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D8" w:rsidRDefault="006A63D8" w:rsidP="006A63D8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                                                 </w:t>
      </w:r>
    </w:p>
    <w:p w:rsidR="006A63D8" w:rsidRDefault="006A63D8" w:rsidP="006A63D8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6A63D8" w:rsidRDefault="006A63D8" w:rsidP="006A63D8">
      <w:pPr>
        <w:spacing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     МИРОШКИНСКИЙ СЕЛЬСОВЕТ</w:t>
      </w:r>
    </w:p>
    <w:p w:rsidR="006A63D8" w:rsidRDefault="006A63D8" w:rsidP="006A63D8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ПЕРВОМАЙСКОГО РАЙОНА</w:t>
      </w:r>
    </w:p>
    <w:p w:rsidR="006A63D8" w:rsidRDefault="006A63D8" w:rsidP="006A63D8">
      <w:pPr>
        <w:spacing w:line="276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ОРЕНБУРГСКОЙ ОБЛАСТИ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6A63D8" w:rsidRDefault="006A63D8" w:rsidP="006A63D8">
      <w:pPr>
        <w:spacing w:line="276" w:lineRule="auto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     </w:t>
      </w:r>
      <w:r>
        <w:rPr>
          <w:rFonts w:ascii="Times New Roman" w:hAnsi="Times New Roman"/>
          <w:b/>
          <w:i/>
          <w:color w:val="000000"/>
          <w:sz w:val="28"/>
        </w:rPr>
        <w:t xml:space="preserve">        </w:t>
      </w:r>
      <w:r>
        <w:rPr>
          <w:rFonts w:ascii="Times New Roman" w:hAnsi="Times New Roman"/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A63D8" w:rsidRDefault="006A63D8" w:rsidP="006A63D8">
      <w:pPr>
        <w:pStyle w:val="4"/>
        <w:spacing w:line="276" w:lineRule="auto"/>
        <w:rPr>
          <w:rFonts w:ascii="Times New Roman" w:eastAsiaTheme="minorEastAsia" w:hAnsi="Times New Roman"/>
          <w:b/>
          <w:sz w:val="16"/>
          <w:szCs w:val="16"/>
        </w:rPr>
      </w:pPr>
      <w:r>
        <w:rPr>
          <w:rFonts w:ascii="Times New Roman" w:eastAsiaTheme="minorEastAsia" w:hAnsi="Times New Roman"/>
        </w:rPr>
        <w:t xml:space="preserve">               </w:t>
      </w:r>
      <w:r>
        <w:rPr>
          <w:rFonts w:ascii="Times New Roman" w:eastAsiaTheme="minorEastAsia" w:hAnsi="Times New Roman"/>
          <w:b/>
        </w:rPr>
        <w:t xml:space="preserve">РАСПОРЯЖЕНИЕ </w:t>
      </w:r>
    </w:p>
    <w:p w:rsidR="006A63D8" w:rsidRPr="00E826C9" w:rsidRDefault="006A63D8" w:rsidP="006A63D8">
      <w:pPr>
        <w:spacing w:line="276" w:lineRule="auto"/>
        <w:rPr>
          <w:rFonts w:ascii="Times New Roman" w:hAnsi="Times New Roman"/>
          <w:b/>
          <w:i/>
          <w:color w:val="000000"/>
          <w:sz w:val="16"/>
        </w:rPr>
      </w:pPr>
      <w:r>
        <w:rPr>
          <w:rFonts w:ascii="Times New Roman" w:hAnsi="Times New Roman"/>
          <w:b/>
          <w:i/>
          <w:color w:val="000000"/>
          <w:sz w:val="16"/>
        </w:rPr>
        <w:t xml:space="preserve">  </w:t>
      </w:r>
    </w:p>
    <w:p w:rsidR="006A63D8" w:rsidRDefault="006A63D8" w:rsidP="006A63D8">
      <w:pPr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 xml:space="preserve">           02.10.2017    № 14-р  </w:t>
      </w:r>
    </w:p>
    <w:p w:rsidR="006A63D8" w:rsidRDefault="006A63D8" w:rsidP="006A63D8">
      <w:pPr>
        <w:rPr>
          <w:rFonts w:ascii="Times New Roman" w:hAnsi="Times New Roman"/>
          <w:bCs/>
          <w:iCs/>
          <w:color w:val="000000"/>
          <w:sz w:val="28"/>
        </w:rPr>
      </w:pP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утверждении  </w:t>
      </w:r>
      <w:r>
        <w:rPr>
          <w:rFonts w:ascii="Times New Roman" w:hAnsi="Times New Roman"/>
          <w:sz w:val="28"/>
          <w:szCs w:val="28"/>
        </w:rPr>
        <w:t xml:space="preserve">Положения о порядке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получения муниципальными служащими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Мирошкинский сельсовет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  <w:proofErr w:type="gramStart"/>
      <w:r>
        <w:rPr>
          <w:rFonts w:ascii="Times New Roman" w:hAnsi="Times New Roman"/>
          <w:sz w:val="28"/>
          <w:szCs w:val="28"/>
        </w:rPr>
        <w:t>Оренбургской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разрешения главы 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Мирошкинский сельсовет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  <w:proofErr w:type="gramStart"/>
      <w:r>
        <w:rPr>
          <w:rFonts w:ascii="Times New Roman" w:hAnsi="Times New Roman"/>
          <w:sz w:val="28"/>
          <w:szCs w:val="28"/>
        </w:rPr>
        <w:t>Оренбургской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на участие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безвозмездной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основе в управлении </w:t>
      </w:r>
      <w:proofErr w:type="gramStart"/>
      <w:r>
        <w:rPr>
          <w:rFonts w:ascii="Times New Roman" w:hAnsi="Times New Roman"/>
          <w:sz w:val="28"/>
          <w:szCs w:val="28"/>
        </w:rPr>
        <w:t>отдельными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некоммерческими организациями</w:t>
      </w:r>
    </w:p>
    <w:p w:rsidR="006A63D8" w:rsidRDefault="006A63D8" w:rsidP="006A63D8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  <w:color w:val="000000"/>
          <w:sz w:val="28"/>
        </w:rPr>
        <w:t xml:space="preserve">         </w:t>
      </w:r>
    </w:p>
    <w:p w:rsidR="006A63D8" w:rsidRDefault="006A63D8" w:rsidP="006A63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6A63D8" w:rsidRDefault="006A63D8" w:rsidP="006A63D8">
      <w:pPr>
        <w:pStyle w:val="a6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 Федеральным законом от 02.03.2007 № 25-ФЗ «О муниципальной службе в Российской Федерации»,  законом Оренбургской области от 10.10.2007 № 1611/339-IV-ОЗ «О муниципальной службе в Оренбургской области»:</w:t>
      </w:r>
    </w:p>
    <w:p w:rsidR="006A63D8" w:rsidRDefault="006A63D8" w:rsidP="006A63D8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получения муниципальными служащими администрации муниципального образования Мирошкинский сельсовет Первомайского </w:t>
      </w:r>
      <w:proofErr w:type="gramStart"/>
      <w:r>
        <w:rPr>
          <w:rFonts w:ascii="Times New Roman" w:hAnsi="Times New Roman"/>
          <w:sz w:val="28"/>
          <w:szCs w:val="28"/>
        </w:rPr>
        <w:t>района Оренбургской области разрешения главы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Мирошкинский сельсовет Первомайского района Оренбургской области района на участие на безвозмездной основе в управлении отдельными некоммерческими организациями согласно приложению к настоящему распоряжению.</w:t>
      </w:r>
    </w:p>
    <w:p w:rsidR="006A63D8" w:rsidRDefault="006A63D8" w:rsidP="006A63D8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A63D8" w:rsidRDefault="006A63D8" w:rsidP="006A63D8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распоряжение вступает в силу со дня его подписания и подлежит размещению в информационно-телекоммуникационной сети «Интернет» на </w:t>
      </w:r>
      <w:hyperlink r:id="rId4" w:history="1">
        <w:r w:rsidRPr="00E826C9"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 район Оренбургской области в разделе «Мирошкинский сельсовет».</w:t>
      </w:r>
    </w:p>
    <w:p w:rsidR="006A63D8" w:rsidRDefault="006A63D8" w:rsidP="006A63D8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A63D8" w:rsidRPr="00E826C9" w:rsidRDefault="006A63D8" w:rsidP="006A63D8">
      <w:pPr>
        <w:pStyle w:val="a6"/>
        <w:rPr>
          <w:rFonts w:ascii="Times New Roman" w:hAnsi="Times New Roman"/>
          <w:sz w:val="28"/>
          <w:szCs w:val="28"/>
        </w:rPr>
      </w:pPr>
      <w:r w:rsidRPr="00E826C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A63D8" w:rsidRDefault="006A63D8" w:rsidP="006A63D8">
      <w:pPr>
        <w:pStyle w:val="a6"/>
        <w:rPr>
          <w:rFonts w:ascii="Times New Roman" w:hAnsi="Times New Roman"/>
          <w:sz w:val="28"/>
          <w:szCs w:val="28"/>
        </w:rPr>
      </w:pPr>
      <w:r w:rsidRPr="00E826C9"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О.Г.Луконина</w:t>
      </w:r>
    </w:p>
    <w:p w:rsidR="006A63D8" w:rsidRPr="00E826C9" w:rsidRDefault="006A63D8" w:rsidP="006A63D8">
      <w:pPr>
        <w:pStyle w:val="a6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A63D8" w:rsidRDefault="006A63D8" w:rsidP="006A63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6A63D8" w:rsidRDefault="006A63D8" w:rsidP="006A63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A63D8" w:rsidRDefault="006A63D8" w:rsidP="006A63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Мирошкинский сельсовет</w:t>
      </w:r>
    </w:p>
    <w:p w:rsidR="006A63D8" w:rsidRDefault="006A63D8" w:rsidP="006A63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6A63D8" w:rsidRDefault="006A63D8" w:rsidP="006A63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6A63D8" w:rsidRDefault="006A63D8" w:rsidP="006A63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02.10.2017 № 14-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63D8" w:rsidRDefault="006A63D8" w:rsidP="006A63D8">
      <w:pPr>
        <w:jc w:val="center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jc w:val="center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6A63D8" w:rsidRDefault="006A63D8" w:rsidP="006A63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получения муниципальными служащими администрации муниципального образования Мирошкинский сельсовет Первомайского </w:t>
      </w:r>
      <w:proofErr w:type="gramStart"/>
      <w:r>
        <w:rPr>
          <w:rFonts w:ascii="Times New Roman" w:hAnsi="Times New Roman"/>
          <w:sz w:val="28"/>
          <w:szCs w:val="28"/>
        </w:rPr>
        <w:t>района Оренбургской области разрешения главы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Мирошкинский сельсовет Первомайского района Оренбургской области на участие на безвозмездной основе в управлении отдельными некоммерческими организациями</w:t>
      </w: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jc w:val="both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порядке получения муниципальными служащими администрации муниципального образования Мирошкинский сельсовет Первомайского района Оренбургской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муниципальные служащие) разрешения главы администрации муниципального образования Мирошкинский сельсовет Первомайского района оренбургской области (</w:t>
      </w:r>
      <w:proofErr w:type="spellStart"/>
      <w:r>
        <w:rPr>
          <w:sz w:val="28"/>
          <w:szCs w:val="28"/>
        </w:rPr>
        <w:t>далее-глава</w:t>
      </w:r>
      <w:proofErr w:type="spellEnd"/>
      <w:r>
        <w:rPr>
          <w:sz w:val="28"/>
          <w:szCs w:val="28"/>
        </w:rPr>
        <w:t xml:space="preserve"> сельсовета) на участие на безвозмездной основе в управлении отдельными некоммерческими организациями (далее - Положение), разработанное в целях реализации </w:t>
      </w:r>
      <w:hyperlink r:id="rId5" w:anchor="block_5" w:history="1">
        <w:r>
          <w:rPr>
            <w:rStyle w:val="a3"/>
            <w:color w:val="000000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> о муниципальной службе, устанавливает порядок получения муниципальными служащими разрешения главы сельсовета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на безвозмездной основе в управлении некоммерческой организацией, вхождение в состав коллегиального органа управления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муниципального образования Мирошкинский сельсовет Первомайского района Оренбургской области. 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Ходатайство на участие на безвозмездной основе в управлении некоммерческой организацией, вхождение в состав коллегиального органа управления некоммерческой организацией (далее - ходатайство) составляется муниципальными служащими по форме согласно приложению 1  к </w:t>
      </w:r>
      <w:r>
        <w:rPr>
          <w:sz w:val="28"/>
          <w:szCs w:val="28"/>
        </w:rPr>
        <w:lastRenderedPageBreak/>
        <w:t>настоящему Положению и представляется в администрацию муниципального образования Мирошкинский сельсовет Первомайского района Оренбургской области.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ходатайств осуществляется специалистом 1 категории  администрации муниципального образования Мирошкинский сельсовет Первомайского района Оренбургской области в журнале регистрации ходатайств на участие на безвозмездной основе в управлении некоммерческой организацией, вхождение в состав коллегиального органа управления некоммерческой организацией по форме согласно приложению 2 к настоящему Положению.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Отказ в регистрации ходатайств не допускается.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зарегистрированного в установленном порядке ходатайства выдается муниципальному служащему на руки или направляется </w:t>
      </w:r>
      <w:proofErr w:type="gramStart"/>
      <w:r>
        <w:rPr>
          <w:sz w:val="28"/>
          <w:szCs w:val="28"/>
        </w:rPr>
        <w:t>по почте заказным письмом с уведомлением о вручении в течение двух дней со дня</w:t>
      </w:r>
      <w:proofErr w:type="gramEnd"/>
      <w:r>
        <w:rPr>
          <w:sz w:val="28"/>
          <w:szCs w:val="28"/>
        </w:rPr>
        <w:t xml:space="preserve"> поступления ходатайства. На копии ходатайства, подлежащей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Специалист 1 категории администрации муниципального образования Мирошкинский сельсовет Первомайского района Оренбургской области передает ходатайство в день его поступления   в комиссию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(далее – комиссия)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 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  ходатайства на предмет наличия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организацией, вхождении муниципального служащего в состав коллегиального органа управления некоммерческой организацией;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мотивировочного заключения, содержащего предложение о разрешении или отказе в разрешении муниципальному служащему участвовать на безвозмездной основе в управлении некоммерческой организацией, входить  в состав коллегиального органа управления некоммерческой организацией.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ходатайство в порядке и в сроки, предусмотренные распоряжением администрации  муниципального образования Мирошкинский сельсовет Первомайского района Оренбургской области от 09</w:t>
      </w:r>
      <w:r>
        <w:rPr>
          <w:bCs/>
          <w:iCs/>
          <w:color w:val="000000"/>
          <w:sz w:val="28"/>
        </w:rPr>
        <w:t>.03.2016     № 01-р</w:t>
      </w:r>
      <w:r>
        <w:rPr>
          <w:sz w:val="28"/>
          <w:szCs w:val="28"/>
        </w:rPr>
        <w:t xml:space="preserve">  «О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интересов» (с изменениями от 16.02.2017 № 2-р).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Муниципальный служащий обязан предоставить по запросу комиссии письменные пояснения, документы, определяющие его функции по планируемому участию в управлении некоммерческой организацией, вхождении в состав коллегиального органа управления некоммерческой организацией.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Ходатайство   и мотивировочное заключение представляются главе сельсовета в течение трех дней со дня заседания комиссии.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Глава сельсовета по результатам рассмотрения ходатайства принимает одно  из следующих решений: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ходатайство;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ходатайства.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главой сельсовета в течение двух рабочих дней со дня получения ходатайства и оформляется резолюцией на ходатайстве.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Специалист 1 категории администрации муниципального образования Мирошкинский сельсовет Первомайского района Оренбургской области в течение двух рабочих дней со дня принятия решения главой сельсовета по результатам рассмотрения ходатайства осуществляет ознакомление муниципального служащего с принятым решением. 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Ходатайство приобщается к личному делу муниципального служащего.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6A63D8" w:rsidRDefault="006A63D8" w:rsidP="006A63D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r>
        <w:rPr>
          <w:rFonts w:ascii="Times New Roman" w:hAnsi="Times New Roman"/>
        </w:rPr>
        <w:br/>
        <w:t>к </w:t>
      </w:r>
      <w:hyperlink r:id="rId6" w:anchor="block_1000" w:history="1">
        <w:r>
          <w:rPr>
            <w:rStyle w:val="a3"/>
            <w:color w:val="000000"/>
          </w:rPr>
          <w:t>Положению</w:t>
        </w:r>
      </w:hyperlink>
      <w:r>
        <w:rPr>
          <w:rFonts w:ascii="Times New Roman" w:hAnsi="Times New Roman"/>
        </w:rPr>
        <w:t> </w:t>
      </w:r>
    </w:p>
    <w:p w:rsidR="006A63D8" w:rsidRDefault="006A63D8" w:rsidP="006A63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порядке получения муниципальными служащими </w:t>
      </w:r>
    </w:p>
    <w:p w:rsidR="006A63D8" w:rsidRDefault="006A63D8" w:rsidP="006A63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муниципального образования </w:t>
      </w:r>
    </w:p>
    <w:p w:rsidR="006A63D8" w:rsidRDefault="006A63D8" w:rsidP="006A63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Мирошкинский сельсовет </w:t>
      </w:r>
      <w:proofErr w:type="gramStart"/>
      <w:r>
        <w:rPr>
          <w:rFonts w:ascii="Times New Roman" w:hAnsi="Times New Roman"/>
        </w:rPr>
        <w:t>Первомайского</w:t>
      </w:r>
      <w:proofErr w:type="gramEnd"/>
      <w:r>
        <w:rPr>
          <w:rFonts w:ascii="Times New Roman" w:hAnsi="Times New Roman"/>
        </w:rPr>
        <w:t xml:space="preserve"> </w:t>
      </w:r>
    </w:p>
    <w:p w:rsidR="006A63D8" w:rsidRDefault="006A63D8" w:rsidP="006A63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 Оренбургской области</w:t>
      </w:r>
    </w:p>
    <w:p w:rsidR="006A63D8" w:rsidRDefault="006A63D8" w:rsidP="006A63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разрешения главы сельсовета на участие </w:t>
      </w:r>
    </w:p>
    <w:p w:rsidR="006A63D8" w:rsidRDefault="006A63D8" w:rsidP="006A63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безвозмездной основе в управлении </w:t>
      </w:r>
    </w:p>
    <w:p w:rsidR="006A63D8" w:rsidRDefault="006A63D8" w:rsidP="006A63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отдельными некоммерческими организациями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right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Мирошкинский сельсовет Первомайского района Оренбургской области, специалисту 1 категории администрации муниципального образования Мирошкинский сельсовет Первомайского района Оренбургской области</w:t>
      </w: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3102"/>
      </w:tblGrid>
      <w:tr w:rsidR="006A63D8" w:rsidTr="002662C8">
        <w:trPr>
          <w:trHeight w:val="1946"/>
        </w:trPr>
        <w:tc>
          <w:tcPr>
            <w:tcW w:w="6204" w:type="dxa"/>
            <w:gridSpan w:val="2"/>
          </w:tcPr>
          <w:p w:rsidR="006A63D8" w:rsidRDefault="006A63D8" w:rsidP="002662C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6A63D8" w:rsidRDefault="006A63D8" w:rsidP="002662C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6A63D8" w:rsidRDefault="006A63D8" w:rsidP="002662C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(резолюция:</w:t>
            </w:r>
            <w:proofErr w:type="gramEnd"/>
          </w:p>
          <w:p w:rsidR="006A63D8" w:rsidRDefault="006A63D8" w:rsidP="002662C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удовлетворить ходатайство</w:t>
            </w:r>
          </w:p>
          <w:p w:rsidR="006A63D8" w:rsidRDefault="006A63D8" w:rsidP="002662C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удовлетворении ходатайства)</w:t>
            </w:r>
          </w:p>
        </w:tc>
      </w:tr>
      <w:tr w:rsidR="006A63D8" w:rsidTr="002662C8">
        <w:trPr>
          <w:trHeight w:val="1224"/>
        </w:trPr>
        <w:tc>
          <w:tcPr>
            <w:tcW w:w="3102" w:type="dxa"/>
          </w:tcPr>
          <w:p w:rsidR="006A63D8" w:rsidRDefault="006A63D8" w:rsidP="002662C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6A63D8" w:rsidRDefault="006A63D8" w:rsidP="002662C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(подпись)                        </w:t>
            </w:r>
          </w:p>
        </w:tc>
        <w:tc>
          <w:tcPr>
            <w:tcW w:w="3102" w:type="dxa"/>
          </w:tcPr>
          <w:p w:rsidR="006A63D8" w:rsidRDefault="006A63D8" w:rsidP="002662C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  <w:p w:rsidR="006A63D8" w:rsidRDefault="006A63D8" w:rsidP="002662C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6A63D8" w:rsidRDefault="006A63D8" w:rsidP="002662C8">
            <w:pPr>
              <w:pStyle w:val="a5"/>
              <w:autoSpaceDE w:val="0"/>
              <w:autoSpaceDN w:val="0"/>
              <w:adjustRightInd w:val="0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(фамилия, инициалы)</w:t>
            </w:r>
          </w:p>
        </w:tc>
      </w:tr>
    </w:tbl>
    <w:p w:rsidR="006A63D8" w:rsidRDefault="006A63D8" w:rsidP="006A63D8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pStyle w:val="a5"/>
        <w:spacing w:before="0" w:beforeAutospacing="0" w:after="75" w:afterAutospacing="0"/>
        <w:ind w:firstLine="851"/>
        <w:jc w:val="both"/>
        <w:rPr>
          <w:sz w:val="28"/>
          <w:szCs w:val="28"/>
        </w:rPr>
      </w:pPr>
    </w:p>
    <w:p w:rsidR="006A63D8" w:rsidRDefault="006A63D8" w:rsidP="006A63D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A63D8" w:rsidRDefault="006A63D8" w:rsidP="006A6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Главе администрации </w:t>
      </w:r>
    </w:p>
    <w:p w:rsidR="006A63D8" w:rsidRDefault="006A63D8" w:rsidP="006A6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A63D8" w:rsidRDefault="006A63D8" w:rsidP="006A6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6A63D8" w:rsidRDefault="006A63D8" w:rsidP="006A6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7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</w:t>
      </w:r>
    </w:p>
    <w:p w:rsidR="006A63D8" w:rsidRDefault="006A63D8" w:rsidP="006A63D8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A63D8" w:rsidRDefault="006A63D8" w:rsidP="006A63D8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службы)</w:t>
      </w:r>
    </w:p>
    <w:p w:rsidR="006A63D8" w:rsidRDefault="006A63D8" w:rsidP="006A63D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63D8" w:rsidRDefault="006A63D8" w:rsidP="006A63D8">
      <w:pPr>
        <w:pStyle w:val="HTM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A63D8" w:rsidRDefault="006A63D8" w:rsidP="006A63D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6A63D8" w:rsidRDefault="006A63D8" w:rsidP="006A63D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</w:p>
    <w:p w:rsidR="006A63D8" w:rsidRDefault="006A63D8" w:rsidP="006A63D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организацией, вхождение в состав коллегиального органа управления некоммерческой организацией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</w:t>
      </w:r>
      <w:hyperlink r:id="rId7" w:anchor="block_170103" w:history="1">
        <w:r>
          <w:rPr>
            <w:rStyle w:val="a3"/>
            <w:color w:val="000000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 части первой статьи 14 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 марта 2007 г. № 25-ФЗ «О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4"/>
          <w:i w:val="0"/>
          <w:iCs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4"/>
          <w:i w:val="0"/>
          <w:iCs/>
          <w:color w:val="000000"/>
          <w:sz w:val="28"/>
          <w:szCs w:val="28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  разрешить   мне участвовать  на безвозмездной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63D8" w:rsidRDefault="006A63D8" w:rsidP="006A63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управлении, войти в состав коллегиального органа управления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</w:t>
      </w:r>
    </w:p>
    <w:p w:rsidR="006A63D8" w:rsidRDefault="006A63D8" w:rsidP="006A63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63D8" w:rsidRDefault="006A63D8" w:rsidP="006A63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63D8" w:rsidRDefault="006A63D8" w:rsidP="006A63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и юридический адрес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</w:t>
      </w:r>
    </w:p>
    <w:p w:rsidR="006A63D8" w:rsidRDefault="006A63D8" w:rsidP="006A63D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A63D8" w:rsidRDefault="006A63D8" w:rsidP="006A63D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sz w:val="28"/>
          <w:szCs w:val="28"/>
        </w:rPr>
        <w:t xml:space="preserve"> _______________________________________________________</w:t>
      </w:r>
    </w:p>
    <w:p w:rsidR="006A63D8" w:rsidRDefault="006A63D8" w:rsidP="006A63D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единоличного исполнительного органа или коллегиального органа управления)</w:t>
      </w:r>
    </w:p>
    <w:p w:rsidR="006A63D8" w:rsidRDefault="006A63D8" w:rsidP="006A63D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сведения______________________________________________</w:t>
      </w:r>
    </w:p>
    <w:p w:rsidR="006A63D8" w:rsidRDefault="006A63D8" w:rsidP="006A63D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(указать сведения об участии   в управлении некоммерческой организацией - основной вид деятельности организации, срок, в течение которого планируется участвовать в управлении,  обоснование необходимости управления данной организацией, вхождения в состав коллегиального органа управления, иное).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 безвозмездной основе в управлении некоммерческой организацией, вхождение в состав коллегиального органа управления некоммерческой организацией не повлечет за собой конфликта интересов.</w:t>
      </w:r>
    </w:p>
    <w:p w:rsidR="006A63D8" w:rsidRDefault="006A63D8" w:rsidP="006A63D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выполнении   указанной   работы   обязуюсь   соблюдать   требования, предусмотренные   действующим законодательством при прохождении муниципальной службы.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__________________</w:t>
      </w:r>
    </w:p>
    <w:p w:rsidR="006A63D8" w:rsidRDefault="006A63D8" w:rsidP="006A63D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(подпись)</w:t>
      </w: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Копию ходатайства получил     ______________  «___»_____201__г.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 направлении копии  ходатайства по почте заказным письмом с уведомлением о вручении ________________________________________</w:t>
      </w: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решением главы сельсовета ознакомлен   ___________  «___»_____201__г.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6A63D8" w:rsidRDefault="006A63D8" w:rsidP="006A63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/>
          <w:sz w:val="28"/>
          <w:szCs w:val="28"/>
        </w:rPr>
        <w:sectPr w:rsidR="006A63D8">
          <w:pgSz w:w="11904" w:h="16834"/>
          <w:pgMar w:top="907" w:right="851" w:bottom="794" w:left="1701" w:header="720" w:footer="720" w:gutter="0"/>
          <w:cols w:space="720"/>
        </w:sect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 </w:t>
      </w:r>
      <w:hyperlink r:id="rId8" w:anchor="block_1000" w:history="1">
        <w:r>
          <w:rPr>
            <w:rStyle w:val="a3"/>
            <w:color w:val="000000"/>
          </w:rPr>
          <w:t>Положению</w:t>
        </w:r>
      </w:hyperlink>
      <w:r>
        <w:rPr>
          <w:rFonts w:ascii="Times New Roman" w:hAnsi="Times New Roman"/>
        </w:rPr>
        <w:t> 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порядке получения муниципальными служащими 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муниципального образования Мирошкинский сельсовет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Первомайского района Оренбургской области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разрешения главы сельсовета на участие 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безвозмездной основе в управлении 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отдельными некоммерческими организациями</w:t>
      </w:r>
    </w:p>
    <w:p w:rsidR="006A63D8" w:rsidRDefault="006A63D8" w:rsidP="006A63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A63D8" w:rsidRDefault="006A63D8" w:rsidP="006A63D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6A63D8" w:rsidRDefault="006A63D8" w:rsidP="006A63D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ходатайств на участие на безвозмездной основе</w:t>
      </w:r>
    </w:p>
    <w:p w:rsidR="006A63D8" w:rsidRDefault="006A63D8" w:rsidP="006A63D8">
      <w:pPr>
        <w:pStyle w:val="HTM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организацией, вхождение в состав коллегиального органа управления некоммерческой организацией</w:t>
      </w:r>
    </w:p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55" w:type="dxa"/>
        <w:tblCellSpacing w:w="15" w:type="dxa"/>
        <w:tblLook w:val="04A0"/>
      </w:tblPr>
      <w:tblGrid>
        <w:gridCol w:w="2238"/>
        <w:gridCol w:w="2301"/>
        <w:gridCol w:w="2078"/>
        <w:gridCol w:w="2361"/>
        <w:gridCol w:w="2138"/>
        <w:gridCol w:w="4139"/>
      </w:tblGrid>
      <w:tr w:rsidR="006A63D8" w:rsidRPr="00F66E86" w:rsidTr="002662C8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E86">
              <w:rPr>
                <w:rFonts w:ascii="Times New Roman" w:hAnsi="Times New Roman"/>
                <w:sz w:val="28"/>
                <w:szCs w:val="28"/>
              </w:rPr>
              <w:t>Регистрационный номер ходатайства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E86">
              <w:rPr>
                <w:rFonts w:ascii="Times New Roman" w:hAnsi="Times New Roman"/>
                <w:sz w:val="28"/>
                <w:szCs w:val="28"/>
              </w:rPr>
              <w:t>Дата поступления ходатайства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E86">
              <w:rPr>
                <w:rFonts w:ascii="Times New Roman" w:hAnsi="Times New Roman"/>
                <w:sz w:val="28"/>
                <w:szCs w:val="28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E86"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организации, в управлении которой планируется участвовать, входить в состав в состав коллегиального органа управления 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E86">
              <w:rPr>
                <w:rFonts w:ascii="Times New Roman" w:hAnsi="Times New Roman"/>
                <w:sz w:val="28"/>
                <w:szCs w:val="28"/>
              </w:rPr>
              <w:t>Наименование единоличного исполнительного органа или коллегиального органа управления</w:t>
            </w:r>
          </w:p>
        </w:tc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E86">
              <w:rPr>
                <w:rFonts w:ascii="Times New Roman" w:hAnsi="Times New Roman"/>
                <w:sz w:val="28"/>
                <w:szCs w:val="28"/>
              </w:rPr>
              <w:t>Решение представителя нанимателя</w:t>
            </w:r>
          </w:p>
        </w:tc>
      </w:tr>
      <w:tr w:rsidR="006A63D8" w:rsidRPr="00F66E86" w:rsidTr="002662C8">
        <w:trPr>
          <w:tblCellSpacing w:w="15" w:type="dxa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F66E8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3D8" w:rsidRPr="00F66E86" w:rsidRDefault="006A63D8" w:rsidP="002662C8">
            <w:pPr>
              <w:pStyle w:val="a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A63D8" w:rsidRDefault="006A63D8" w:rsidP="006A6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6A63D8" w:rsidSect="00F66E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D8"/>
    <w:rsid w:val="000C7B2C"/>
    <w:rsid w:val="00136646"/>
    <w:rsid w:val="001953BE"/>
    <w:rsid w:val="002664AA"/>
    <w:rsid w:val="002C5977"/>
    <w:rsid w:val="00467799"/>
    <w:rsid w:val="00495FF3"/>
    <w:rsid w:val="00506F9D"/>
    <w:rsid w:val="005121A3"/>
    <w:rsid w:val="006A63D8"/>
    <w:rsid w:val="00721B76"/>
    <w:rsid w:val="009040BB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E36D7C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unhideWhenUsed/>
    <w:qFormat/>
    <w:rsid w:val="006A63D8"/>
    <w:pPr>
      <w:keepNext w:val="0"/>
      <w:keepLines w:val="0"/>
      <w:spacing w:before="0"/>
      <w:jc w:val="both"/>
      <w:outlineLvl w:val="3"/>
    </w:pPr>
    <w:rPr>
      <w:rFonts w:ascii="Arial" w:eastAsia="Times New Roman" w:hAnsi="Arial" w:cs="Times New Roman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A63D8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63D8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6A63D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6A63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63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A63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No Spacing"/>
    <w:link w:val="a7"/>
    <w:uiPriority w:val="1"/>
    <w:qFormat/>
    <w:rsid w:val="006A6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A6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6A63D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6413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6354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6413000/" TargetMode="External"/><Relationship Id="rId5" Type="http://schemas.openxmlformats.org/officeDocument/2006/relationships/hyperlink" Target="http://base.garant.ru/12136354/1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9009202.3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2017-12-21T10:56:00Z</dcterms:created>
  <dcterms:modified xsi:type="dcterms:W3CDTF">2017-12-21T10:57:00Z</dcterms:modified>
</cp:coreProperties>
</file>