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ирошкино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29 апреля 2014 года                                                                      </w:t>
      </w:r>
    </w:p>
    <w:p w:rsidR="008D5609" w:rsidRDefault="008D5609" w:rsidP="008D5609">
      <w:pPr>
        <w:widowControl w:val="0"/>
        <w:tabs>
          <w:tab w:val="left" w:pos="685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>29.04.2014</w:t>
      </w:r>
    </w:p>
    <w:p w:rsidR="008D5609" w:rsidRDefault="008D5609" w:rsidP="008D5609">
      <w:pPr>
        <w:widowControl w:val="0"/>
        <w:tabs>
          <w:tab w:val="left" w:pos="6852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Мирошкинского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Дома культуры,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ул.Центральная 31</w:t>
      </w:r>
    </w:p>
    <w:p w:rsidR="008D5609" w:rsidRDefault="008D5609" w:rsidP="008D5609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19:00 час.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75 человек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Никишина Е.С.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Мирошкинский сельсовет Лукониной О.Г..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 предложила назначить секретарем публичных слушаний Никишину Е.С.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Мирошкинский  сельсовет Луконина О.Г. выступила перед присутствующими с докладом.  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Луконина О.Г., ознакомила участников публичных слушаний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- проектом положения о территориальном планировании, содержащихся в Генеральном плане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Мирошкинский сельсовет </w:t>
      </w:r>
      <w:r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iCs/>
          <w:sz w:val="28"/>
          <w:szCs w:val="28"/>
        </w:rPr>
        <w:t>Основной задачей</w:t>
      </w:r>
      <w:r>
        <w:rPr>
          <w:rFonts w:ascii="Times New Roman" w:hAnsi="Times New Roman"/>
          <w:iCs/>
          <w:sz w:val="28"/>
          <w:szCs w:val="28"/>
        </w:rPr>
        <w:t xml:space="preserve">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8D5609" w:rsidRDefault="008D5609" w:rsidP="008D5609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8D5609" w:rsidRDefault="008D5609" w:rsidP="008D56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архитектурно-планировочное решение территории муниципального образования Мирошкинский сельсовет, населенного пункта</w:t>
      </w:r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iCs/>
          <w:sz w:val="28"/>
          <w:szCs w:val="28"/>
        </w:rPr>
        <w:t>с учетом максимального сохранения сформировавшегося ландшафта;</w:t>
      </w:r>
    </w:p>
    <w:p w:rsidR="008D5609" w:rsidRDefault="008D5609" w:rsidP="008D5609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</w:t>
      </w:r>
      <w:r>
        <w:rPr>
          <w:rFonts w:ascii="Times New Roman" w:hAnsi="Times New Roman"/>
          <w:iCs/>
          <w:sz w:val="28"/>
          <w:szCs w:val="28"/>
        </w:rPr>
        <w:lastRenderedPageBreak/>
        <w:t>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Мирошкинский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8D5609" w:rsidRDefault="008D5609" w:rsidP="008D5609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8D5609" w:rsidRDefault="008D5609" w:rsidP="008D5609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потенциальную жилищную емкость территории;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инвестиционную привлекательность сельских территорий;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основу для разработки градостроительных регламентов и правил застройки муниципального образования Мирошкинский сельсовет;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основу сохранения природно-экологического каркаса.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>
        <w:rPr>
          <w:rFonts w:ascii="Times New Roman" w:hAnsi="Times New Roman"/>
          <w:iCs/>
          <w:sz w:val="28"/>
          <w:szCs w:val="28"/>
        </w:rPr>
        <w:t xml:space="preserve"> муниципального образования Мирошкинский сельсовет направляется главой муниципального образования Мирошкинский сельсовет на утверждение Совету депутатов  муниципального образования Мирошкинский сельсовет.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Мирошкинский сельсовет. Других предложений не поступило. За согласование Генерального плана муниципального образования Мирошкинский сельсовет проголосовали единогласно.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8D5609" w:rsidRDefault="008D5609" w:rsidP="008D5609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проекту генерального плана муниципального образования Мирошкинский сельсовет Первомайского района Оренбургской области признаны состоявшимися; 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Проекту генерального плана муниципального образования Мирошкинский сельсовет Первомайского района Оренбургской области дано положительное заключение общественности;</w:t>
      </w:r>
    </w:p>
    <w:p w:rsidR="008D5609" w:rsidRDefault="008D5609" w:rsidP="008D56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Комиссии по организации и проведению публичных слушаний рекомендовано утвердить проект генерального плана муниципального образования Мирошкинский сельсовет Первомайского района Оренбургской области;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Обнародовать   заключение о результатах  публичных слушаний путем  размещения документа на </w:t>
      </w:r>
      <w:r>
        <w:rPr>
          <w:rFonts w:ascii="Times New Roman" w:hAnsi="Times New Roman"/>
          <w:sz w:val="28"/>
        </w:rPr>
        <w:t xml:space="preserve">информационных стендах: </w:t>
      </w:r>
      <w:r>
        <w:rPr>
          <w:rFonts w:ascii="Times New Roman" w:hAnsi="Times New Roman"/>
          <w:sz w:val="28"/>
          <w:szCs w:val="28"/>
        </w:rPr>
        <w:t xml:space="preserve">в здании администрации муниципального образования Мирошкинский  сельсовет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 д. 31; в здании конторы 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</w:t>
      </w:r>
      <w:r>
        <w:rPr>
          <w:rFonts w:ascii="Times New Roman" w:hAnsi="Times New Roman"/>
          <w:bCs/>
          <w:sz w:val="28"/>
          <w:szCs w:val="28"/>
        </w:rPr>
        <w:t>фельдшерского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размещения в информационно-телекоммуникационной сети Интернет на </w:t>
      </w:r>
      <w:hyperlink r:id="rId5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     (адрес сайта-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в разделе муниципальное образование Мирошкинский сельсовет, проект генерального плана муниципального образования Мирошкинский сельсовет Первомайского района Оренбургской области;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Мирошкинский  сельсовет                                                      О.Г.Луконина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                                                              Е.С.Никишина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ПРОТОКОЛ 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проведения публичных слушаний по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рассмотрению проекта генерального плана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алочаганск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30 апреля 2014 года                                                                  </w:t>
      </w:r>
    </w:p>
    <w:p w:rsidR="008D5609" w:rsidRDefault="008D5609" w:rsidP="008D5609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>30.04.2014</w:t>
      </w:r>
    </w:p>
    <w:p w:rsidR="008D5609" w:rsidRDefault="008D5609" w:rsidP="008D5609">
      <w:pPr>
        <w:widowControl w:val="0"/>
        <w:tabs>
          <w:tab w:val="left" w:pos="681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Место проведения</w:t>
      </w:r>
      <w:r>
        <w:rPr>
          <w:rFonts w:ascii="Times New Roman CYR" w:hAnsi="Times New Roman CYR" w:cs="Times New Roman CYR"/>
          <w:sz w:val="28"/>
          <w:szCs w:val="28"/>
        </w:rPr>
        <w:t xml:space="preserve">: здание фельдшерского пункта,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Оренбургская область, Первомайский район,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алочаганск</w:t>
      </w:r>
      <w:proofErr w:type="spellEnd"/>
      <w:r>
        <w:rPr>
          <w:rFonts w:ascii="Times New Roman" w:hAnsi="Times New Roman"/>
          <w:sz w:val="28"/>
          <w:szCs w:val="28"/>
        </w:rPr>
        <w:t xml:space="preserve"> ул.Мирная, 5 </w:t>
      </w:r>
    </w:p>
    <w:p w:rsidR="008D5609" w:rsidRDefault="008D5609" w:rsidP="008D5609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tabs>
          <w:tab w:val="left" w:pos="36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Время проведения</w:t>
      </w:r>
      <w:r>
        <w:rPr>
          <w:rFonts w:ascii="Times New Roman CYR" w:hAnsi="Times New Roman CYR" w:cs="Times New Roman CYR"/>
          <w:sz w:val="28"/>
          <w:szCs w:val="28"/>
        </w:rPr>
        <w:t>:  17:00 час.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Присутствовало</w:t>
      </w:r>
      <w:r>
        <w:rPr>
          <w:rFonts w:ascii="Times New Roman CYR" w:hAnsi="Times New Roman CYR" w:cs="Times New Roman CYR"/>
          <w:sz w:val="28"/>
          <w:szCs w:val="28"/>
        </w:rPr>
        <w:t>: 28 человек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Председательствующий: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Секретарь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 Никишина Е.С.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Тема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рассмотрение проекта генерального плана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Порядок  проведения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1.Выступление главы муниципального образования Мирошкинский сельсовет Лукониной по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представленному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для рассмотрения проекта </w:t>
      </w:r>
      <w:r>
        <w:rPr>
          <w:rFonts w:ascii="Times New Roman" w:hAnsi="Times New Roman"/>
          <w:color w:val="000000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2.Рассмотрение вопросов и предложений участников публичных слушаний.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Регламент публичных слушаний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информации по теме публичных слушаний до 30 минут;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выступления участников публичных слушаний до 5 минут;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Публичные слушания провести без перерыва.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Регламент принят единогласно.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 Мирошкинский сельсовет Луконина О.Г. предложила назначить секретарем публичных слушаний Никишину Е.С.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Принято единогласно.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Мирошкинский сельсовет Луконина О.Г. выступил перед присутствующими с докладом.  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своем докладе, обращаясь к участникам публичных слушаний, Ольга Георгиевна  ознакомила участников публичных слушаний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- проектом положения о территориальном планировании, содержащихся в Генеральном плане </w:t>
      </w:r>
      <w:r>
        <w:rPr>
          <w:rFonts w:ascii="Times New Roman" w:hAnsi="Times New Roman"/>
          <w:sz w:val="28"/>
          <w:szCs w:val="28"/>
        </w:rPr>
        <w:t>муниципального образования Мирошкинский сельсовет Первомайского района Оренбургской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включающих в себя цели и задачи территориального планирования, перечень основных мероприятий по территориальному планированию и указание на последовательность их выполнения;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- проектами карт (схем), на которых отображена информация, предусмотренная частью 6 статьи 23 Градостроительного кодекса Российской Федерации.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ходе слушаний участникам слушаний было разъяснено, что генеральный план поселения - документ территориального планирования, определяющий стратегию градостроительного развития поселения.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Генеральный план является основным градостроительным документом, определяющим в интересах населения и государства, условия формирования среды жизнедеятельности, направления и границы развития территории поселения, </w:t>
      </w:r>
      <w:r>
        <w:rPr>
          <w:rFonts w:ascii="Times New Roman" w:hAnsi="Times New Roman"/>
          <w:sz w:val="28"/>
          <w:szCs w:val="28"/>
          <w:lang w:eastAsia="en-US"/>
        </w:rPr>
        <w:t>установление и изменение границ населенных пунктов в составе поселения,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культурного наследия и особо охраняемых природных территорий, экологическому и санитарному благополучию.</w:t>
      </w:r>
      <w:proofErr w:type="gramEnd"/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Целью </w:t>
      </w:r>
      <w:r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Мирошкинский сельсовет </w:t>
      </w:r>
      <w:r>
        <w:rPr>
          <w:rFonts w:ascii="Times New Roman CYR" w:hAnsi="Times New Roman CYR" w:cs="Times New Roman CYR"/>
          <w:sz w:val="28"/>
          <w:szCs w:val="28"/>
        </w:rPr>
        <w:t>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Проектные решения генерального плана являются основой для комплексного решения вопросов организации планировочной структуры: территориального, инфраструктурного и социально-экономического развития поселка;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iCs/>
          <w:sz w:val="28"/>
          <w:szCs w:val="28"/>
        </w:rPr>
        <w:t>Основной задачей</w:t>
      </w:r>
      <w:r>
        <w:rPr>
          <w:rFonts w:ascii="Times New Roman" w:hAnsi="Times New Roman"/>
          <w:iCs/>
          <w:sz w:val="28"/>
          <w:szCs w:val="28"/>
        </w:rPr>
        <w:t xml:space="preserve"> проекта </w:t>
      </w:r>
      <w:r>
        <w:rPr>
          <w:rFonts w:ascii="Times New Roman CYR" w:hAnsi="Times New Roman CYR" w:cs="Times New Roman CYR"/>
          <w:sz w:val="28"/>
          <w:szCs w:val="28"/>
        </w:rPr>
        <w:t xml:space="preserve">генерального плана </w:t>
      </w:r>
      <w:r>
        <w:rPr>
          <w:rFonts w:ascii="Times New Roman" w:hAnsi="Times New Roman"/>
          <w:iCs/>
          <w:sz w:val="28"/>
          <w:szCs w:val="28"/>
        </w:rPr>
        <w:t>было определение состава и содержания первостепенных градостроительных мероприятий, а именно:</w:t>
      </w:r>
    </w:p>
    <w:p w:rsidR="008D5609" w:rsidRDefault="008D5609" w:rsidP="008D5609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выявление природных,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населения;</w:t>
      </w:r>
    </w:p>
    <w:p w:rsidR="008D5609" w:rsidRDefault="008D5609" w:rsidP="008D560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архитектурно-планировочное решение территории муниципального образования Мирошкинский сельсовет, и населенного пункта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алочаганск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 учетом максимального сохранения сформировавшегося ландшафта;</w:t>
      </w:r>
    </w:p>
    <w:p w:rsidR="008D5609" w:rsidRDefault="008D5609" w:rsidP="008D5609">
      <w:pPr>
        <w:widowControl w:val="0"/>
        <w:numPr>
          <w:ilvl w:val="0"/>
          <w:numId w:val="1"/>
        </w:numPr>
        <w:tabs>
          <w:tab w:val="left" w:pos="-21616"/>
          <w:tab w:val="left" w:pos="-20896"/>
          <w:tab w:val="left" w:pos="-20176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определение первоочередных мероприятий по развитию социальной и инженерной инфраструктур.    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жизнедеятельности. Наличие генплана поможет  грамотно управлять </w:t>
      </w:r>
      <w:r>
        <w:rPr>
          <w:rFonts w:ascii="Times New Roman" w:hAnsi="Times New Roman"/>
          <w:iCs/>
          <w:sz w:val="28"/>
          <w:szCs w:val="28"/>
        </w:rPr>
        <w:lastRenderedPageBreak/>
        <w:t>земельными ресурсами, решать актуальные вопросы конкретного сельского поселения. Основные вопросы - строительство жилья, объектов социального, промышленного и сельскохозяйственного значения, проблемы коммунального хозяйства, благоустройства территорий и т. д. Кроме того, градостроительная документация позволит решить проблемы наполняемости местного бюджета, определить земли арендаторов и собственников, а также перераспределить налоги.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Генеральный план муниципального образования Мирошкинский сельсовет включает в себя материалы по анализу существующего положения поселения и предложения по градостроительному развитию селитебных, рекреационных, производственных, коммунально-складских и других зон сельской инфраструктуры. Специальный раздел включает инженерно-технические мероприятия по предупреждению чрезвычайных ситуаций техногенного и природного характера.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</w:t>
      </w:r>
      <w:r>
        <w:rPr>
          <w:rFonts w:ascii="Times New Roman" w:hAnsi="Times New Roman"/>
          <w:b/>
          <w:bCs/>
          <w:sz w:val="28"/>
          <w:szCs w:val="28"/>
        </w:rPr>
        <w:t>При разработке генерального плана учтены</w:t>
      </w:r>
      <w:r>
        <w:rPr>
          <w:rFonts w:ascii="Times New Roman" w:hAnsi="Times New Roman"/>
          <w:sz w:val="28"/>
          <w:szCs w:val="28"/>
          <w:lang w:eastAsia="en-US"/>
        </w:rPr>
        <w:t xml:space="preserve"> природные, социально- экономические, демографические и иные показатели развития поселения.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Основная часть проекта генерального плана включает в себе графические материалы в виде кар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схем) предложений по территориальному планированию и текстовые материалы в форме положений о территориальном планировании.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На картах (схемах), содержащихся в генеральных планах, отображаются: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Предложения по территориальному планированию;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Размещение объектов капитального строительства;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Границы, земли, ограничения;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Зоны с особыми условиями использования территорий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территорий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подверженных риску возникновения ЧС;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Планируемые границы функциональных зон;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Современное состояние и использование территории в границах МО;</w:t>
      </w:r>
    </w:p>
    <w:p w:rsidR="008D5609" w:rsidRDefault="008D5609" w:rsidP="008D5609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Генеральный план создает основу для координирующих преобразований застройки и сельской инфраструктуры, дает свободу для последующего рассмотрения конкретных проблем  в соответствие со стратегическими задачами развития поселения.</w:t>
      </w:r>
    </w:p>
    <w:p w:rsidR="008D5609" w:rsidRDefault="008D5609" w:rsidP="008D5609">
      <w:pPr>
        <w:tabs>
          <w:tab w:val="left" w:pos="24480"/>
          <w:tab w:val="left" w:pos="25200"/>
          <w:tab w:val="left" w:pos="25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план устанавливает: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территориальные ресурсы и потребности поселения для уточнения его границ;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потенциальную жилищную емкость территории;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направления развития и совершенствования планировочной структуры, социальной и инженерно-транспортной инфраструктуры поселения;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инвестиционную привлекательность сельских территорий;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очередность и режим освоения новых площадок, а также реконструкцию существующей застройки;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основу для разработки градостроительных регламентов и правил застройки муниципального образования Мирошкинский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сельсовет;</w:t>
      </w:r>
    </w:p>
    <w:p w:rsidR="008D5609" w:rsidRDefault="008D5609" w:rsidP="008D5609">
      <w:pPr>
        <w:pStyle w:val="a3"/>
        <w:tabs>
          <w:tab w:val="left" w:pos="24480"/>
          <w:tab w:val="left" w:pos="25200"/>
          <w:tab w:val="left" w:pos="25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основу сохранения природно-экологического каркаса.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Проект генерального плана состоит из текстового и графического материалов и электронной версии.</w:t>
      </w:r>
      <w:proofErr w:type="gramEnd"/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Председательствующий сообщил присутствующим, что в соответствии с Градостроительным кодексом РФ после обсуждения проект Генерального плана</w:t>
      </w:r>
      <w:r>
        <w:rPr>
          <w:rFonts w:ascii="Times New Roman" w:hAnsi="Times New Roman"/>
          <w:iCs/>
          <w:sz w:val="28"/>
          <w:szCs w:val="28"/>
        </w:rPr>
        <w:t xml:space="preserve"> муниципального образования Мирошкинский сельсовет направляется главой муниципального образования Мирошкинский сельсовет на утверждение Совету депутатов  муниципального образования Мирошкинский сельсовет.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Поступило предложение согласовать проект Генерального плана муниципального образования Мирошкинский сельсовет.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Других предложений не поступило.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 согласование Генерального плана муниципального образования Мирошкинский сельсовет проголосовали единогласно.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По результатам публичных слушаний были приняты решения:</w:t>
      </w:r>
    </w:p>
    <w:p w:rsidR="008D5609" w:rsidRDefault="008D5609" w:rsidP="008D56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1.Публичные слушания по проекту генерального плана муниципального образования Мирошкинский сельсовет Первомайского района Оренбургской области признаны состоявшимися; 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Проекту генерального плана муниципального образования Мирошкинский сельсовет Первомайского района Оренбургской области дано положительное заключение общественности;</w:t>
      </w:r>
    </w:p>
    <w:p w:rsidR="008D5609" w:rsidRDefault="008D5609" w:rsidP="008D560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Комиссии по организации и проведению публичных слушаний рекомендовано утвердить проект генерального плана муниципального образования Мирошкинский сельсовет Первомайского района Оренбургской области;</w:t>
      </w:r>
    </w:p>
    <w:p w:rsidR="008D5609" w:rsidRDefault="008D5609" w:rsidP="008D56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Обнародовать   заключение о результатах  публичных слушаний путем  размещения документа на </w:t>
      </w:r>
      <w:r>
        <w:rPr>
          <w:rFonts w:ascii="Times New Roman" w:hAnsi="Times New Roman"/>
          <w:sz w:val="28"/>
        </w:rPr>
        <w:t xml:space="preserve">информационных стендах: </w:t>
      </w:r>
      <w:r>
        <w:rPr>
          <w:rFonts w:ascii="Times New Roman" w:hAnsi="Times New Roman"/>
          <w:sz w:val="28"/>
          <w:szCs w:val="28"/>
        </w:rPr>
        <w:t xml:space="preserve">в здании администрации муниципального образования Мирошкинский  сельсовет по адресу: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 д. 31; в здании конторы с</w:t>
      </w:r>
      <w:r>
        <w:rPr>
          <w:rFonts w:ascii="Times New Roman" w:hAnsi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Мирошкин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ирошкино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ул. Центральная дом № 46, в здании  </w:t>
      </w:r>
      <w:r>
        <w:rPr>
          <w:rFonts w:ascii="Times New Roman" w:hAnsi="Times New Roman"/>
          <w:bCs/>
          <w:sz w:val="28"/>
          <w:szCs w:val="28"/>
        </w:rPr>
        <w:t>фельдшерского 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п.Малочаганск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ул.Мирная, дом № 5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также размещения в информационно-телекоммуникационной сети Интернет на </w:t>
      </w:r>
      <w:hyperlink r:id="rId6" w:history="1">
        <w:r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/>
          <w:sz w:val="28"/>
          <w:szCs w:val="28"/>
        </w:rPr>
        <w:t xml:space="preserve"> муниципального образования Первомайский  район      ( адрес сайта-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pervomay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orb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), в разделе муниципальное образование Мирошкинский сельсовет, проект генерального плана муниципального образования Мирошкинский сельсовет Первомайского района Оренбургской области;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Председательствующий,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Мирошкинский  сельсовет                                                              О.Г.Луконина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Секретарь </w:t>
      </w:r>
    </w:p>
    <w:p w:rsidR="008D5609" w:rsidRDefault="008D5609" w:rsidP="008D5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публичных слушаний                                                                      Е.С.Никишина</w:t>
      </w:r>
    </w:p>
    <w:p w:rsidR="00A13FD7" w:rsidRDefault="00A13FD7"/>
    <w:sectPr w:rsidR="00A13FD7" w:rsidSect="008D5609">
      <w:pgSz w:w="11906" w:h="16838"/>
      <w:pgMar w:top="1021" w:right="79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24E"/>
    <w:multiLevelType w:val="hybridMultilevel"/>
    <w:tmpl w:val="FCF4BBE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71A65"/>
    <w:multiLevelType w:val="hybridMultilevel"/>
    <w:tmpl w:val="80023A0E"/>
    <w:lvl w:ilvl="0" w:tplc="A40E5E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609"/>
    <w:rsid w:val="00040661"/>
    <w:rsid w:val="00232207"/>
    <w:rsid w:val="003E51E4"/>
    <w:rsid w:val="00505983"/>
    <w:rsid w:val="005C2773"/>
    <w:rsid w:val="007025D4"/>
    <w:rsid w:val="00835CD7"/>
    <w:rsid w:val="008D5609"/>
    <w:rsid w:val="008E4DF4"/>
    <w:rsid w:val="00A13FD7"/>
    <w:rsid w:val="00A31379"/>
    <w:rsid w:val="00BE12F2"/>
    <w:rsid w:val="00C4692D"/>
    <w:rsid w:val="00CC30D0"/>
    <w:rsid w:val="00D244E4"/>
    <w:rsid w:val="00EA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609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4"/>
      <w:szCs w:val="24"/>
      <w:lang w:eastAsia="ar-SA"/>
    </w:rPr>
  </w:style>
  <w:style w:type="character" w:styleId="a4">
    <w:name w:val="Hyperlink"/>
    <w:basedOn w:val="a0"/>
    <w:uiPriority w:val="99"/>
    <w:semiHidden/>
    <w:unhideWhenUsed/>
    <w:rsid w:val="008D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5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9009202.30" TargetMode="External"/><Relationship Id="rId5" Type="http://schemas.openxmlformats.org/officeDocument/2006/relationships/hyperlink" Target="garantF1://29009202.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2906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2014-07-18T08:20:00Z</dcterms:created>
  <dcterms:modified xsi:type="dcterms:W3CDTF">2014-07-18T08:21:00Z</dcterms:modified>
</cp:coreProperties>
</file>