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6" w:rsidRDefault="00CD54E6" w:rsidP="00CD54E6">
      <w:pPr>
        <w:pStyle w:val="a5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>
        <w:rPr>
          <w:b/>
          <w:sz w:val="28"/>
          <w:szCs w:val="28"/>
        </w:rPr>
        <w:t xml:space="preserve"> Администрация</w:t>
      </w:r>
    </w:p>
    <w:p w:rsidR="00CD54E6" w:rsidRDefault="00CD54E6" w:rsidP="00CD54E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D54E6" w:rsidRDefault="00CD54E6" w:rsidP="00CD54E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Мирошкинский сельсовет</w:t>
      </w:r>
    </w:p>
    <w:p w:rsidR="00CD54E6" w:rsidRDefault="00CD54E6" w:rsidP="00CD54E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Первомайского района</w:t>
      </w:r>
    </w:p>
    <w:p w:rsidR="00CD54E6" w:rsidRDefault="00CD54E6" w:rsidP="00CD54E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CD54E6" w:rsidRDefault="00CD54E6" w:rsidP="00CD54E6">
      <w:pPr>
        <w:shd w:val="clear" w:color="auto" w:fill="FFFFFF"/>
        <w:spacing w:before="398"/>
        <w:ind w:left="5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54E6" w:rsidRDefault="00CD54E6" w:rsidP="00CD54E6">
      <w:pPr>
        <w:shd w:val="clear" w:color="auto" w:fill="FFFFFF"/>
        <w:spacing w:before="91"/>
        <w:ind w:left="442"/>
        <w:rPr>
          <w:sz w:val="28"/>
          <w:szCs w:val="28"/>
        </w:rPr>
      </w:pPr>
      <w:r>
        <w:rPr>
          <w:sz w:val="28"/>
          <w:szCs w:val="28"/>
        </w:rPr>
        <w:t>11.12.2015       № 68-п</w:t>
      </w:r>
    </w:p>
    <w:p w:rsidR="00CD54E6" w:rsidRDefault="00CD54E6" w:rsidP="00CD54E6">
      <w:pPr>
        <w:rPr>
          <w:rFonts w:ascii="Arial" w:hAnsi="Arial" w:cs="Arial"/>
          <w:b/>
          <w:sz w:val="32"/>
          <w:szCs w:val="32"/>
        </w:rPr>
      </w:pPr>
    </w:p>
    <w:p w:rsidR="00CD54E6" w:rsidRDefault="00CD54E6" w:rsidP="00CD54E6">
      <w:pPr>
        <w:pStyle w:val="a5"/>
        <w:rPr>
          <w:sz w:val="28"/>
          <w:szCs w:val="28"/>
        </w:rPr>
      </w:pPr>
      <w:r>
        <w:rPr>
          <w:sz w:val="28"/>
          <w:szCs w:val="28"/>
        </w:rPr>
        <w:t>«Об   утверждении  Порядка   подготовки   к </w:t>
      </w:r>
    </w:p>
    <w:p w:rsidR="00CD54E6" w:rsidRDefault="00CD54E6" w:rsidP="00CD54E6">
      <w:pPr>
        <w:pStyle w:val="a5"/>
        <w:rPr>
          <w:sz w:val="28"/>
          <w:szCs w:val="28"/>
        </w:rPr>
      </w:pPr>
      <w:r>
        <w:rPr>
          <w:sz w:val="28"/>
          <w:szCs w:val="28"/>
        </w:rPr>
        <w:t>ведению   и  ведения   гражданской   обороны</w:t>
      </w:r>
    </w:p>
    <w:p w:rsidR="00CD54E6" w:rsidRDefault="00CD54E6" w:rsidP="00CD54E6">
      <w:pPr>
        <w:pStyle w:val="a5"/>
        <w:rPr>
          <w:sz w:val="28"/>
          <w:szCs w:val="28"/>
        </w:rPr>
      </w:pPr>
      <w:r>
        <w:rPr>
          <w:sz w:val="28"/>
          <w:szCs w:val="28"/>
        </w:rPr>
        <w:t>в муниципальном образовании Мирошкинский</w:t>
      </w:r>
    </w:p>
    <w:p w:rsidR="00CD54E6" w:rsidRDefault="00CD54E6" w:rsidP="00CD54E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сельсовет Первомайского района Оренбургской </w:t>
      </w:r>
    </w:p>
    <w:p w:rsidR="00CD54E6" w:rsidRDefault="00CD54E6" w:rsidP="00CD54E6">
      <w:pPr>
        <w:pStyle w:val="a5"/>
        <w:rPr>
          <w:sz w:val="28"/>
          <w:szCs w:val="28"/>
        </w:rPr>
      </w:pPr>
      <w:r>
        <w:rPr>
          <w:sz w:val="28"/>
          <w:szCs w:val="28"/>
        </w:rPr>
        <w:t>области»</w:t>
      </w:r>
    </w:p>
    <w:p w:rsidR="00CD54E6" w:rsidRDefault="00CD54E6" w:rsidP="00CD54E6">
      <w:pPr>
        <w:pStyle w:val="a5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4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12.02.1998 N 28-ФЗ «О гражданской обороне», </w:t>
      </w:r>
      <w:hyperlink r:id="rId5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21.12.1994 N 68-ФЗ «О защите населения и территорий от чрезвычайных ситуаций природного и техногенного характера», </w:t>
      </w:r>
      <w:hyperlink r:id="rId6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26.11.2007 N 804 «Об утверждении Положения о гражданской обороне в Российской Федерации» и </w:t>
      </w:r>
      <w:hyperlink r:id="rId8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Мирошкинский сельсовет Первомайского района Оренбургской области, глава администрации муниципального образования Мирошкинский сельсовет Первомайского района Оренбургской области постановляет: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Порядок подготовки к ведению и ведения гражданской обороны в муниципальном образовании Мирошкинский сельсовет Первомайского района Оренбургской области согласно приложению.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Настоящее постановление вступает в силу после его обнародования на информационных стендах: администрации  Мирошкинского  сельсовета по адресу село Мирошкино, улица Центральная, 31; сельскохозяйственного производственного кооператива «Мирошкин» по адресу село Мирошкино, улица Центральная, 46; в здании  фельдшерского пункта посёлка Малочаганск по адресу  посёлок Малочаганск, улица Мирная, 5, и подлежит размещению в информационно-телекоммуникационной сети Интернет на </w:t>
      </w:r>
      <w:hyperlink r:id="rId9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Первомайский район. </w:t>
      </w:r>
      <w:bookmarkStart w:id="2" w:name="sub_3"/>
      <w:bookmarkEnd w:id="1"/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69"/>
        <w:gridCol w:w="3194"/>
      </w:tblGrid>
      <w:tr w:rsidR="00CD54E6" w:rsidTr="00CD54E6">
        <w:tc>
          <w:tcPr>
            <w:tcW w:w="6269" w:type="dxa"/>
            <w:hideMark/>
          </w:tcPr>
          <w:bookmarkEnd w:id="2"/>
          <w:p w:rsidR="00CD54E6" w:rsidRDefault="00CD54E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</w:t>
            </w:r>
          </w:p>
          <w:p w:rsidR="00CD54E6" w:rsidRDefault="00CD54E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Мирошкинский сельсовет</w:t>
            </w:r>
          </w:p>
        </w:tc>
        <w:tc>
          <w:tcPr>
            <w:tcW w:w="3194" w:type="dxa"/>
          </w:tcPr>
          <w:p w:rsidR="00CD54E6" w:rsidRDefault="00CD54E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CD54E6" w:rsidRDefault="00CD54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О.Г.Луконина</w:t>
            </w:r>
          </w:p>
        </w:tc>
      </w:tr>
    </w:tbl>
    <w:p w:rsidR="00CD54E6" w:rsidRDefault="00CD54E6" w:rsidP="00CD54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11.12.2015  № 68-п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" w:name="sub_1000"/>
      <w:r>
        <w:rPr>
          <w:b/>
          <w:bCs/>
          <w:color w:val="26282F"/>
          <w:sz w:val="28"/>
          <w:szCs w:val="28"/>
        </w:rPr>
        <w:t>Порядок</w:t>
      </w:r>
      <w:r>
        <w:rPr>
          <w:b/>
          <w:bCs/>
          <w:color w:val="26282F"/>
          <w:sz w:val="28"/>
          <w:szCs w:val="28"/>
        </w:rPr>
        <w:br/>
        <w:t>подготовки к ведению и ведения гражданской обороны в муниципальном образовании Мирошкинский сельсовет Первомайского района Оренбургской области</w:t>
      </w:r>
    </w:p>
    <w:p w:rsidR="00CD54E6" w:rsidRDefault="00CD54E6" w:rsidP="00CD54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(далее – Порядок)</w:t>
      </w:r>
    </w:p>
    <w:bookmarkEnd w:id="3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>
        <w:rPr>
          <w:b/>
          <w:bCs/>
          <w:color w:val="26282F"/>
          <w:sz w:val="28"/>
          <w:szCs w:val="28"/>
        </w:rPr>
        <w:t>Статья 1.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</w:t>
      </w:r>
      <w:hyperlink r:id="rId10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12.02.1998 N 28-ФЗ «О гражданской обороне», </w:t>
      </w:r>
      <w:hyperlink r:id="rId11" w:history="1">
        <w:r>
          <w:rPr>
            <w:rStyle w:val="a3"/>
            <w:sz w:val="28"/>
            <w:szCs w:val="28"/>
          </w:rPr>
          <w:t>Федеральным законом от</w:t>
        </w:r>
      </w:hyperlink>
      <w:r>
        <w:rPr>
          <w:sz w:val="28"/>
          <w:szCs w:val="28"/>
        </w:rPr>
        <w:t xml:space="preserve"> 21.12.1994 N 68-ФЗ «О защите населения и территорий от чрезвычайных ситуаций природного и техногенного характера», </w:t>
      </w:r>
      <w:hyperlink r:id="rId12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26.11.2007 N 804 «Об утверждении Положения о гражданской обороне в РФ» и определяет организацию и основные направления подготовки к ведению и ведения гражданской обороны (далее - ГО), а также основные мероприятия по ГО в муниципальном образовании Мирошкинский сельсовет Первомайского района Оренбургской области (далее - Мирошкинский сельсовет) и организациях и учреждениях, находящихся на его территории.</w:t>
      </w:r>
    </w:p>
    <w:bookmarkEnd w:id="4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2"/>
      <w:r>
        <w:rPr>
          <w:b/>
          <w:bCs/>
          <w:color w:val="26282F"/>
          <w:sz w:val="28"/>
          <w:szCs w:val="28"/>
        </w:rPr>
        <w:t>Статья 2.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порядок планирования и осуществления мероприятий ГО в период подготовки и ведения ГО на территории Мирошкинского сельсовета.</w:t>
      </w:r>
    </w:p>
    <w:bookmarkEnd w:id="5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3"/>
      <w:r>
        <w:rPr>
          <w:b/>
          <w:bCs/>
          <w:color w:val="26282F"/>
          <w:sz w:val="28"/>
          <w:szCs w:val="28"/>
        </w:rPr>
        <w:t>Статья 3.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ведению ГО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 и осуществляется на основании годовых и перспективных планов, предусматривающих основные мероприятия Мирошкинского сельсовета по </w:t>
      </w:r>
      <w:r>
        <w:rPr>
          <w:sz w:val="28"/>
          <w:szCs w:val="28"/>
        </w:rPr>
        <w:lastRenderedPageBreak/>
        <w:t>вопросам ГО, предупреждения и ликвидации ЧС (далее - план  основных мероприятий).</w:t>
      </w:r>
    </w:p>
    <w:bookmarkEnd w:id="6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4"/>
      <w:r>
        <w:rPr>
          <w:b/>
          <w:bCs/>
          <w:color w:val="26282F"/>
          <w:sz w:val="28"/>
          <w:szCs w:val="28"/>
        </w:rPr>
        <w:t>Статья 4.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основных мероприятий Мирошкинского сельсовета на год разрабатывается и согласовывается с главным управлением МЧС России по Оренбургской области.</w:t>
      </w:r>
    </w:p>
    <w:bookmarkEnd w:id="7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основных мероприятий ГО производится с учетом всесторонней оценки обстановки, которая может сложиться на территории Мирошкинского сельсовета в результате применения современных средств поражения, а также в результате возможных террористических актов и ЧС.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5"/>
      <w:r>
        <w:rPr>
          <w:b/>
          <w:bCs/>
          <w:color w:val="26282F"/>
          <w:sz w:val="28"/>
          <w:szCs w:val="28"/>
        </w:rPr>
        <w:t>Статья 5.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Планы ГО и защиты населения (далее – планы ГО) определяют объем, организацию, порядок, способы и сроки выполнения мероприятий по приведению ГО в установленные степени готовности при переводе ее с мирного на военное время и в ходе ее ведения, а также при возникновении ЧС природного и техногенного характера.</w:t>
      </w:r>
    </w:p>
    <w:bookmarkEnd w:id="8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"/>
      <w:r>
        <w:rPr>
          <w:b/>
          <w:bCs/>
          <w:color w:val="26282F"/>
          <w:sz w:val="28"/>
          <w:szCs w:val="28"/>
        </w:rPr>
        <w:t>Статья 6.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Мирошкинский сельсовет в целях решения задач в области ГО в соответствии с полномочиями в области ГО создают и содержат силы, средства, объекты ГО, запасы материально-технических, производственных, медицинских и иных средств</w:t>
      </w:r>
    </w:p>
    <w:bookmarkEnd w:id="9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7"/>
      <w:r>
        <w:rPr>
          <w:b/>
          <w:bCs/>
          <w:color w:val="26282F"/>
          <w:sz w:val="28"/>
          <w:szCs w:val="28"/>
        </w:rPr>
        <w:t>Статья 7.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органов местного самоуправления Мирошкинского сельсовета могут создаваться спасательные службы (инженерная, коммунальная, оповещения и связи, медицинская и другие). </w:t>
      </w:r>
      <w:bookmarkEnd w:id="10"/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8"/>
      <w:r>
        <w:rPr>
          <w:b/>
          <w:bCs/>
          <w:color w:val="26282F"/>
          <w:sz w:val="28"/>
          <w:szCs w:val="28"/>
        </w:rPr>
        <w:t>Статья 8.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планирования, подготовки и проведения эвакуационных мероприятий органами местного самоуправления Мирошкинского сельсовета заблаговременно в мирное время создаются  эвакуационные комиссии, возглавляемые главой Мирошкинского сельсовета.</w:t>
      </w:r>
    </w:p>
    <w:bookmarkEnd w:id="11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9"/>
      <w:r>
        <w:rPr>
          <w:b/>
          <w:bCs/>
          <w:sz w:val="28"/>
          <w:szCs w:val="28"/>
        </w:rPr>
        <w:t>Статья 9.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ГО на территории Мирошкинского сельсовета осуществляет глава Мирошкинского сельсовета. </w:t>
      </w:r>
      <w:bookmarkStart w:id="13" w:name="sub_1010"/>
      <w:bookmarkEnd w:id="12"/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1"/>
      <w:bookmarkEnd w:id="13"/>
      <w:r>
        <w:rPr>
          <w:b/>
          <w:bCs/>
          <w:color w:val="26282F"/>
          <w:sz w:val="28"/>
          <w:szCs w:val="28"/>
        </w:rPr>
        <w:t>Статья 10.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организационного и планомерного осуществления мероприятий по ГО, в том числе своевременного оповещения населения о прогнозируемых и возникших опасностях в военное время, на территории Мирошкинского сельсовета организуется сбор информации в области ГО </w:t>
      </w:r>
      <w:r>
        <w:rPr>
          <w:sz w:val="28"/>
          <w:szCs w:val="28"/>
        </w:rPr>
        <w:lastRenderedPageBreak/>
        <w:t>(далее – информация) и обмен ею. Сбор и обмен информацией осуществляется органами местного самоуправления Мирошкинского сельсовета,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представляющие высокую степень опасности возникновения ЧС в военное и мирное время.</w:t>
      </w:r>
    </w:p>
    <w:bookmarkEnd w:id="14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bookmarkStart w:id="15" w:name="sub_1012"/>
      <w:r>
        <w:rPr>
          <w:b/>
          <w:bCs/>
          <w:color w:val="26282F"/>
          <w:sz w:val="28"/>
          <w:szCs w:val="28"/>
        </w:rPr>
        <w:t>Статья 11.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ГО  на территории Мирошкинского сельсовета осуществляются в соответствии с </w:t>
      </w:r>
      <w:hyperlink r:id="rId14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bookmarkEnd w:id="15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3"/>
      <w:r>
        <w:rPr>
          <w:b/>
          <w:bCs/>
          <w:sz w:val="28"/>
          <w:szCs w:val="28"/>
        </w:rPr>
        <w:t>Статья 12.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Мирошкинского сельсовета в целях решения задач в области ГО планируют и осуществляют следующие основные мероприятия:</w:t>
      </w:r>
    </w:p>
    <w:bookmarkEnd w:id="16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обучению населения в области ГО;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оповещению населения об опасностях, возникающих при ведении военных действий или в следствие этих действий, а также при возникновении ЧС природного и техногенного характера;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эвакуации населения, материальных и культурных ценностей в безопасные районы;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предоставлению населению убежищ и средств индивидуальной защиты;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световой и другим видам маскировки;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ЧС природного и техногенного характера;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борьбе с пожарами, возникающими при ведении военных действий или вследствие этих действий;</w:t>
      </w:r>
    </w:p>
    <w:p w:rsidR="00CD54E6" w:rsidRDefault="00CD54E6" w:rsidP="00CD5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обнаружению и обозначению районов, подвергшихся радиоактивному, химическому, биологическому и иному заражению (загрязнению) на территории Мирошкинского сельсовета;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восстановлению и поддержанию порядка на территории Мирошкинского сельсовета, пострадавших при ведении военных действий </w:t>
      </w:r>
      <w:r>
        <w:rPr>
          <w:sz w:val="28"/>
          <w:szCs w:val="28"/>
        </w:rPr>
        <w:lastRenderedPageBreak/>
        <w:t>или вследствие этих действий, а также вследствие ЧС природного и техногенного характера и террористических акций;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срочного восстановления функционирования необходимых коммунальных служб в военное время;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срочному захоронению трупов в военное время;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разработке и осуществлению мер, направленных на сохранение объектов, необходимых для устойчивого функционирования  экономики и выживания населения в военное время;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обеспечения постоянной готовности сил и средств ГО.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4"/>
      <w:r>
        <w:rPr>
          <w:b/>
          <w:bCs/>
          <w:sz w:val="28"/>
          <w:szCs w:val="28"/>
        </w:rPr>
        <w:t>Статья 13.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в целях решения задач в области ГО планируют и осуществляют те же мероприятия, что и Мирошкинский сельсовет.</w:t>
      </w:r>
    </w:p>
    <w:bookmarkEnd w:id="17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5"/>
      <w:r>
        <w:rPr>
          <w:b/>
          <w:bCs/>
          <w:color w:val="26282F"/>
          <w:sz w:val="28"/>
          <w:szCs w:val="28"/>
        </w:rPr>
        <w:t>Статья 14.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планирующим документам относится «План основных мероприятий администрации муниципального образования Мирошкинский сельсовет Первомайского района Оренбургской области по вопросам гражданской обороны, предупреждения и ликвидации чрезвычайных ситуаций муниципального образования Мирошкинский сельсовет Первомайского района Оренбургской области».</w:t>
      </w:r>
    </w:p>
    <w:bookmarkEnd w:id="18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6"/>
      <w:r>
        <w:rPr>
          <w:b/>
          <w:bCs/>
          <w:color w:val="26282F"/>
          <w:sz w:val="28"/>
          <w:szCs w:val="28"/>
        </w:rPr>
        <w:t>Статья 15.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основе организации подготовки и ведения ГО лежат принципы:</w:t>
      </w:r>
    </w:p>
    <w:bookmarkEnd w:id="19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ведение ГО является функцией всех органов власти, организаций, независимо от их организационно-правовой формы и формы собственности;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защите от опасностей подлежит все население Мирошкинского сельсовета;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подготовке к защите и защите населения, материальных и культурных ценностей планируются заблаговременно, осуществляются по возможности в мирное время, наращиваются в угрожаемый период и доводятся до требуемых объемов с началом боевых действий.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7"/>
      <w:r>
        <w:rPr>
          <w:b/>
          <w:bCs/>
          <w:color w:val="26282F"/>
          <w:sz w:val="28"/>
          <w:szCs w:val="28"/>
        </w:rPr>
        <w:t>Статья 16.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запланированных мероприятий по защите населения и территории Мирошкинского сельсовета осуществляется с получением соответствующих распоряжений от вышестоящих органов управления и введением в действие планов ГО.</w:t>
      </w:r>
    </w:p>
    <w:bookmarkEnd w:id="20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8"/>
      <w:r>
        <w:rPr>
          <w:b/>
          <w:bCs/>
          <w:color w:val="26282F"/>
          <w:sz w:val="28"/>
          <w:szCs w:val="28"/>
        </w:rPr>
        <w:t>Статья 17.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 планов ГО всех звеньев:</w:t>
      </w:r>
    </w:p>
    <w:bookmarkEnd w:id="21"/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 возможное снижение потерь среди населения от современных средств поражения;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готовность сил и средств ГО к действиям по ликвидации последствий нападения противника;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организованное и быстрое проведение эвакомероприятий;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поддерживание устойчивого функционирования организаций в военное время;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всестороннее обеспечение мероприятий ГО.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9"/>
      <w:r>
        <w:rPr>
          <w:b/>
          <w:bCs/>
          <w:color w:val="26282F"/>
          <w:sz w:val="28"/>
          <w:szCs w:val="28"/>
        </w:rPr>
        <w:t>Статья 18.</w:t>
      </w:r>
      <w:r>
        <w:rPr>
          <w:sz w:val="28"/>
          <w:szCs w:val="28"/>
        </w:rPr>
        <w:t xml:space="preserve"> </w:t>
      </w:r>
    </w:p>
    <w:p w:rsidR="00CD54E6" w:rsidRDefault="00CD54E6" w:rsidP="00CD54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органов управления и сил ГО в период ведения ГО, взаимодействие с другими органами ГО, обмен информацией об обстановке и сроки предоставления донесений осуществляются в соответствии с планами ГО и специальными указаниями территориальных и региональных органов управления.</w:t>
      </w:r>
      <w:bookmarkEnd w:id="22"/>
    </w:p>
    <w:p w:rsidR="00CD54E6" w:rsidRDefault="00CD54E6" w:rsidP="00CD54E6">
      <w:pPr>
        <w:rPr>
          <w:sz w:val="28"/>
          <w:szCs w:val="28"/>
        </w:rPr>
      </w:pPr>
    </w:p>
    <w:p w:rsidR="00CD54E6" w:rsidRDefault="00CD54E6" w:rsidP="00CD54E6">
      <w:pPr>
        <w:rPr>
          <w:sz w:val="28"/>
          <w:szCs w:val="28"/>
        </w:rPr>
      </w:pPr>
    </w:p>
    <w:p w:rsidR="008F2DD0" w:rsidRDefault="008F2DD0"/>
    <w:sectPr w:rsidR="008F2DD0" w:rsidSect="008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4E6"/>
    <w:rsid w:val="004442EE"/>
    <w:rsid w:val="00661F62"/>
    <w:rsid w:val="0085519F"/>
    <w:rsid w:val="008F2DD0"/>
    <w:rsid w:val="00CD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54E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D54E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 Spacing"/>
    <w:link w:val="a4"/>
    <w:uiPriority w:val="1"/>
    <w:qFormat/>
    <w:rsid w:val="00CD54E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33703.0/" TargetMode="External"/><Relationship Id="rId13" Type="http://schemas.openxmlformats.org/officeDocument/2006/relationships/hyperlink" Target="garantf1://9229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2291.0/" TargetMode="External"/><Relationship Id="rId12" Type="http://schemas.openxmlformats.org/officeDocument/2006/relationships/hyperlink" Target="garantf1://86367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10007960.0/" TargetMode="External"/><Relationship Id="rId5" Type="http://schemas.openxmlformats.org/officeDocument/2006/relationships/hyperlink" Target="garantf1://10007960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8160.0/" TargetMode="External"/><Relationship Id="rId4" Type="http://schemas.openxmlformats.org/officeDocument/2006/relationships/hyperlink" Target="garantf1://78160.0/" TargetMode="External"/><Relationship Id="rId9" Type="http://schemas.openxmlformats.org/officeDocument/2006/relationships/hyperlink" Target="garantF1://29009202.30" TargetMode="External"/><Relationship Id="rId14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2018-11-06T06:57:00Z</dcterms:created>
  <dcterms:modified xsi:type="dcterms:W3CDTF">2018-11-06T06:57:00Z</dcterms:modified>
</cp:coreProperties>
</file>