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CA" w:rsidRDefault="004F59CA" w:rsidP="004F59CA">
      <w:pPr>
        <w:shd w:val="clear" w:color="auto" w:fill="FFFFFF"/>
        <w:spacing w:line="322" w:lineRule="exact"/>
        <w:ind w:right="512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  </w:t>
      </w:r>
      <w:r>
        <w:rPr>
          <w:sz w:val="28"/>
          <w:szCs w:val="28"/>
        </w:rPr>
        <w:t xml:space="preserve">          Администрация</w:t>
      </w:r>
    </w:p>
    <w:p w:rsidR="004F59CA" w:rsidRDefault="004F59CA" w:rsidP="004F59CA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F59CA" w:rsidRDefault="004F59CA" w:rsidP="004F59CA">
      <w:pPr>
        <w:shd w:val="clear" w:color="auto" w:fill="FFFFFF"/>
        <w:spacing w:line="322" w:lineRule="exact"/>
        <w:ind w:right="-268"/>
        <w:rPr>
          <w:sz w:val="28"/>
          <w:szCs w:val="28"/>
        </w:rPr>
      </w:pPr>
      <w:r>
        <w:rPr>
          <w:sz w:val="28"/>
          <w:szCs w:val="28"/>
        </w:rPr>
        <w:t xml:space="preserve">   Мирошкинский сельсовет</w:t>
      </w:r>
    </w:p>
    <w:p w:rsidR="004F59CA" w:rsidRDefault="004F59CA" w:rsidP="004F59CA">
      <w:pPr>
        <w:shd w:val="clear" w:color="auto" w:fill="FFFFFF"/>
        <w:spacing w:line="322" w:lineRule="exact"/>
        <w:ind w:right="-691"/>
        <w:rPr>
          <w:sz w:val="28"/>
          <w:szCs w:val="28"/>
        </w:rPr>
      </w:pPr>
      <w:r>
        <w:rPr>
          <w:sz w:val="28"/>
          <w:szCs w:val="28"/>
        </w:rPr>
        <w:t xml:space="preserve">      Первомайского района </w:t>
      </w:r>
    </w:p>
    <w:p w:rsidR="004F59CA" w:rsidRDefault="004F59CA" w:rsidP="004F59CA">
      <w:pPr>
        <w:shd w:val="clear" w:color="auto" w:fill="FFFFFF"/>
        <w:spacing w:line="322" w:lineRule="exact"/>
        <w:ind w:right="-691"/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4F59CA" w:rsidRDefault="004F59CA" w:rsidP="004F59CA">
      <w:pPr>
        <w:pStyle w:val="2"/>
        <w:ind w:left="24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</w:rPr>
        <w:t xml:space="preserve">        </w:t>
      </w:r>
      <w:r>
        <w:rPr>
          <w:rFonts w:ascii="Times New Roman" w:hAnsi="Times New Roman"/>
          <w:b w:val="0"/>
          <w:i w:val="0"/>
        </w:rPr>
        <w:t>РАСПОРЯЖЕНИЕ</w:t>
      </w:r>
    </w:p>
    <w:p w:rsidR="004F59CA" w:rsidRDefault="004F59CA" w:rsidP="004F59CA">
      <w:pPr>
        <w:pStyle w:val="2"/>
        <w:ind w:left="24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i w:val="0"/>
        </w:rPr>
        <w:t xml:space="preserve">     10.01.2013     № 01-р   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</w:t>
      </w:r>
    </w:p>
    <w:tbl>
      <w:tblPr>
        <w:tblW w:w="0" w:type="auto"/>
        <w:tblLayout w:type="fixed"/>
        <w:tblLook w:val="04A0"/>
      </w:tblPr>
      <w:tblGrid>
        <w:gridCol w:w="7338"/>
      </w:tblGrid>
      <w:tr w:rsidR="004F59CA" w:rsidTr="004F59CA">
        <w:tc>
          <w:tcPr>
            <w:tcW w:w="7338" w:type="dxa"/>
          </w:tcPr>
          <w:p w:rsidR="004F59CA" w:rsidRDefault="004F59CA"/>
          <w:p w:rsidR="004F59CA" w:rsidRDefault="004F59CA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</w:t>
            </w:r>
          </w:p>
          <w:p w:rsidR="004F59CA" w:rsidRDefault="004F59CA">
            <w:pPr>
              <w:pStyle w:val="a6"/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4F59CA" w:rsidRDefault="004F59CA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   применения взыскания за несоблюдение   муниципальными служащими администрации муниципального образования Мирошкинский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4F59CA" w:rsidRDefault="004F59CA">
            <w:pPr>
              <w:jc w:val="both"/>
              <w:rPr>
                <w:sz w:val="16"/>
              </w:rPr>
            </w:pPr>
          </w:p>
        </w:tc>
      </w:tr>
    </w:tbl>
    <w:p w:rsidR="004F59CA" w:rsidRDefault="004F59CA" w:rsidP="004F59CA">
      <w:pPr>
        <w:rPr>
          <w:b/>
        </w:rPr>
      </w:pPr>
      <w:r>
        <w:rPr>
          <w:b/>
        </w:rPr>
        <w:t xml:space="preserve">         </w:t>
      </w:r>
    </w:p>
    <w:p w:rsidR="004F59CA" w:rsidRDefault="004F59CA" w:rsidP="004F59CA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>В соответствии с  Федеральными законами от 02.03.2007 № 25-ФЗ «О муниципальной службе в Российской Федерации», от 25.12.2008 № 273-ФЗ «О противодействии коррупции»:</w:t>
      </w:r>
    </w:p>
    <w:p w:rsidR="004F59CA" w:rsidRDefault="004F59CA" w:rsidP="004F59CA">
      <w:pPr>
        <w:pStyle w:val="a6"/>
        <w:ind w:left="0" w:firstLine="0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1. Утвердить Порядок   применения взыскания за несоблюдение   муниципальными служащими администрации муниципального образования Мирошкинский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4F59CA" w:rsidRDefault="004F59CA" w:rsidP="004F59CA">
      <w:pPr>
        <w:pStyle w:val="a3"/>
        <w:rPr>
          <w:color w:val="000000"/>
          <w:spacing w:val="-16"/>
        </w:rPr>
      </w:pPr>
      <w:r>
        <w:t xml:space="preserve">2. </w:t>
      </w:r>
      <w:r>
        <w:rPr>
          <w:szCs w:val="28"/>
        </w:rPr>
        <w:t xml:space="preserve">Настоящее постановление вступает в силу после его официального обнародования  на </w:t>
      </w:r>
      <w:r>
        <w:t>информационных стендах администрации муниципального образования</w:t>
      </w:r>
      <w:r>
        <w:rPr>
          <w:color w:val="000000"/>
          <w:spacing w:val="-2"/>
        </w:rPr>
        <w:t xml:space="preserve"> Мирошкинский</w:t>
      </w:r>
      <w:r>
        <w:rPr>
          <w:color w:val="000000"/>
        </w:rPr>
        <w:t xml:space="preserve"> сельсовет по адресу:                 с. Мирошкино, улица Центральная дом № 31, сельскохозяйственный производственный кооператив «Мирошкин» по адресу: с.Мирошкино,         ул. Центральная дом № 46, в здании  Малочаганской начальной школы по адресу: п.Малочаганск, ул.Мирная, дом № 5 .</w:t>
      </w:r>
    </w:p>
    <w:p w:rsidR="004F59CA" w:rsidRDefault="004F59CA" w:rsidP="004F59CA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4F59CA" w:rsidRDefault="004F59CA" w:rsidP="004F59CA">
      <w:pPr>
        <w:jc w:val="both"/>
        <w:rPr>
          <w:sz w:val="28"/>
          <w:szCs w:val="28"/>
        </w:rPr>
      </w:pPr>
    </w:p>
    <w:p w:rsidR="004F59CA" w:rsidRDefault="004F59CA" w:rsidP="004F59CA">
      <w:pPr>
        <w:jc w:val="both"/>
        <w:rPr>
          <w:sz w:val="28"/>
          <w:szCs w:val="28"/>
        </w:rPr>
      </w:pPr>
    </w:p>
    <w:p w:rsidR="004F59CA" w:rsidRDefault="004F59CA" w:rsidP="004F59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F59CA" w:rsidRDefault="004F59CA" w:rsidP="004F59CA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С.Ю.Слатенков</w:t>
      </w:r>
    </w:p>
    <w:p w:rsidR="004F59CA" w:rsidRDefault="004F59CA" w:rsidP="004F59CA"/>
    <w:bookmarkEnd w:id="0"/>
    <w:p w:rsidR="004F59CA" w:rsidRDefault="004F59CA" w:rsidP="004F59CA">
      <w:pPr>
        <w:jc w:val="both"/>
        <w:rPr>
          <w:sz w:val="28"/>
        </w:rPr>
      </w:pPr>
    </w:p>
    <w:p w:rsidR="004F59CA" w:rsidRDefault="004F59CA" w:rsidP="004F59CA">
      <w:pPr>
        <w:jc w:val="right"/>
      </w:pPr>
    </w:p>
    <w:p w:rsidR="004F59CA" w:rsidRDefault="004F59CA" w:rsidP="004F59CA"/>
    <w:p w:rsidR="004F59CA" w:rsidRDefault="004F59CA" w:rsidP="004F59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F59CA" w:rsidRDefault="004F59CA" w:rsidP="004F59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4F59CA" w:rsidRDefault="004F59CA" w:rsidP="004F59C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F59CA" w:rsidRDefault="004F59CA" w:rsidP="004F59CA">
      <w:pPr>
        <w:jc w:val="right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</w:p>
    <w:p w:rsidR="004F59CA" w:rsidRDefault="004F59CA" w:rsidP="004F59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10.01.2013 № 01-р</w:t>
      </w:r>
    </w:p>
    <w:p w:rsidR="004F59CA" w:rsidRDefault="004F59CA" w:rsidP="004F59CA">
      <w:pPr>
        <w:jc w:val="center"/>
        <w:rPr>
          <w:sz w:val="28"/>
          <w:szCs w:val="28"/>
        </w:rPr>
      </w:pPr>
      <w:bookmarkStart w:id="1" w:name="sub_1000"/>
    </w:p>
    <w:p w:rsidR="004F59CA" w:rsidRDefault="004F59CA" w:rsidP="004F59CA">
      <w:pPr>
        <w:jc w:val="center"/>
        <w:rPr>
          <w:sz w:val="28"/>
          <w:szCs w:val="28"/>
        </w:rPr>
      </w:pPr>
    </w:p>
    <w:p w:rsidR="004F59CA" w:rsidRDefault="004F59CA" w:rsidP="004F59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F59CA" w:rsidRDefault="004F59CA" w:rsidP="004F59C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применения   взыскания за несоблюдение муниципальными служащими администрации муниципального образования Мирошкинский сельсовет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bookmarkEnd w:id="1"/>
    <w:p w:rsidR="004F59CA" w:rsidRDefault="004F59CA" w:rsidP="004F59C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59CA" w:rsidRDefault="004F59CA" w:rsidP="004F59CA">
      <w:pPr>
        <w:jc w:val="both"/>
        <w:rPr>
          <w:sz w:val="28"/>
          <w:szCs w:val="28"/>
        </w:rPr>
      </w:pPr>
      <w:bookmarkStart w:id="2" w:name="sub_59301"/>
      <w:r>
        <w:rPr>
          <w:sz w:val="28"/>
          <w:szCs w:val="28"/>
        </w:rPr>
        <w:t>1. Взыскания, предусмотренные статьями 14.1, 15, и 27 Федерального закона от 02.03.2007 № 25-ФЗ «О муниципальной службе в Российской Федерации», применяются главой муниципального образования  Мирошкинский сельсовет на основании:</w:t>
      </w:r>
    </w:p>
    <w:p w:rsidR="004F59CA" w:rsidRDefault="004F59CA" w:rsidP="004F59CA">
      <w:pPr>
        <w:ind w:firstLine="720"/>
        <w:jc w:val="both"/>
        <w:rPr>
          <w:sz w:val="28"/>
          <w:szCs w:val="28"/>
        </w:rPr>
      </w:pPr>
      <w:bookmarkStart w:id="3" w:name="sub_59302"/>
      <w:bookmarkEnd w:id="2"/>
      <w:r>
        <w:rPr>
          <w:sz w:val="28"/>
          <w:szCs w:val="28"/>
        </w:rPr>
        <w:t>1) доклада о результатах проверки, проведенной специалистом 1 категории муниципального образования Мирошкинский сельсовет;</w:t>
      </w:r>
    </w:p>
    <w:p w:rsidR="004F59CA" w:rsidRDefault="004F59CA" w:rsidP="004F59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администрации муниципального образования Мирошкинский сельсовет  и урегулированию конфликта интересов (далее - комиссия) в случае, если доклад о результатах проверки направлялся в комиссию;</w:t>
      </w:r>
    </w:p>
    <w:p w:rsidR="004F59CA" w:rsidRDefault="004F59CA" w:rsidP="004F59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муниципального служащего администрации муниципального образования Мирошкинский сельсовет  (далее – муниципальный служащий).</w:t>
      </w:r>
    </w:p>
    <w:p w:rsidR="004F59CA" w:rsidRDefault="004F59CA" w:rsidP="004F59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4" w:name="sub_59303"/>
      <w:bookmarkEnd w:id="3"/>
      <w:r>
        <w:rPr>
          <w:sz w:val="28"/>
          <w:szCs w:val="28"/>
        </w:rPr>
        <w:t>При применении взысканий, предусмотренных  статьями 14.1, 15, и 27 Федерального закона от 02.03.2007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F59CA" w:rsidRDefault="004F59CA" w:rsidP="004F59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Взыскания, предусмотренные статьями 14.1, 15, и 27 Федерального закона от 02.03.2007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 служащего, пребывания его в отпуске, других случаев его отсутствия на службе по уважительным причинам, а также времени </w:t>
      </w:r>
      <w:r>
        <w:rPr>
          <w:sz w:val="28"/>
          <w:szCs w:val="28"/>
        </w:rPr>
        <w:lastRenderedPageBreak/>
        <w:t>проведения проверки и рассмотрения ее материалов комиссией.  При этом взыскание должно быть применено не позднее шести месяцев со дня совершения коррупционного правонарушения.</w:t>
      </w:r>
    </w:p>
    <w:p w:rsidR="004F59CA" w:rsidRDefault="004F59CA" w:rsidP="004F59CA">
      <w:pPr>
        <w:ind w:firstLine="720"/>
        <w:jc w:val="both"/>
      </w:pPr>
      <w:bookmarkStart w:id="5" w:name="sub_59304"/>
      <w:bookmarkEnd w:id="4"/>
      <w:r>
        <w:rPr>
          <w:sz w:val="28"/>
          <w:szCs w:val="28"/>
        </w:rPr>
        <w:t xml:space="preserve">4. В распоряжении администрации муниципального образования Мирошкинский сельсовет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  </w:t>
      </w:r>
      <w:hyperlink r:id="rId4" w:anchor="sub_27101" w:history="1">
        <w:r>
          <w:rPr>
            <w:rStyle w:val="a7"/>
            <w:color w:val="auto"/>
            <w:sz w:val="28"/>
            <w:szCs w:val="28"/>
            <w:u w:val="none"/>
          </w:rPr>
          <w:t>часть 1</w:t>
        </w:r>
      </w:hyperlink>
      <w:r>
        <w:rPr>
          <w:sz w:val="28"/>
          <w:szCs w:val="28"/>
        </w:rPr>
        <w:t xml:space="preserve"> или </w:t>
      </w:r>
      <w:hyperlink r:id="rId5" w:anchor="sub_27102" w:history="1">
        <w:r>
          <w:rPr>
            <w:rStyle w:val="a7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статьи 27.1 Федерального закона от 02.03.2007 № 25-ФЗ «О муниципальной службе в Российской Федерации».</w:t>
      </w:r>
    </w:p>
    <w:p w:rsidR="004F59CA" w:rsidRDefault="004F59CA" w:rsidP="004F59CA">
      <w:pPr>
        <w:ind w:firstLine="720"/>
        <w:jc w:val="both"/>
        <w:rPr>
          <w:sz w:val="28"/>
          <w:szCs w:val="28"/>
        </w:rPr>
      </w:pPr>
      <w:bookmarkStart w:id="6" w:name="sub_59305"/>
      <w:bookmarkEnd w:id="5"/>
      <w:r>
        <w:rPr>
          <w:sz w:val="28"/>
          <w:szCs w:val="28"/>
        </w:rPr>
        <w:t>5. Копия распоряжения администрации муниципального образования Мирошкинский сельсовет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распоряжения.</w:t>
      </w:r>
    </w:p>
    <w:p w:rsidR="004F59CA" w:rsidRDefault="004F59CA" w:rsidP="004F59CA">
      <w:pPr>
        <w:ind w:firstLine="720"/>
        <w:jc w:val="both"/>
        <w:rPr>
          <w:sz w:val="28"/>
          <w:szCs w:val="28"/>
        </w:rPr>
      </w:pPr>
      <w:bookmarkStart w:id="7" w:name="sub_59306"/>
      <w:bookmarkEnd w:id="6"/>
      <w:r>
        <w:rPr>
          <w:sz w:val="28"/>
          <w:szCs w:val="28"/>
        </w:rPr>
        <w:t>6. Муниципальный служащий вправе обжаловать взыскание в установленном порядке.</w:t>
      </w:r>
    </w:p>
    <w:bookmarkEnd w:id="7"/>
    <w:p w:rsidR="004F59CA" w:rsidRDefault="004F59CA" w:rsidP="004F59CA">
      <w:pPr>
        <w:ind w:firstLine="720"/>
        <w:jc w:val="both"/>
      </w:pPr>
    </w:p>
    <w:p w:rsidR="004F59CA" w:rsidRDefault="004F59CA" w:rsidP="004F59CA">
      <w:pPr>
        <w:ind w:firstLine="720"/>
        <w:jc w:val="both"/>
      </w:pPr>
    </w:p>
    <w:p w:rsidR="004F59CA" w:rsidRDefault="004F59CA" w:rsidP="004F59CA">
      <w:pPr>
        <w:ind w:firstLine="720"/>
        <w:jc w:val="both"/>
      </w:pPr>
    </w:p>
    <w:p w:rsidR="004F59CA" w:rsidRDefault="004F59CA" w:rsidP="004F59CA"/>
    <w:p w:rsidR="004F59CA" w:rsidRDefault="004F59CA" w:rsidP="004F59CA"/>
    <w:p w:rsidR="004F59CA" w:rsidRDefault="004F59CA" w:rsidP="004F59CA"/>
    <w:p w:rsidR="004F59CA" w:rsidRDefault="004F59CA" w:rsidP="004F59CA"/>
    <w:p w:rsidR="004F59CA" w:rsidRDefault="004F59CA" w:rsidP="004F59CA"/>
    <w:p w:rsidR="004F59CA" w:rsidRDefault="004F59CA" w:rsidP="004F59CA"/>
    <w:p w:rsidR="004F59CA" w:rsidRDefault="004F59CA" w:rsidP="004F59CA"/>
    <w:p w:rsidR="008F2DD0" w:rsidRDefault="008F2DD0"/>
    <w:sectPr w:rsidR="008F2DD0" w:rsidSect="008F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59CA"/>
    <w:rsid w:val="004F59CA"/>
    <w:rsid w:val="00661F62"/>
    <w:rsid w:val="0085519F"/>
    <w:rsid w:val="008F2DD0"/>
    <w:rsid w:val="00E6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F59C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59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F59CA"/>
    <w:pPr>
      <w:jc w:val="both"/>
    </w:pPr>
    <w:rPr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F59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qFormat/>
    <w:rsid w:val="004F59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аголовок статьи"/>
    <w:basedOn w:val="a"/>
    <w:next w:val="a"/>
    <w:rsid w:val="004F59C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7">
    <w:name w:val="Hyperlink"/>
    <w:basedOn w:val="a0"/>
    <w:uiPriority w:val="99"/>
    <w:semiHidden/>
    <w:unhideWhenUsed/>
    <w:rsid w:val="004F5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5;&#1090;&#1086;&#1085;&#1080;&#1076;&#1072;\Documents\&#1087;&#1086;&#1089;&#1090;&#1072;&#1085;&#1086;&#1074;&#1083;&#1077;&#1085;&#1080;&#1103;%20&#1079;&#1072;%202013%20&#1075;&#1086;&#1076;\&#1103;&#1085;&#1074;&#1072;&#1088;&#1100;.doc" TargetMode="External"/><Relationship Id="rId4" Type="http://schemas.openxmlformats.org/officeDocument/2006/relationships/hyperlink" Target="file:///C:\Users\&#1040;&#1085;&#1090;&#1086;&#1085;&#1080;&#1076;&#1072;\Documents\&#1087;&#1086;&#1089;&#1090;&#1072;&#1085;&#1086;&#1074;&#1083;&#1077;&#1085;&#1080;&#1103;%20&#1079;&#1072;%202013%20&#1075;&#1086;&#1076;\&#1103;&#1085;&#1074;&#1072;&#1088;&#110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2018-11-06T05:20:00Z</dcterms:created>
  <dcterms:modified xsi:type="dcterms:W3CDTF">2018-11-06T05:20:00Z</dcterms:modified>
</cp:coreProperties>
</file>