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A9" w:rsidRPr="00153CEC" w:rsidRDefault="00262CA9" w:rsidP="00262CA9">
      <w:pPr>
        <w:ind w:left="4678"/>
        <w:jc w:val="right"/>
        <w:rPr>
          <w:sz w:val="28"/>
          <w:szCs w:val="28"/>
        </w:rPr>
      </w:pPr>
      <w:r w:rsidRPr="00153CEC">
        <w:rPr>
          <w:sz w:val="28"/>
          <w:szCs w:val="28"/>
        </w:rPr>
        <w:t>Приложение</w:t>
      </w:r>
    </w:p>
    <w:p w:rsidR="00262CA9" w:rsidRPr="00153CEC" w:rsidRDefault="00262CA9" w:rsidP="00262CA9">
      <w:pPr>
        <w:ind w:left="4678"/>
        <w:jc w:val="right"/>
        <w:rPr>
          <w:sz w:val="28"/>
          <w:szCs w:val="28"/>
        </w:rPr>
      </w:pPr>
      <w:r w:rsidRPr="00153CEC">
        <w:rPr>
          <w:sz w:val="28"/>
          <w:szCs w:val="28"/>
        </w:rPr>
        <w:t xml:space="preserve"> к Решению Совета депутатов Мирошкинского сельсовета</w:t>
      </w:r>
    </w:p>
    <w:p w:rsidR="00262CA9" w:rsidRPr="00153CEC" w:rsidRDefault="00262CA9" w:rsidP="00262CA9">
      <w:pPr>
        <w:ind w:left="4678"/>
        <w:jc w:val="right"/>
        <w:rPr>
          <w:sz w:val="28"/>
          <w:szCs w:val="28"/>
        </w:rPr>
      </w:pPr>
      <w:r w:rsidRPr="00153CEC">
        <w:rPr>
          <w:sz w:val="28"/>
          <w:szCs w:val="28"/>
        </w:rPr>
        <w:t>от   30.06.2014 № 142</w:t>
      </w:r>
    </w:p>
    <w:p w:rsidR="00262CA9" w:rsidRPr="003F75CD" w:rsidRDefault="00262CA9" w:rsidP="00262CA9">
      <w:pPr>
        <w:ind w:left="4678"/>
        <w:jc w:val="both"/>
        <w:rPr>
          <w:rFonts w:ascii="Arial" w:hAnsi="Arial" w:cs="Arial"/>
          <w:b/>
          <w:sz w:val="32"/>
          <w:szCs w:val="32"/>
        </w:rPr>
      </w:pPr>
    </w:p>
    <w:p w:rsidR="00262CA9" w:rsidRPr="00153CEC" w:rsidRDefault="00262CA9" w:rsidP="00262CA9">
      <w:pPr>
        <w:jc w:val="center"/>
        <w:rPr>
          <w:b/>
          <w:sz w:val="28"/>
          <w:szCs w:val="28"/>
        </w:rPr>
      </w:pPr>
      <w:r w:rsidRPr="00153CEC">
        <w:rPr>
          <w:b/>
          <w:sz w:val="28"/>
          <w:szCs w:val="28"/>
        </w:rPr>
        <w:t>Генеральный план муниципального образования</w:t>
      </w:r>
    </w:p>
    <w:p w:rsidR="00262CA9" w:rsidRPr="00153CEC" w:rsidRDefault="00262CA9" w:rsidP="00262CA9">
      <w:pPr>
        <w:jc w:val="center"/>
        <w:rPr>
          <w:b/>
          <w:sz w:val="28"/>
          <w:szCs w:val="28"/>
        </w:rPr>
      </w:pPr>
      <w:r w:rsidRPr="00153CEC">
        <w:rPr>
          <w:b/>
          <w:sz w:val="28"/>
          <w:szCs w:val="28"/>
        </w:rPr>
        <w:t>Мирошкинский сельсовет Первомайского района</w:t>
      </w:r>
    </w:p>
    <w:p w:rsidR="00262CA9" w:rsidRPr="000D33FD" w:rsidRDefault="00262CA9" w:rsidP="00262CA9">
      <w:pPr>
        <w:jc w:val="center"/>
      </w:pPr>
      <w:r w:rsidRPr="00153CEC">
        <w:rPr>
          <w:b/>
          <w:sz w:val="28"/>
          <w:szCs w:val="28"/>
        </w:rPr>
        <w:t>Оренбургской области</w:t>
      </w:r>
    </w:p>
    <w:p w:rsidR="00262CA9" w:rsidRPr="000D33FD" w:rsidRDefault="00262CA9" w:rsidP="00262CA9">
      <w:pPr>
        <w:jc w:val="both"/>
      </w:pPr>
    </w:p>
    <w:p w:rsidR="00262CA9" w:rsidRPr="000D33FD"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center"/>
        <w:rPr>
          <w:b/>
          <w:sz w:val="32"/>
          <w:szCs w:val="32"/>
        </w:rPr>
      </w:pPr>
      <w:r w:rsidRPr="000D33FD">
        <w:rPr>
          <w:b/>
          <w:sz w:val="32"/>
          <w:szCs w:val="32"/>
        </w:rPr>
        <w:t>Положение о территориальном планировании</w:t>
      </w:r>
    </w:p>
    <w:p w:rsidR="00262CA9" w:rsidRPr="000D33FD" w:rsidRDefault="00262CA9" w:rsidP="00262CA9">
      <w:pPr>
        <w:jc w:val="center"/>
        <w:rPr>
          <w:b/>
          <w:sz w:val="32"/>
          <w:szCs w:val="32"/>
        </w:rPr>
      </w:pPr>
    </w:p>
    <w:p w:rsidR="00262CA9" w:rsidRPr="000D33FD" w:rsidRDefault="00262CA9" w:rsidP="00262CA9">
      <w:pPr>
        <w:jc w:val="center"/>
        <w:rPr>
          <w:b/>
          <w:sz w:val="32"/>
          <w:szCs w:val="32"/>
        </w:rPr>
      </w:pPr>
      <w:r w:rsidRPr="000D33FD">
        <w:rPr>
          <w:b/>
          <w:sz w:val="32"/>
          <w:szCs w:val="32"/>
        </w:rPr>
        <w:t>том 1</w:t>
      </w: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3F75CD" w:rsidRDefault="00262CA9" w:rsidP="00262CA9">
      <w:pPr>
        <w:jc w:val="center"/>
        <w:rPr>
          <w:b/>
          <w:sz w:val="28"/>
          <w:szCs w:val="28"/>
        </w:rPr>
        <w:sectPr w:rsidR="00262CA9" w:rsidRPr="003F75CD" w:rsidSect="00182BC2">
          <w:footerReference w:type="even" r:id="rId7"/>
          <w:footerReference w:type="first" r:id="rId8"/>
          <w:endnotePr>
            <w:numFmt w:val="decimal"/>
          </w:endnotePr>
          <w:pgSz w:w="11907" w:h="16840"/>
          <w:pgMar w:top="1134" w:right="851" w:bottom="1134" w:left="1701" w:header="0" w:footer="0" w:gutter="0"/>
          <w:pgNumType w:start="1"/>
          <w:cols w:space="720"/>
          <w:docGrid w:linePitch="326"/>
        </w:sectPr>
      </w:pPr>
      <w:r w:rsidRPr="000D33FD">
        <w:rPr>
          <w:b/>
          <w:sz w:val="28"/>
          <w:szCs w:val="28"/>
        </w:rPr>
        <w:t>2013 г.</w:t>
      </w:r>
    </w:p>
    <w:p w:rsidR="00262CA9" w:rsidRPr="000D33FD" w:rsidRDefault="00262CA9" w:rsidP="00262CA9">
      <w:pPr>
        <w:jc w:val="both"/>
      </w:pPr>
      <w:r w:rsidRPr="000D33FD">
        <w:lastRenderedPageBreak/>
        <w:t>ООО "СТД"</w:t>
      </w:r>
    </w:p>
    <w:p w:rsidR="00262CA9" w:rsidRPr="000D33FD" w:rsidRDefault="00262CA9" w:rsidP="00262CA9">
      <w:pPr>
        <w:jc w:val="both"/>
      </w:pPr>
    </w:p>
    <w:p w:rsidR="00262CA9" w:rsidRPr="000D33FD" w:rsidRDefault="00262CA9" w:rsidP="00262CA9">
      <w:pPr>
        <w:jc w:val="both"/>
      </w:pPr>
    </w:p>
    <w:tbl>
      <w:tblPr>
        <w:tblW w:w="4680" w:type="dxa"/>
        <w:tblInd w:w="5508" w:type="dxa"/>
        <w:tblLook w:val="01E0" w:firstRow="1" w:lastRow="1" w:firstColumn="1" w:lastColumn="1" w:noHBand="0" w:noVBand="0"/>
      </w:tblPr>
      <w:tblGrid>
        <w:gridCol w:w="4680"/>
      </w:tblGrid>
      <w:tr w:rsidR="00262CA9" w:rsidRPr="000D33FD" w:rsidTr="00274314">
        <w:tc>
          <w:tcPr>
            <w:tcW w:w="4680" w:type="dxa"/>
          </w:tcPr>
          <w:p w:rsidR="00262CA9" w:rsidRPr="000D33FD" w:rsidRDefault="00262CA9" w:rsidP="00274314">
            <w:pPr>
              <w:jc w:val="both"/>
            </w:pPr>
            <w:r w:rsidRPr="000D33FD">
              <w:t>Утверждаю:</w:t>
            </w:r>
          </w:p>
        </w:tc>
      </w:tr>
      <w:tr w:rsidR="00262CA9" w:rsidRPr="000D33FD" w:rsidTr="00274314">
        <w:tc>
          <w:tcPr>
            <w:tcW w:w="4680" w:type="dxa"/>
          </w:tcPr>
          <w:p w:rsidR="00262CA9" w:rsidRPr="000D33FD" w:rsidRDefault="00262CA9" w:rsidP="00274314">
            <w:pPr>
              <w:jc w:val="both"/>
            </w:pPr>
            <w:r w:rsidRPr="000D33FD">
              <w:t>директор</w:t>
            </w:r>
          </w:p>
        </w:tc>
      </w:tr>
      <w:tr w:rsidR="00262CA9" w:rsidRPr="000D33FD" w:rsidTr="00274314">
        <w:tc>
          <w:tcPr>
            <w:tcW w:w="4680" w:type="dxa"/>
          </w:tcPr>
          <w:p w:rsidR="00262CA9" w:rsidRPr="000D33FD" w:rsidRDefault="00262CA9" w:rsidP="00274314">
            <w:pPr>
              <w:jc w:val="both"/>
            </w:pPr>
            <w:r w:rsidRPr="000D33FD">
              <w:t>общества с ограниченной ответственностью «СТД»</w:t>
            </w:r>
          </w:p>
        </w:tc>
      </w:tr>
      <w:tr w:rsidR="00262CA9" w:rsidRPr="000D33FD" w:rsidTr="00274314">
        <w:tc>
          <w:tcPr>
            <w:tcW w:w="4680" w:type="dxa"/>
          </w:tcPr>
          <w:p w:rsidR="00262CA9" w:rsidRPr="000D33FD" w:rsidRDefault="00262CA9" w:rsidP="00274314">
            <w:pPr>
              <w:jc w:val="both"/>
            </w:pPr>
          </w:p>
          <w:p w:rsidR="00262CA9" w:rsidRPr="000D33FD" w:rsidRDefault="00262CA9" w:rsidP="00274314">
            <w:pPr>
              <w:jc w:val="both"/>
            </w:pPr>
            <w:r w:rsidRPr="000D33FD">
              <w:t>_________________Н.В. Климова</w:t>
            </w:r>
          </w:p>
        </w:tc>
      </w:tr>
      <w:tr w:rsidR="00262CA9" w:rsidRPr="000D33FD" w:rsidTr="00274314">
        <w:tc>
          <w:tcPr>
            <w:tcW w:w="4680" w:type="dxa"/>
          </w:tcPr>
          <w:p w:rsidR="00262CA9" w:rsidRPr="000D33FD" w:rsidRDefault="00262CA9" w:rsidP="00274314">
            <w:pPr>
              <w:jc w:val="both"/>
            </w:pPr>
          </w:p>
          <w:p w:rsidR="00262CA9" w:rsidRPr="000D33FD" w:rsidRDefault="00262CA9" w:rsidP="00274314">
            <w:pPr>
              <w:jc w:val="both"/>
            </w:pPr>
          </w:p>
        </w:tc>
      </w:tr>
    </w:tbl>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rPr>
          <w:b/>
          <w:sz w:val="36"/>
          <w:szCs w:val="36"/>
        </w:rPr>
      </w:pPr>
      <w:r w:rsidRPr="000D33FD">
        <w:rPr>
          <w:b/>
          <w:sz w:val="36"/>
          <w:szCs w:val="36"/>
        </w:rPr>
        <w:t>Генеральный план муниципального образования</w:t>
      </w:r>
    </w:p>
    <w:p w:rsidR="00262CA9" w:rsidRPr="000D33FD" w:rsidRDefault="00262CA9" w:rsidP="00262CA9">
      <w:pPr>
        <w:jc w:val="both"/>
        <w:rPr>
          <w:b/>
          <w:sz w:val="36"/>
          <w:szCs w:val="36"/>
        </w:rPr>
      </w:pPr>
      <w:r w:rsidRPr="000D33FD">
        <w:rPr>
          <w:b/>
          <w:sz w:val="36"/>
          <w:szCs w:val="36"/>
        </w:rPr>
        <w:t>Мирошкинский сельсовет Первомайского района</w:t>
      </w:r>
    </w:p>
    <w:p w:rsidR="00262CA9" w:rsidRPr="000D33FD" w:rsidRDefault="00262CA9" w:rsidP="00262CA9">
      <w:pPr>
        <w:jc w:val="both"/>
      </w:pPr>
      <w:r w:rsidRPr="000D33FD">
        <w:rPr>
          <w:b/>
          <w:sz w:val="36"/>
          <w:szCs w:val="36"/>
        </w:rPr>
        <w:t>Оренбургской области</w:t>
      </w: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rPr>
          <w:b/>
          <w:sz w:val="32"/>
          <w:szCs w:val="32"/>
        </w:rPr>
      </w:pPr>
      <w:r w:rsidRPr="000D33FD">
        <w:rPr>
          <w:b/>
          <w:sz w:val="32"/>
          <w:szCs w:val="32"/>
        </w:rPr>
        <w:t>Положение о территориальном планировании</w:t>
      </w:r>
    </w:p>
    <w:p w:rsidR="00262CA9" w:rsidRPr="000D33FD" w:rsidRDefault="00262CA9" w:rsidP="00262CA9">
      <w:pPr>
        <w:jc w:val="both"/>
        <w:rPr>
          <w:b/>
          <w:sz w:val="32"/>
          <w:szCs w:val="32"/>
        </w:rPr>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rPr>
          <w:sz w:val="28"/>
          <w:szCs w:val="28"/>
        </w:rPr>
      </w:pPr>
      <w:r w:rsidRPr="000D33FD">
        <w:rPr>
          <w:sz w:val="28"/>
          <w:szCs w:val="28"/>
        </w:rPr>
        <w:t>722.0.00-00-ПЗ</w:t>
      </w:r>
    </w:p>
    <w:p w:rsidR="00262CA9" w:rsidRPr="000D33FD" w:rsidRDefault="00262CA9" w:rsidP="00262CA9">
      <w:pPr>
        <w:jc w:val="both"/>
        <w:rPr>
          <w:sz w:val="28"/>
          <w:szCs w:val="28"/>
        </w:rPr>
      </w:pPr>
      <w:r w:rsidRPr="000D33FD">
        <w:rPr>
          <w:sz w:val="28"/>
          <w:szCs w:val="28"/>
        </w:rPr>
        <w:t>том 1</w:t>
      </w:r>
    </w:p>
    <w:p w:rsidR="00262CA9" w:rsidRPr="000D33FD" w:rsidRDefault="00262CA9" w:rsidP="00262CA9">
      <w:pPr>
        <w:jc w:val="both"/>
        <w:sectPr w:rsidR="00262CA9" w:rsidRPr="000D33FD" w:rsidSect="003F75CD">
          <w:headerReference w:type="default" r:id="rId9"/>
          <w:footerReference w:type="default" r:id="rId10"/>
          <w:endnotePr>
            <w:numFmt w:val="decimal"/>
          </w:endnotePr>
          <w:pgSz w:w="11907" w:h="16840" w:code="9"/>
          <w:pgMar w:top="1135" w:right="850" w:bottom="1418" w:left="1418" w:header="284" w:footer="567" w:gutter="0"/>
          <w:cols w:space="360"/>
          <w:titlePg/>
          <w:docGrid w:linePitch="326"/>
        </w:sectPr>
      </w:pPr>
    </w:p>
    <w:p w:rsidR="00262CA9" w:rsidRPr="000D33FD" w:rsidRDefault="00262CA9" w:rsidP="00262CA9">
      <w:pPr>
        <w:jc w:val="both"/>
      </w:pPr>
      <w:bookmarkStart w:id="0" w:name="_Toc324675632"/>
      <w:bookmarkStart w:id="1" w:name="_Toc369095824"/>
      <w:bookmarkStart w:id="2" w:name="_Toc288556563"/>
      <w:bookmarkStart w:id="3" w:name="_Toc288747606"/>
      <w:r w:rsidRPr="000D33FD">
        <w:lastRenderedPageBreak/>
        <w:t>СОСТАВ ПРОЕКТНОЙ ДОКУМЕНТАЦИИ</w:t>
      </w:r>
      <w:bookmarkEnd w:id="0"/>
      <w:bookmarkEnd w:id="1"/>
    </w:p>
    <w:tbl>
      <w:tblPr>
        <w:tblW w:w="980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42"/>
        <w:gridCol w:w="2692"/>
        <w:gridCol w:w="142"/>
        <w:gridCol w:w="4820"/>
        <w:gridCol w:w="6"/>
        <w:gridCol w:w="845"/>
      </w:tblGrid>
      <w:tr w:rsidR="00262CA9" w:rsidRPr="000D33FD" w:rsidTr="00274314">
        <w:trPr>
          <w:trHeight w:val="673"/>
        </w:trPr>
        <w:tc>
          <w:tcPr>
            <w:tcW w:w="1157" w:type="dxa"/>
            <w:tcBorders>
              <w:top w:val="single" w:sz="4" w:space="0" w:color="auto"/>
              <w:left w:val="single" w:sz="4" w:space="0" w:color="auto"/>
              <w:bottom w:val="single" w:sz="4" w:space="0" w:color="auto"/>
              <w:right w:val="single" w:sz="4" w:space="0" w:color="auto"/>
            </w:tcBorders>
            <w:vAlign w:val="center"/>
          </w:tcPr>
          <w:p w:rsidR="00262CA9" w:rsidRPr="000D33FD" w:rsidRDefault="00262CA9" w:rsidP="00274314">
            <w:pPr>
              <w:jc w:val="both"/>
            </w:pPr>
            <w:r w:rsidRPr="000D33FD">
              <w:t>Номер</w:t>
            </w:r>
          </w:p>
          <w:p w:rsidR="00262CA9" w:rsidRPr="000D33FD" w:rsidRDefault="00262CA9" w:rsidP="00274314">
            <w:pPr>
              <w:jc w:val="both"/>
            </w:pPr>
            <w:r w:rsidRPr="000D33FD">
              <w:t>тома</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262CA9" w:rsidRPr="000D33FD" w:rsidRDefault="00262CA9" w:rsidP="00274314">
            <w:pPr>
              <w:jc w:val="both"/>
            </w:pPr>
            <w:r w:rsidRPr="000D33FD">
              <w:t>Обозначение</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262CA9" w:rsidRPr="000D33FD" w:rsidRDefault="00262CA9" w:rsidP="00274314">
            <w:pPr>
              <w:jc w:val="both"/>
            </w:pPr>
            <w:r w:rsidRPr="000D33FD">
              <w:t>Наименование</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62CA9" w:rsidRPr="000D33FD" w:rsidRDefault="00262CA9" w:rsidP="00274314">
            <w:pPr>
              <w:jc w:val="both"/>
            </w:pPr>
            <w:r w:rsidRPr="000D33FD">
              <w:t>Примечание</w:t>
            </w:r>
          </w:p>
        </w:tc>
      </w:tr>
      <w:tr w:rsidR="00262CA9" w:rsidRPr="000D33FD" w:rsidTr="00274314">
        <w:trPr>
          <w:trHeight w:val="454"/>
        </w:trPr>
        <w:tc>
          <w:tcPr>
            <w:tcW w:w="9804" w:type="dxa"/>
            <w:gridSpan w:val="7"/>
            <w:tcMar>
              <w:left w:w="0" w:type="dxa"/>
              <w:right w:w="0" w:type="dxa"/>
            </w:tcMar>
            <w:vAlign w:val="center"/>
          </w:tcPr>
          <w:p w:rsidR="00262CA9" w:rsidRPr="000D33FD" w:rsidRDefault="00262CA9" w:rsidP="00274314">
            <w:pPr>
              <w:jc w:val="both"/>
            </w:pPr>
            <w:r w:rsidRPr="000D33FD">
              <w:t>ТЕКСТОВЫЕ МАТЕРИАЛЫ</w:t>
            </w:r>
          </w:p>
        </w:tc>
      </w:tr>
      <w:tr w:rsidR="00262CA9" w:rsidRPr="000D33FD" w:rsidTr="00274314">
        <w:tc>
          <w:tcPr>
            <w:tcW w:w="1157" w:type="dxa"/>
            <w:tcMar>
              <w:left w:w="0" w:type="dxa"/>
              <w:right w:w="0" w:type="dxa"/>
            </w:tcMar>
            <w:vAlign w:val="center"/>
          </w:tcPr>
          <w:p w:rsidR="00262CA9" w:rsidRPr="000D33FD" w:rsidRDefault="00262CA9" w:rsidP="00274314">
            <w:pPr>
              <w:jc w:val="both"/>
            </w:pPr>
            <w:r w:rsidRPr="000D33FD">
              <w:t>Том 1</w:t>
            </w:r>
          </w:p>
        </w:tc>
        <w:tc>
          <w:tcPr>
            <w:tcW w:w="2976" w:type="dxa"/>
            <w:gridSpan w:val="3"/>
            <w:vAlign w:val="center"/>
          </w:tcPr>
          <w:p w:rsidR="00262CA9" w:rsidRPr="000D33FD" w:rsidRDefault="00262CA9" w:rsidP="00274314">
            <w:pPr>
              <w:jc w:val="both"/>
            </w:pPr>
            <w:r w:rsidRPr="000D33FD">
              <w:t>722.0.00-00-ПЗ</w:t>
            </w:r>
          </w:p>
        </w:tc>
        <w:tc>
          <w:tcPr>
            <w:tcW w:w="4826" w:type="dxa"/>
            <w:gridSpan w:val="2"/>
            <w:vAlign w:val="center"/>
          </w:tcPr>
          <w:p w:rsidR="00262CA9" w:rsidRPr="000D33FD" w:rsidRDefault="00262CA9" w:rsidP="00274314">
            <w:pPr>
              <w:jc w:val="both"/>
            </w:pPr>
            <w:r w:rsidRPr="000D33FD">
              <w:t>Положение о территориальном планировании</w:t>
            </w:r>
          </w:p>
        </w:tc>
        <w:tc>
          <w:tcPr>
            <w:tcW w:w="845" w:type="dxa"/>
            <w:vAlign w:val="center"/>
          </w:tcPr>
          <w:p w:rsidR="00262CA9" w:rsidRPr="000D33FD" w:rsidRDefault="00262CA9" w:rsidP="00274314">
            <w:pPr>
              <w:jc w:val="both"/>
            </w:pPr>
          </w:p>
        </w:tc>
      </w:tr>
      <w:tr w:rsidR="00262CA9" w:rsidRPr="000D33FD" w:rsidTr="00274314">
        <w:tc>
          <w:tcPr>
            <w:tcW w:w="1157" w:type="dxa"/>
            <w:tcMar>
              <w:left w:w="0" w:type="dxa"/>
              <w:right w:w="0" w:type="dxa"/>
            </w:tcMar>
            <w:vAlign w:val="center"/>
          </w:tcPr>
          <w:p w:rsidR="00262CA9" w:rsidRPr="000D33FD" w:rsidRDefault="00262CA9" w:rsidP="00274314">
            <w:pPr>
              <w:jc w:val="both"/>
            </w:pPr>
            <w:r w:rsidRPr="000D33FD">
              <w:t>Том 2</w:t>
            </w:r>
          </w:p>
        </w:tc>
        <w:tc>
          <w:tcPr>
            <w:tcW w:w="2976" w:type="dxa"/>
            <w:gridSpan w:val="3"/>
            <w:vAlign w:val="center"/>
          </w:tcPr>
          <w:p w:rsidR="00262CA9" w:rsidRPr="000D33FD" w:rsidRDefault="00262CA9" w:rsidP="00274314">
            <w:pPr>
              <w:jc w:val="both"/>
            </w:pPr>
            <w:r w:rsidRPr="000D33FD">
              <w:t>722.0.00-00-ПЗ</w:t>
            </w:r>
          </w:p>
        </w:tc>
        <w:tc>
          <w:tcPr>
            <w:tcW w:w="4826" w:type="dxa"/>
            <w:gridSpan w:val="2"/>
            <w:vAlign w:val="center"/>
          </w:tcPr>
          <w:p w:rsidR="00262CA9" w:rsidRPr="000D33FD" w:rsidRDefault="00262CA9" w:rsidP="00274314">
            <w:pPr>
              <w:jc w:val="both"/>
            </w:pPr>
            <w:r w:rsidRPr="000D33FD">
              <w:t>Материалы по обоснованию генерального плана</w:t>
            </w:r>
          </w:p>
        </w:tc>
        <w:tc>
          <w:tcPr>
            <w:tcW w:w="845" w:type="dxa"/>
            <w:vAlign w:val="center"/>
          </w:tcPr>
          <w:p w:rsidR="00262CA9" w:rsidRPr="000D33FD" w:rsidRDefault="00262CA9" w:rsidP="00274314">
            <w:pPr>
              <w:jc w:val="both"/>
            </w:pPr>
          </w:p>
        </w:tc>
      </w:tr>
      <w:tr w:rsidR="00262CA9" w:rsidRPr="000D33FD" w:rsidTr="00274314">
        <w:trPr>
          <w:trHeight w:val="469"/>
        </w:trPr>
        <w:tc>
          <w:tcPr>
            <w:tcW w:w="9804" w:type="dxa"/>
            <w:gridSpan w:val="7"/>
            <w:tcMar>
              <w:left w:w="0" w:type="dxa"/>
              <w:right w:w="0" w:type="dxa"/>
            </w:tcMar>
            <w:vAlign w:val="center"/>
          </w:tcPr>
          <w:p w:rsidR="00262CA9" w:rsidRPr="000D33FD" w:rsidRDefault="00262CA9" w:rsidP="00274314">
            <w:pPr>
              <w:jc w:val="both"/>
            </w:pPr>
            <w:r w:rsidRPr="000D33FD">
              <w:t>ГРАФИЧЕСКИЕ МАТЕРИАЛЫ</w:t>
            </w:r>
          </w:p>
        </w:tc>
      </w:tr>
      <w:tr w:rsidR="00262CA9" w:rsidRPr="000D33FD" w:rsidTr="00274314">
        <w:trPr>
          <w:trHeight w:val="277"/>
        </w:trPr>
        <w:tc>
          <w:tcPr>
            <w:tcW w:w="9804" w:type="dxa"/>
            <w:gridSpan w:val="7"/>
            <w:tcMar>
              <w:left w:w="0" w:type="dxa"/>
              <w:right w:w="0" w:type="dxa"/>
            </w:tcMar>
            <w:vAlign w:val="center"/>
          </w:tcPr>
          <w:p w:rsidR="00262CA9" w:rsidRPr="000D33FD" w:rsidRDefault="00262CA9" w:rsidP="00274314">
            <w:pPr>
              <w:jc w:val="both"/>
            </w:pPr>
            <w:r w:rsidRPr="000D33FD">
              <w:t>Положение о территориальном планировании</w:t>
            </w:r>
          </w:p>
        </w:tc>
      </w:tr>
      <w:tr w:rsidR="00262CA9" w:rsidRPr="000D33FD" w:rsidTr="00274314">
        <w:trPr>
          <w:trHeight w:val="531"/>
        </w:trPr>
        <w:tc>
          <w:tcPr>
            <w:tcW w:w="1157" w:type="dxa"/>
            <w:tcMar>
              <w:left w:w="0" w:type="dxa"/>
              <w:right w:w="0" w:type="dxa"/>
            </w:tcMar>
            <w:vAlign w:val="center"/>
          </w:tcPr>
          <w:p w:rsidR="00262CA9" w:rsidRPr="000D33FD" w:rsidRDefault="00262CA9" w:rsidP="00274314">
            <w:pPr>
              <w:jc w:val="both"/>
            </w:pPr>
            <w:r w:rsidRPr="000D33FD">
              <w:t>Лист 1</w:t>
            </w:r>
          </w:p>
        </w:tc>
        <w:tc>
          <w:tcPr>
            <w:tcW w:w="2976" w:type="dxa"/>
            <w:gridSpan w:val="3"/>
            <w:vAlign w:val="center"/>
          </w:tcPr>
          <w:p w:rsidR="00262CA9" w:rsidRPr="000D33FD" w:rsidRDefault="00262CA9" w:rsidP="00274314">
            <w:pPr>
              <w:jc w:val="both"/>
            </w:pPr>
            <w:r w:rsidRPr="000D33FD">
              <w:t>722.0.00-00-ГП</w:t>
            </w:r>
          </w:p>
        </w:tc>
        <w:tc>
          <w:tcPr>
            <w:tcW w:w="4826" w:type="dxa"/>
            <w:gridSpan w:val="2"/>
            <w:vAlign w:val="center"/>
          </w:tcPr>
          <w:p w:rsidR="00262CA9" w:rsidRPr="000D33FD" w:rsidRDefault="00262CA9" w:rsidP="00274314">
            <w:pPr>
              <w:jc w:val="both"/>
            </w:pPr>
            <w:r w:rsidRPr="000D33FD">
              <w:t>Схема предложений по территориальному планированию</w:t>
            </w:r>
          </w:p>
        </w:tc>
        <w:tc>
          <w:tcPr>
            <w:tcW w:w="845" w:type="dxa"/>
            <w:vAlign w:val="center"/>
          </w:tcPr>
          <w:p w:rsidR="00262CA9" w:rsidRPr="000D33FD" w:rsidRDefault="00262CA9" w:rsidP="00274314">
            <w:pPr>
              <w:jc w:val="both"/>
            </w:pPr>
          </w:p>
        </w:tc>
      </w:tr>
      <w:tr w:rsidR="00262CA9" w:rsidRPr="000D33FD" w:rsidTr="00274314">
        <w:trPr>
          <w:trHeight w:val="531"/>
        </w:trPr>
        <w:tc>
          <w:tcPr>
            <w:tcW w:w="1157" w:type="dxa"/>
            <w:tcMar>
              <w:left w:w="0" w:type="dxa"/>
              <w:right w:w="0" w:type="dxa"/>
            </w:tcMar>
            <w:vAlign w:val="center"/>
          </w:tcPr>
          <w:p w:rsidR="00262CA9" w:rsidRPr="000D33FD" w:rsidRDefault="00262CA9" w:rsidP="00274314">
            <w:pPr>
              <w:jc w:val="both"/>
            </w:pPr>
            <w:r w:rsidRPr="000D33FD">
              <w:t>Лист 2</w:t>
            </w:r>
          </w:p>
        </w:tc>
        <w:tc>
          <w:tcPr>
            <w:tcW w:w="2976" w:type="dxa"/>
            <w:gridSpan w:val="3"/>
            <w:vAlign w:val="center"/>
          </w:tcPr>
          <w:p w:rsidR="00262CA9" w:rsidRPr="000D33FD" w:rsidRDefault="00262CA9" w:rsidP="00274314">
            <w:pPr>
              <w:jc w:val="both"/>
            </w:pPr>
            <w:r w:rsidRPr="000D33FD">
              <w:t>722.0.00-00-ГП</w:t>
            </w:r>
          </w:p>
        </w:tc>
        <w:tc>
          <w:tcPr>
            <w:tcW w:w="4826" w:type="dxa"/>
            <w:gridSpan w:val="2"/>
            <w:vAlign w:val="center"/>
          </w:tcPr>
          <w:p w:rsidR="00262CA9" w:rsidRPr="000D33FD" w:rsidRDefault="00262CA9" w:rsidP="00274314">
            <w:pPr>
              <w:jc w:val="both"/>
            </w:pPr>
            <w:r w:rsidRPr="000D33FD">
              <w:t xml:space="preserve">Схема планируемых границ функциональных зон </w:t>
            </w:r>
          </w:p>
        </w:tc>
        <w:tc>
          <w:tcPr>
            <w:tcW w:w="845" w:type="dxa"/>
            <w:vAlign w:val="center"/>
          </w:tcPr>
          <w:p w:rsidR="00262CA9" w:rsidRPr="000D33FD" w:rsidRDefault="00262CA9" w:rsidP="00274314">
            <w:pPr>
              <w:jc w:val="both"/>
            </w:pPr>
          </w:p>
        </w:tc>
      </w:tr>
      <w:tr w:rsidR="00262CA9" w:rsidRPr="000D33FD" w:rsidTr="00274314">
        <w:tc>
          <w:tcPr>
            <w:tcW w:w="1157" w:type="dxa"/>
            <w:tcMar>
              <w:left w:w="0" w:type="dxa"/>
              <w:right w:w="0" w:type="dxa"/>
            </w:tcMar>
            <w:vAlign w:val="center"/>
          </w:tcPr>
          <w:p w:rsidR="00262CA9" w:rsidRPr="000D33FD" w:rsidRDefault="00262CA9" w:rsidP="00274314">
            <w:pPr>
              <w:jc w:val="both"/>
            </w:pPr>
            <w:r w:rsidRPr="000D33FD">
              <w:t>Лист 3</w:t>
            </w:r>
          </w:p>
        </w:tc>
        <w:tc>
          <w:tcPr>
            <w:tcW w:w="2976" w:type="dxa"/>
            <w:gridSpan w:val="3"/>
            <w:vAlign w:val="center"/>
          </w:tcPr>
          <w:p w:rsidR="00262CA9" w:rsidRPr="000D33FD" w:rsidRDefault="00262CA9" w:rsidP="00274314">
            <w:pPr>
              <w:jc w:val="both"/>
            </w:pPr>
            <w:r w:rsidRPr="000D33FD">
              <w:t>722.0.00-00-ГП</w:t>
            </w:r>
          </w:p>
        </w:tc>
        <w:tc>
          <w:tcPr>
            <w:tcW w:w="4826" w:type="dxa"/>
            <w:gridSpan w:val="2"/>
            <w:vAlign w:val="center"/>
          </w:tcPr>
          <w:p w:rsidR="00262CA9" w:rsidRPr="000D33FD" w:rsidRDefault="00262CA9" w:rsidP="00274314">
            <w:pPr>
              <w:jc w:val="both"/>
            </w:pPr>
            <w:r w:rsidRPr="000D33FD">
              <w:t>Схема планируемых границ функциональных зон (фрагмент)</w:t>
            </w:r>
          </w:p>
        </w:tc>
        <w:tc>
          <w:tcPr>
            <w:tcW w:w="845" w:type="dxa"/>
            <w:vAlign w:val="center"/>
          </w:tcPr>
          <w:p w:rsidR="00262CA9" w:rsidRPr="000D33FD" w:rsidRDefault="00262CA9" w:rsidP="00274314">
            <w:pPr>
              <w:jc w:val="both"/>
            </w:pPr>
          </w:p>
        </w:tc>
      </w:tr>
      <w:tr w:rsidR="00262CA9" w:rsidRPr="000D33FD" w:rsidTr="00274314">
        <w:tc>
          <w:tcPr>
            <w:tcW w:w="1157" w:type="dxa"/>
            <w:tcMar>
              <w:left w:w="0" w:type="dxa"/>
              <w:right w:w="0" w:type="dxa"/>
            </w:tcMar>
            <w:vAlign w:val="center"/>
          </w:tcPr>
          <w:p w:rsidR="00262CA9" w:rsidRPr="000D33FD" w:rsidRDefault="00262CA9" w:rsidP="00274314">
            <w:pPr>
              <w:jc w:val="both"/>
            </w:pPr>
            <w:r w:rsidRPr="000D33FD">
              <w:t>Лист 4</w:t>
            </w:r>
          </w:p>
        </w:tc>
        <w:tc>
          <w:tcPr>
            <w:tcW w:w="2976" w:type="dxa"/>
            <w:gridSpan w:val="3"/>
            <w:vAlign w:val="center"/>
          </w:tcPr>
          <w:p w:rsidR="00262CA9" w:rsidRPr="000D33FD" w:rsidRDefault="00262CA9" w:rsidP="00274314">
            <w:pPr>
              <w:jc w:val="both"/>
            </w:pPr>
            <w:r w:rsidRPr="000D33FD">
              <w:t>722.0.00-00-ГП</w:t>
            </w:r>
          </w:p>
        </w:tc>
        <w:tc>
          <w:tcPr>
            <w:tcW w:w="4826" w:type="dxa"/>
            <w:gridSpan w:val="2"/>
            <w:vAlign w:val="center"/>
          </w:tcPr>
          <w:p w:rsidR="00262CA9" w:rsidRPr="000D33FD" w:rsidRDefault="00262CA9" w:rsidP="00274314">
            <w:pPr>
              <w:jc w:val="both"/>
            </w:pPr>
            <w:r w:rsidRPr="000D33FD">
              <w:t>Схема размещения объектов капитального строительства</w:t>
            </w:r>
          </w:p>
        </w:tc>
        <w:tc>
          <w:tcPr>
            <w:tcW w:w="845" w:type="dxa"/>
            <w:vAlign w:val="center"/>
          </w:tcPr>
          <w:p w:rsidR="00262CA9" w:rsidRPr="000D33FD" w:rsidRDefault="00262CA9" w:rsidP="00274314">
            <w:pPr>
              <w:jc w:val="both"/>
            </w:pPr>
          </w:p>
        </w:tc>
      </w:tr>
      <w:tr w:rsidR="00262CA9" w:rsidRPr="000D33FD" w:rsidTr="00274314">
        <w:trPr>
          <w:trHeight w:val="253"/>
        </w:trPr>
        <w:tc>
          <w:tcPr>
            <w:tcW w:w="9804" w:type="dxa"/>
            <w:gridSpan w:val="7"/>
            <w:vAlign w:val="center"/>
          </w:tcPr>
          <w:p w:rsidR="00262CA9" w:rsidRPr="000D33FD" w:rsidRDefault="00262CA9" w:rsidP="00274314">
            <w:pPr>
              <w:jc w:val="both"/>
            </w:pPr>
            <w:r w:rsidRPr="000D33FD">
              <w:t>Генеральный план. Материалы по обоснованию</w:t>
            </w:r>
          </w:p>
        </w:tc>
      </w:tr>
      <w:tr w:rsidR="00262CA9" w:rsidRPr="000D33FD" w:rsidTr="00274314">
        <w:trPr>
          <w:trHeight w:val="427"/>
        </w:trPr>
        <w:tc>
          <w:tcPr>
            <w:tcW w:w="1299" w:type="dxa"/>
            <w:gridSpan w:val="2"/>
            <w:vAlign w:val="center"/>
          </w:tcPr>
          <w:p w:rsidR="00262CA9" w:rsidRPr="000D33FD" w:rsidRDefault="00262CA9" w:rsidP="00274314">
            <w:pPr>
              <w:jc w:val="both"/>
            </w:pPr>
            <w:r w:rsidRPr="000D33FD">
              <w:t>Лист 5</w:t>
            </w:r>
          </w:p>
        </w:tc>
        <w:tc>
          <w:tcPr>
            <w:tcW w:w="2834" w:type="dxa"/>
            <w:gridSpan w:val="2"/>
            <w:vAlign w:val="center"/>
          </w:tcPr>
          <w:p w:rsidR="00262CA9" w:rsidRPr="000D33FD" w:rsidRDefault="00262CA9" w:rsidP="00274314">
            <w:pPr>
              <w:jc w:val="both"/>
            </w:pPr>
            <w:r w:rsidRPr="000D33FD">
              <w:t>722.0.00-00-ГП</w:t>
            </w:r>
          </w:p>
        </w:tc>
        <w:tc>
          <w:tcPr>
            <w:tcW w:w="4826" w:type="dxa"/>
            <w:gridSpan w:val="2"/>
            <w:vAlign w:val="center"/>
          </w:tcPr>
          <w:p w:rsidR="00262CA9" w:rsidRPr="000D33FD" w:rsidRDefault="00262CA9" w:rsidP="00274314">
            <w:pPr>
              <w:jc w:val="both"/>
            </w:pPr>
            <w:r w:rsidRPr="000D33FD">
              <w:t xml:space="preserve">Схема современного использования территории </w:t>
            </w:r>
          </w:p>
        </w:tc>
        <w:tc>
          <w:tcPr>
            <w:tcW w:w="845" w:type="dxa"/>
            <w:vAlign w:val="center"/>
          </w:tcPr>
          <w:p w:rsidR="00262CA9" w:rsidRPr="000D33FD" w:rsidRDefault="00262CA9" w:rsidP="00274314">
            <w:pPr>
              <w:jc w:val="both"/>
            </w:pPr>
          </w:p>
        </w:tc>
      </w:tr>
      <w:tr w:rsidR="00262CA9" w:rsidRPr="000D33FD" w:rsidTr="00274314">
        <w:trPr>
          <w:trHeight w:val="427"/>
        </w:trPr>
        <w:tc>
          <w:tcPr>
            <w:tcW w:w="1299" w:type="dxa"/>
            <w:gridSpan w:val="2"/>
            <w:vAlign w:val="center"/>
          </w:tcPr>
          <w:p w:rsidR="00262CA9" w:rsidRPr="000D33FD" w:rsidRDefault="00262CA9" w:rsidP="00274314">
            <w:pPr>
              <w:jc w:val="both"/>
            </w:pPr>
            <w:r w:rsidRPr="000D33FD">
              <w:t>Лист 6</w:t>
            </w:r>
          </w:p>
        </w:tc>
        <w:tc>
          <w:tcPr>
            <w:tcW w:w="2834" w:type="dxa"/>
            <w:gridSpan w:val="2"/>
            <w:vAlign w:val="center"/>
          </w:tcPr>
          <w:p w:rsidR="00262CA9" w:rsidRPr="000D33FD" w:rsidRDefault="00262CA9" w:rsidP="00274314">
            <w:pPr>
              <w:jc w:val="both"/>
            </w:pPr>
            <w:r w:rsidRPr="000D33FD">
              <w:t>722.0.00-00-ГП</w:t>
            </w:r>
          </w:p>
        </w:tc>
        <w:tc>
          <w:tcPr>
            <w:tcW w:w="4826" w:type="dxa"/>
            <w:gridSpan w:val="2"/>
            <w:vAlign w:val="center"/>
          </w:tcPr>
          <w:p w:rsidR="00262CA9" w:rsidRPr="000D33FD" w:rsidRDefault="00262CA9" w:rsidP="00274314">
            <w:pPr>
              <w:jc w:val="both"/>
            </w:pPr>
            <w:r w:rsidRPr="000D33FD">
              <w:t>Схема современного использования территории (Фрагмент)</w:t>
            </w:r>
          </w:p>
        </w:tc>
        <w:tc>
          <w:tcPr>
            <w:tcW w:w="845" w:type="dxa"/>
            <w:vAlign w:val="center"/>
          </w:tcPr>
          <w:p w:rsidR="00262CA9" w:rsidRPr="000D33FD" w:rsidRDefault="00262CA9" w:rsidP="00274314">
            <w:pPr>
              <w:jc w:val="both"/>
            </w:pPr>
          </w:p>
        </w:tc>
      </w:tr>
      <w:tr w:rsidR="00262CA9" w:rsidRPr="000D33FD" w:rsidTr="00274314">
        <w:trPr>
          <w:trHeight w:val="427"/>
        </w:trPr>
        <w:tc>
          <w:tcPr>
            <w:tcW w:w="1299" w:type="dxa"/>
            <w:gridSpan w:val="2"/>
            <w:vAlign w:val="center"/>
          </w:tcPr>
          <w:p w:rsidR="00262CA9" w:rsidRPr="000D33FD" w:rsidRDefault="00262CA9" w:rsidP="00274314">
            <w:pPr>
              <w:jc w:val="both"/>
            </w:pPr>
            <w:r w:rsidRPr="000D33FD">
              <w:t>Лист 7</w:t>
            </w:r>
          </w:p>
        </w:tc>
        <w:tc>
          <w:tcPr>
            <w:tcW w:w="2834" w:type="dxa"/>
            <w:gridSpan w:val="2"/>
            <w:vAlign w:val="center"/>
          </w:tcPr>
          <w:p w:rsidR="00262CA9" w:rsidRPr="000D33FD" w:rsidRDefault="00262CA9" w:rsidP="00274314">
            <w:pPr>
              <w:jc w:val="both"/>
            </w:pPr>
            <w:r w:rsidRPr="000D33FD">
              <w:t>722.0.00-00-ГП</w:t>
            </w:r>
          </w:p>
        </w:tc>
        <w:tc>
          <w:tcPr>
            <w:tcW w:w="4826" w:type="dxa"/>
            <w:gridSpan w:val="2"/>
            <w:vAlign w:val="center"/>
          </w:tcPr>
          <w:p w:rsidR="00262CA9" w:rsidRPr="000D33FD" w:rsidRDefault="00262CA9" w:rsidP="00274314">
            <w:pPr>
              <w:jc w:val="both"/>
            </w:pPr>
            <w:r w:rsidRPr="000D33FD">
              <w:t xml:space="preserve">Схема ограничений градостроительной </w:t>
            </w:r>
            <w:r w:rsidRPr="000D33FD">
              <w:br/>
              <w:t xml:space="preserve">деятельности и результатов анализа комплексного развития </w:t>
            </w:r>
          </w:p>
        </w:tc>
        <w:tc>
          <w:tcPr>
            <w:tcW w:w="845" w:type="dxa"/>
            <w:vAlign w:val="center"/>
          </w:tcPr>
          <w:p w:rsidR="00262CA9" w:rsidRPr="000D33FD" w:rsidRDefault="00262CA9" w:rsidP="00274314">
            <w:pPr>
              <w:jc w:val="both"/>
            </w:pPr>
          </w:p>
        </w:tc>
      </w:tr>
      <w:tr w:rsidR="00262CA9" w:rsidRPr="000D33FD" w:rsidTr="00274314">
        <w:trPr>
          <w:trHeight w:val="593"/>
        </w:trPr>
        <w:tc>
          <w:tcPr>
            <w:tcW w:w="1299" w:type="dxa"/>
            <w:gridSpan w:val="2"/>
            <w:vAlign w:val="center"/>
          </w:tcPr>
          <w:p w:rsidR="00262CA9" w:rsidRPr="000D33FD" w:rsidRDefault="00262CA9" w:rsidP="00274314">
            <w:pPr>
              <w:jc w:val="both"/>
            </w:pPr>
            <w:r w:rsidRPr="000D33FD">
              <w:t>Лист 8</w:t>
            </w:r>
          </w:p>
        </w:tc>
        <w:tc>
          <w:tcPr>
            <w:tcW w:w="2834" w:type="dxa"/>
            <w:gridSpan w:val="2"/>
            <w:vAlign w:val="center"/>
          </w:tcPr>
          <w:p w:rsidR="00262CA9" w:rsidRPr="000D33FD" w:rsidRDefault="00262CA9" w:rsidP="00274314">
            <w:pPr>
              <w:jc w:val="both"/>
            </w:pPr>
            <w:r w:rsidRPr="000D33FD">
              <w:t>722.0.00-00-ГП</w:t>
            </w:r>
          </w:p>
        </w:tc>
        <w:tc>
          <w:tcPr>
            <w:tcW w:w="4826" w:type="dxa"/>
            <w:gridSpan w:val="2"/>
            <w:vAlign w:val="center"/>
          </w:tcPr>
          <w:p w:rsidR="00262CA9" w:rsidRPr="000D33FD" w:rsidRDefault="00262CA9" w:rsidP="00274314">
            <w:pPr>
              <w:jc w:val="both"/>
            </w:pPr>
            <w:r w:rsidRPr="000D33FD">
              <w:t xml:space="preserve">Схема ограничений градостроительной </w:t>
            </w:r>
            <w:r w:rsidRPr="000D33FD">
              <w:br/>
              <w:t>деятельности и результатов анализа комплексного развития (Фрагмент)</w:t>
            </w:r>
          </w:p>
        </w:tc>
        <w:tc>
          <w:tcPr>
            <w:tcW w:w="845" w:type="dxa"/>
            <w:vAlign w:val="center"/>
          </w:tcPr>
          <w:p w:rsidR="00262CA9" w:rsidRPr="000D33FD" w:rsidRDefault="00262CA9" w:rsidP="00274314">
            <w:pPr>
              <w:jc w:val="both"/>
            </w:pPr>
          </w:p>
        </w:tc>
      </w:tr>
      <w:tr w:rsidR="00262CA9" w:rsidRPr="000D33FD" w:rsidTr="00274314">
        <w:trPr>
          <w:trHeight w:val="593"/>
        </w:trPr>
        <w:tc>
          <w:tcPr>
            <w:tcW w:w="1299" w:type="dxa"/>
            <w:gridSpan w:val="2"/>
            <w:vAlign w:val="center"/>
          </w:tcPr>
          <w:p w:rsidR="00262CA9" w:rsidRPr="000D33FD" w:rsidRDefault="00262CA9" w:rsidP="00274314">
            <w:pPr>
              <w:jc w:val="both"/>
            </w:pPr>
            <w:r w:rsidRPr="000D33FD">
              <w:t>Лист 9</w:t>
            </w:r>
          </w:p>
        </w:tc>
        <w:tc>
          <w:tcPr>
            <w:tcW w:w="2834" w:type="dxa"/>
            <w:gridSpan w:val="2"/>
            <w:vAlign w:val="center"/>
          </w:tcPr>
          <w:p w:rsidR="00262CA9" w:rsidRPr="000D33FD" w:rsidRDefault="00262CA9" w:rsidP="00274314">
            <w:pPr>
              <w:jc w:val="both"/>
            </w:pPr>
            <w:r w:rsidRPr="000D33FD">
              <w:t>722.0.00-00-ГП</w:t>
            </w:r>
          </w:p>
        </w:tc>
        <w:tc>
          <w:tcPr>
            <w:tcW w:w="4826" w:type="dxa"/>
            <w:gridSpan w:val="2"/>
            <w:vAlign w:val="center"/>
          </w:tcPr>
          <w:p w:rsidR="00262CA9" w:rsidRPr="000D33FD" w:rsidRDefault="00262CA9" w:rsidP="00274314">
            <w:pPr>
              <w:jc w:val="both"/>
            </w:pPr>
            <w:r w:rsidRPr="000D33FD">
              <w:t>Схема транспортной и инженерной инфраструктуры.</w:t>
            </w:r>
          </w:p>
        </w:tc>
        <w:tc>
          <w:tcPr>
            <w:tcW w:w="845" w:type="dxa"/>
            <w:vAlign w:val="center"/>
          </w:tcPr>
          <w:p w:rsidR="00262CA9" w:rsidRPr="000D33FD" w:rsidRDefault="00262CA9" w:rsidP="00274314">
            <w:pPr>
              <w:jc w:val="both"/>
            </w:pPr>
          </w:p>
        </w:tc>
      </w:tr>
      <w:tr w:rsidR="00262CA9" w:rsidRPr="000D33FD" w:rsidTr="00274314">
        <w:trPr>
          <w:trHeight w:val="593"/>
        </w:trPr>
        <w:tc>
          <w:tcPr>
            <w:tcW w:w="1299" w:type="dxa"/>
            <w:gridSpan w:val="2"/>
            <w:vAlign w:val="center"/>
          </w:tcPr>
          <w:p w:rsidR="00262CA9" w:rsidRPr="000D33FD" w:rsidRDefault="00262CA9" w:rsidP="00274314">
            <w:pPr>
              <w:jc w:val="both"/>
            </w:pPr>
            <w:r w:rsidRPr="000D33FD">
              <w:t>Лист 10</w:t>
            </w:r>
          </w:p>
        </w:tc>
        <w:tc>
          <w:tcPr>
            <w:tcW w:w="2834" w:type="dxa"/>
            <w:gridSpan w:val="2"/>
            <w:vAlign w:val="center"/>
          </w:tcPr>
          <w:p w:rsidR="00262CA9" w:rsidRPr="000D33FD" w:rsidRDefault="00262CA9" w:rsidP="00274314">
            <w:pPr>
              <w:jc w:val="both"/>
            </w:pPr>
            <w:r w:rsidRPr="000D33FD">
              <w:t>722.0.00-00-ГП</w:t>
            </w:r>
          </w:p>
        </w:tc>
        <w:tc>
          <w:tcPr>
            <w:tcW w:w="4826" w:type="dxa"/>
            <w:gridSpan w:val="2"/>
            <w:vAlign w:val="center"/>
          </w:tcPr>
          <w:p w:rsidR="00262CA9" w:rsidRPr="000D33FD" w:rsidRDefault="00262CA9" w:rsidP="00274314">
            <w:pPr>
              <w:jc w:val="both"/>
            </w:pPr>
            <w:r w:rsidRPr="000D33FD">
              <w:t>Схема транспортной и инженерной инфраструктуры (Фрагмент)</w:t>
            </w:r>
          </w:p>
        </w:tc>
        <w:tc>
          <w:tcPr>
            <w:tcW w:w="845" w:type="dxa"/>
            <w:vAlign w:val="center"/>
          </w:tcPr>
          <w:p w:rsidR="00262CA9" w:rsidRPr="000D33FD" w:rsidRDefault="00262CA9" w:rsidP="00274314">
            <w:pPr>
              <w:jc w:val="both"/>
            </w:pPr>
          </w:p>
        </w:tc>
      </w:tr>
      <w:tr w:rsidR="00262CA9" w:rsidRPr="000D33FD" w:rsidTr="00274314">
        <w:trPr>
          <w:trHeight w:val="438"/>
        </w:trPr>
        <w:tc>
          <w:tcPr>
            <w:tcW w:w="9804" w:type="dxa"/>
            <w:gridSpan w:val="7"/>
            <w:vAlign w:val="center"/>
          </w:tcPr>
          <w:p w:rsidR="00262CA9" w:rsidRPr="000D33FD" w:rsidRDefault="00262CA9" w:rsidP="00274314">
            <w:pPr>
              <w:jc w:val="both"/>
            </w:pPr>
            <w:r w:rsidRPr="000D33FD">
              <w:t>Материалы проекта на электронном носителе</w:t>
            </w:r>
          </w:p>
        </w:tc>
      </w:tr>
      <w:tr w:rsidR="00262CA9" w:rsidRPr="000D33FD" w:rsidTr="00274314">
        <w:trPr>
          <w:trHeight w:val="501"/>
        </w:trPr>
        <w:tc>
          <w:tcPr>
            <w:tcW w:w="1299" w:type="dxa"/>
            <w:gridSpan w:val="2"/>
            <w:vAlign w:val="center"/>
          </w:tcPr>
          <w:p w:rsidR="00262CA9" w:rsidRPr="000D33FD" w:rsidRDefault="00262CA9" w:rsidP="00274314">
            <w:pPr>
              <w:jc w:val="both"/>
            </w:pPr>
          </w:p>
        </w:tc>
        <w:tc>
          <w:tcPr>
            <w:tcW w:w="2834" w:type="dxa"/>
            <w:gridSpan w:val="2"/>
            <w:vAlign w:val="center"/>
          </w:tcPr>
          <w:p w:rsidR="00262CA9" w:rsidRPr="000D33FD" w:rsidRDefault="00262CA9" w:rsidP="00274314">
            <w:pPr>
              <w:jc w:val="both"/>
            </w:pPr>
            <w:r w:rsidRPr="000D33FD">
              <w:t>722.0.00-00-ГП</w:t>
            </w:r>
          </w:p>
        </w:tc>
        <w:tc>
          <w:tcPr>
            <w:tcW w:w="4826" w:type="dxa"/>
            <w:gridSpan w:val="2"/>
            <w:vAlign w:val="center"/>
          </w:tcPr>
          <w:p w:rsidR="00262CA9" w:rsidRPr="000D33FD" w:rsidRDefault="00262CA9" w:rsidP="00274314">
            <w:pPr>
              <w:jc w:val="both"/>
            </w:pPr>
            <w:r w:rsidRPr="000D33FD">
              <w:t>Текстовые и графические материалы</w:t>
            </w:r>
          </w:p>
        </w:tc>
        <w:tc>
          <w:tcPr>
            <w:tcW w:w="845" w:type="dxa"/>
            <w:vAlign w:val="center"/>
          </w:tcPr>
          <w:p w:rsidR="00262CA9" w:rsidRPr="000D33FD" w:rsidRDefault="00262CA9" w:rsidP="00274314">
            <w:pPr>
              <w:jc w:val="both"/>
            </w:pPr>
            <w:r w:rsidRPr="000D33FD">
              <w:t>CD-R</w:t>
            </w:r>
          </w:p>
        </w:tc>
      </w:tr>
    </w:tbl>
    <w:p w:rsidR="00262CA9" w:rsidRPr="000D33FD" w:rsidRDefault="00262CA9" w:rsidP="00262CA9">
      <w:pPr>
        <w:jc w:val="both"/>
      </w:pPr>
    </w:p>
    <w:p w:rsidR="00262CA9" w:rsidRPr="000D33FD" w:rsidRDefault="00262CA9" w:rsidP="00262CA9">
      <w:pPr>
        <w:jc w:val="both"/>
      </w:pPr>
      <w:bookmarkStart w:id="4" w:name="_Toc369095825"/>
      <w:r w:rsidRPr="000D33FD">
        <w:t>Содержание</w:t>
      </w:r>
      <w:bookmarkEnd w:id="2"/>
      <w:bookmarkEnd w:id="3"/>
      <w:bookmarkEnd w:id="4"/>
    </w:p>
    <w:p w:rsidR="00262CA9" w:rsidRPr="000D33FD" w:rsidRDefault="00262CA9" w:rsidP="00262CA9">
      <w:pPr>
        <w:jc w:val="both"/>
      </w:pPr>
      <w:r w:rsidRPr="000D33FD">
        <w:fldChar w:fldCharType="begin"/>
      </w:r>
      <w:r w:rsidRPr="000D33FD">
        <w:instrText xml:space="preserve"> TOC \o "1-4" \h \z \u </w:instrText>
      </w:r>
      <w:r w:rsidRPr="000D33FD">
        <w:fldChar w:fldCharType="separate"/>
      </w:r>
      <w:hyperlink w:anchor="_Toc369095824" w:history="1">
        <w:r w:rsidRPr="000D33FD">
          <w:t>1</w:t>
        </w:r>
        <w:r w:rsidRPr="000D33FD">
          <w:tab/>
          <w:t>СОСТАВ ПРОЕКТНОЙ ДОКУМЕНТАЦИИ</w:t>
        </w:r>
        <w:r w:rsidRPr="000D33FD">
          <w:rPr>
            <w:webHidden/>
          </w:rPr>
          <w:tab/>
        </w:r>
        <w:r w:rsidRPr="000D33FD">
          <w:rPr>
            <w:webHidden/>
          </w:rPr>
          <w:fldChar w:fldCharType="begin"/>
        </w:r>
        <w:r w:rsidRPr="000D33FD">
          <w:rPr>
            <w:webHidden/>
          </w:rPr>
          <w:instrText xml:space="preserve"> PAGEREF _Toc369095824 \h </w:instrText>
        </w:r>
        <w:r w:rsidRPr="000D33FD">
          <w:rPr>
            <w:webHidden/>
          </w:rPr>
        </w:r>
        <w:r w:rsidRPr="000D33FD">
          <w:rPr>
            <w:webHidden/>
          </w:rPr>
          <w:fldChar w:fldCharType="separate"/>
        </w:r>
        <w:r>
          <w:rPr>
            <w:noProof/>
            <w:webHidden/>
          </w:rPr>
          <w:t>8</w:t>
        </w:r>
        <w:r w:rsidRPr="000D33FD">
          <w:rPr>
            <w:webHidden/>
          </w:rPr>
          <w:fldChar w:fldCharType="end"/>
        </w:r>
      </w:hyperlink>
    </w:p>
    <w:p w:rsidR="00262CA9" w:rsidRPr="000D33FD" w:rsidRDefault="00262CA9" w:rsidP="00262CA9">
      <w:pPr>
        <w:jc w:val="both"/>
      </w:pPr>
      <w:hyperlink w:anchor="_Toc369095825" w:history="1">
        <w:r w:rsidRPr="000D33FD">
          <w:t>2</w:t>
        </w:r>
        <w:r w:rsidRPr="000D33FD">
          <w:tab/>
          <w:t>Содержание</w:t>
        </w:r>
        <w:r w:rsidRPr="000D33FD">
          <w:rPr>
            <w:webHidden/>
          </w:rPr>
          <w:tab/>
        </w:r>
        <w:r w:rsidRPr="000D33FD">
          <w:rPr>
            <w:webHidden/>
          </w:rPr>
          <w:fldChar w:fldCharType="begin"/>
        </w:r>
        <w:r w:rsidRPr="000D33FD">
          <w:rPr>
            <w:webHidden/>
          </w:rPr>
          <w:instrText xml:space="preserve"> PAGEREF _Toc369095825 \h </w:instrText>
        </w:r>
        <w:r w:rsidRPr="000D33FD">
          <w:rPr>
            <w:webHidden/>
          </w:rPr>
        </w:r>
        <w:r w:rsidRPr="000D33FD">
          <w:rPr>
            <w:webHidden/>
          </w:rPr>
          <w:fldChar w:fldCharType="separate"/>
        </w:r>
        <w:r>
          <w:rPr>
            <w:noProof/>
            <w:webHidden/>
          </w:rPr>
          <w:t>8</w:t>
        </w:r>
        <w:r w:rsidRPr="000D33FD">
          <w:rPr>
            <w:webHidden/>
          </w:rPr>
          <w:fldChar w:fldCharType="end"/>
        </w:r>
      </w:hyperlink>
    </w:p>
    <w:p w:rsidR="00262CA9" w:rsidRPr="000D33FD" w:rsidRDefault="00262CA9" w:rsidP="00262CA9">
      <w:pPr>
        <w:jc w:val="both"/>
      </w:pPr>
      <w:hyperlink w:anchor="_Toc369095826" w:history="1">
        <w:r w:rsidRPr="000D33FD">
          <w:t>3</w:t>
        </w:r>
        <w:r w:rsidRPr="000D33FD">
          <w:tab/>
          <w:t>ОБЩИЕ ПОЛОЖЕНИЯ</w:t>
        </w:r>
        <w:r w:rsidRPr="000D33FD">
          <w:rPr>
            <w:webHidden/>
          </w:rPr>
          <w:tab/>
        </w:r>
        <w:r w:rsidRPr="000D33FD">
          <w:rPr>
            <w:webHidden/>
          </w:rPr>
          <w:fldChar w:fldCharType="begin"/>
        </w:r>
        <w:r w:rsidRPr="000D33FD">
          <w:rPr>
            <w:webHidden/>
          </w:rPr>
          <w:instrText xml:space="preserve"> PAGEREF _Toc369095826 \h </w:instrText>
        </w:r>
        <w:r w:rsidRPr="000D33FD">
          <w:rPr>
            <w:webHidden/>
          </w:rPr>
        </w:r>
        <w:r w:rsidRPr="000D33FD">
          <w:rPr>
            <w:webHidden/>
          </w:rPr>
          <w:fldChar w:fldCharType="separate"/>
        </w:r>
        <w:r>
          <w:rPr>
            <w:noProof/>
            <w:webHidden/>
          </w:rPr>
          <w:t>9</w:t>
        </w:r>
        <w:r w:rsidRPr="000D33FD">
          <w:rPr>
            <w:webHidden/>
          </w:rPr>
          <w:fldChar w:fldCharType="end"/>
        </w:r>
      </w:hyperlink>
    </w:p>
    <w:p w:rsidR="00262CA9" w:rsidRPr="000D33FD" w:rsidRDefault="00262CA9" w:rsidP="00262CA9">
      <w:pPr>
        <w:jc w:val="both"/>
      </w:pPr>
      <w:hyperlink w:anchor="_Toc369095827" w:history="1">
        <w:r w:rsidRPr="000D33FD">
          <w:t>4</w:t>
        </w:r>
        <w:r w:rsidRPr="000D33FD">
          <w:tab/>
          <w:t>ЦЕЛИ И ЗАДАЧИ ТЕРРИТОРИАЛЬНОГО ПЛАНИРОВАНИЯ</w:t>
        </w:r>
        <w:r w:rsidRPr="000D33FD">
          <w:rPr>
            <w:webHidden/>
          </w:rPr>
          <w:tab/>
        </w:r>
        <w:r w:rsidRPr="000D33FD">
          <w:rPr>
            <w:webHidden/>
          </w:rPr>
          <w:fldChar w:fldCharType="begin"/>
        </w:r>
        <w:r w:rsidRPr="000D33FD">
          <w:rPr>
            <w:webHidden/>
          </w:rPr>
          <w:instrText xml:space="preserve"> PAGEREF _Toc369095827 \h </w:instrText>
        </w:r>
        <w:r w:rsidRPr="000D33FD">
          <w:rPr>
            <w:webHidden/>
          </w:rPr>
        </w:r>
        <w:r w:rsidRPr="000D33FD">
          <w:rPr>
            <w:webHidden/>
          </w:rPr>
          <w:fldChar w:fldCharType="separate"/>
        </w:r>
        <w:r>
          <w:rPr>
            <w:noProof/>
            <w:webHidden/>
          </w:rPr>
          <w:t>11</w:t>
        </w:r>
        <w:r w:rsidRPr="000D33FD">
          <w:rPr>
            <w:webHidden/>
          </w:rPr>
          <w:fldChar w:fldCharType="end"/>
        </w:r>
      </w:hyperlink>
    </w:p>
    <w:p w:rsidR="00262CA9" w:rsidRPr="000D33FD" w:rsidRDefault="00262CA9" w:rsidP="00262CA9">
      <w:pPr>
        <w:jc w:val="both"/>
      </w:pPr>
      <w:hyperlink w:anchor="_Toc369095828" w:history="1">
        <w:r w:rsidRPr="000D33FD">
          <w:t>4.1</w:t>
        </w:r>
        <w:r w:rsidRPr="000D33FD">
          <w:tab/>
          <w:t>Цели территориального планирования</w:t>
        </w:r>
        <w:r w:rsidRPr="000D33FD">
          <w:rPr>
            <w:webHidden/>
          </w:rPr>
          <w:tab/>
        </w:r>
        <w:r w:rsidRPr="000D33FD">
          <w:rPr>
            <w:webHidden/>
          </w:rPr>
          <w:fldChar w:fldCharType="begin"/>
        </w:r>
        <w:r w:rsidRPr="000D33FD">
          <w:rPr>
            <w:webHidden/>
          </w:rPr>
          <w:instrText xml:space="preserve"> PAGEREF _Toc369095828 \h </w:instrText>
        </w:r>
        <w:r w:rsidRPr="000D33FD">
          <w:rPr>
            <w:webHidden/>
          </w:rPr>
        </w:r>
        <w:r w:rsidRPr="000D33FD">
          <w:rPr>
            <w:webHidden/>
          </w:rPr>
          <w:fldChar w:fldCharType="separate"/>
        </w:r>
        <w:r>
          <w:rPr>
            <w:noProof/>
            <w:webHidden/>
          </w:rPr>
          <w:t>11</w:t>
        </w:r>
        <w:r w:rsidRPr="000D33FD">
          <w:rPr>
            <w:webHidden/>
          </w:rPr>
          <w:fldChar w:fldCharType="end"/>
        </w:r>
      </w:hyperlink>
    </w:p>
    <w:p w:rsidR="00262CA9" w:rsidRPr="000D33FD" w:rsidRDefault="00262CA9" w:rsidP="00262CA9">
      <w:pPr>
        <w:jc w:val="both"/>
      </w:pPr>
      <w:hyperlink w:anchor="_Toc369095829" w:history="1">
        <w:r w:rsidRPr="000D33FD">
          <w:t>4.2</w:t>
        </w:r>
        <w:r w:rsidRPr="000D33FD">
          <w:tab/>
          <w:t>Цели и задачи территориального планирования в генеральном плане муниципального образования Мирошкинский сельсовет</w:t>
        </w:r>
        <w:r w:rsidRPr="000D33FD">
          <w:rPr>
            <w:webHidden/>
          </w:rPr>
          <w:tab/>
        </w:r>
        <w:r w:rsidRPr="000D33FD">
          <w:rPr>
            <w:webHidden/>
          </w:rPr>
          <w:fldChar w:fldCharType="begin"/>
        </w:r>
        <w:r w:rsidRPr="000D33FD">
          <w:rPr>
            <w:webHidden/>
          </w:rPr>
          <w:instrText xml:space="preserve"> PAGEREF _Toc369095829 \h </w:instrText>
        </w:r>
        <w:r w:rsidRPr="000D33FD">
          <w:rPr>
            <w:webHidden/>
          </w:rPr>
        </w:r>
        <w:r w:rsidRPr="000D33FD">
          <w:rPr>
            <w:webHidden/>
          </w:rPr>
          <w:fldChar w:fldCharType="separate"/>
        </w:r>
        <w:r>
          <w:rPr>
            <w:noProof/>
            <w:webHidden/>
          </w:rPr>
          <w:t>12</w:t>
        </w:r>
        <w:r w:rsidRPr="000D33FD">
          <w:rPr>
            <w:webHidden/>
          </w:rPr>
          <w:fldChar w:fldCharType="end"/>
        </w:r>
      </w:hyperlink>
    </w:p>
    <w:p w:rsidR="00262CA9" w:rsidRPr="000D33FD" w:rsidRDefault="00262CA9" w:rsidP="00262CA9">
      <w:pPr>
        <w:jc w:val="both"/>
      </w:pPr>
      <w:hyperlink w:anchor="_Toc369095830" w:history="1">
        <w:r w:rsidRPr="000D33FD">
          <w:t>5</w:t>
        </w:r>
        <w:r w:rsidRPr="000D33FD">
          <w:tab/>
          <w:t>Перечень мероприятий по территориальному планированию.</w:t>
        </w:r>
        <w:r w:rsidRPr="000D33FD">
          <w:rPr>
            <w:webHidden/>
          </w:rPr>
          <w:tab/>
        </w:r>
        <w:r w:rsidRPr="000D33FD">
          <w:rPr>
            <w:webHidden/>
          </w:rPr>
          <w:fldChar w:fldCharType="begin"/>
        </w:r>
        <w:r w:rsidRPr="000D33FD">
          <w:rPr>
            <w:webHidden/>
          </w:rPr>
          <w:instrText xml:space="preserve"> PAGEREF _Toc369095830 \h </w:instrText>
        </w:r>
        <w:r w:rsidRPr="000D33FD">
          <w:rPr>
            <w:webHidden/>
          </w:rPr>
        </w:r>
        <w:r w:rsidRPr="000D33FD">
          <w:rPr>
            <w:webHidden/>
          </w:rPr>
          <w:fldChar w:fldCharType="separate"/>
        </w:r>
        <w:r>
          <w:rPr>
            <w:noProof/>
            <w:webHidden/>
          </w:rPr>
          <w:t>14</w:t>
        </w:r>
        <w:r w:rsidRPr="000D33FD">
          <w:rPr>
            <w:webHidden/>
          </w:rPr>
          <w:fldChar w:fldCharType="end"/>
        </w:r>
      </w:hyperlink>
    </w:p>
    <w:p w:rsidR="00262CA9" w:rsidRPr="000D33FD" w:rsidRDefault="00262CA9" w:rsidP="00262CA9">
      <w:pPr>
        <w:jc w:val="both"/>
      </w:pPr>
      <w:hyperlink w:anchor="_Toc369095831" w:history="1">
        <w:r w:rsidRPr="000D33FD">
          <w:t>5.1</w:t>
        </w:r>
        <w:r w:rsidRPr="000D33FD">
          <w:tab/>
          <w:t>Задачи территориального планирования</w:t>
        </w:r>
        <w:r w:rsidRPr="000D33FD">
          <w:rPr>
            <w:webHidden/>
          </w:rPr>
          <w:tab/>
        </w:r>
        <w:r w:rsidRPr="000D33FD">
          <w:rPr>
            <w:webHidden/>
          </w:rPr>
          <w:fldChar w:fldCharType="begin"/>
        </w:r>
        <w:r w:rsidRPr="000D33FD">
          <w:rPr>
            <w:webHidden/>
          </w:rPr>
          <w:instrText xml:space="preserve"> PAGEREF _Toc369095831 \h </w:instrText>
        </w:r>
        <w:r w:rsidRPr="000D33FD">
          <w:rPr>
            <w:webHidden/>
          </w:rPr>
        </w:r>
        <w:r w:rsidRPr="000D33FD">
          <w:rPr>
            <w:webHidden/>
          </w:rPr>
          <w:fldChar w:fldCharType="separate"/>
        </w:r>
        <w:r>
          <w:rPr>
            <w:noProof/>
            <w:webHidden/>
          </w:rPr>
          <w:t>14</w:t>
        </w:r>
        <w:r w:rsidRPr="000D33FD">
          <w:rPr>
            <w:webHidden/>
          </w:rPr>
          <w:fldChar w:fldCharType="end"/>
        </w:r>
      </w:hyperlink>
    </w:p>
    <w:p w:rsidR="00262CA9" w:rsidRPr="000D33FD" w:rsidRDefault="00262CA9" w:rsidP="00262CA9">
      <w:pPr>
        <w:jc w:val="both"/>
      </w:pPr>
      <w:hyperlink w:anchor="_Toc369095832" w:history="1">
        <w:r w:rsidRPr="000D33FD">
          <w:t>Планировочная организация</w:t>
        </w:r>
        <w:r w:rsidRPr="000D33FD">
          <w:rPr>
            <w:webHidden/>
          </w:rPr>
          <w:tab/>
        </w:r>
        <w:r w:rsidRPr="000D33FD">
          <w:rPr>
            <w:webHidden/>
          </w:rPr>
          <w:fldChar w:fldCharType="begin"/>
        </w:r>
        <w:r w:rsidRPr="000D33FD">
          <w:rPr>
            <w:webHidden/>
          </w:rPr>
          <w:instrText xml:space="preserve"> PAGEREF _Toc369095832 \h </w:instrText>
        </w:r>
        <w:r w:rsidRPr="000D33FD">
          <w:rPr>
            <w:webHidden/>
          </w:rPr>
        </w:r>
        <w:r w:rsidRPr="000D33FD">
          <w:rPr>
            <w:webHidden/>
          </w:rPr>
          <w:fldChar w:fldCharType="separate"/>
        </w:r>
        <w:r>
          <w:rPr>
            <w:noProof/>
            <w:webHidden/>
          </w:rPr>
          <w:t>14</w:t>
        </w:r>
        <w:r w:rsidRPr="000D33FD">
          <w:rPr>
            <w:webHidden/>
          </w:rPr>
          <w:fldChar w:fldCharType="end"/>
        </w:r>
      </w:hyperlink>
    </w:p>
    <w:p w:rsidR="00262CA9" w:rsidRPr="000D33FD" w:rsidRDefault="00262CA9" w:rsidP="00262CA9">
      <w:pPr>
        <w:jc w:val="both"/>
      </w:pPr>
      <w:hyperlink w:anchor="_Toc369095833" w:history="1">
        <w:r w:rsidRPr="000D33FD">
          <w:t>Развитие общественных центров и объектов социальной инфраструктуры</w:t>
        </w:r>
        <w:r w:rsidRPr="000D33FD">
          <w:rPr>
            <w:webHidden/>
          </w:rPr>
          <w:tab/>
        </w:r>
        <w:r w:rsidRPr="000D33FD">
          <w:rPr>
            <w:webHidden/>
          </w:rPr>
          <w:fldChar w:fldCharType="begin"/>
        </w:r>
        <w:r w:rsidRPr="000D33FD">
          <w:rPr>
            <w:webHidden/>
          </w:rPr>
          <w:instrText xml:space="preserve"> PAGEREF _Toc369095833 \h </w:instrText>
        </w:r>
        <w:r w:rsidRPr="000D33FD">
          <w:rPr>
            <w:webHidden/>
          </w:rPr>
        </w:r>
        <w:r w:rsidRPr="000D33FD">
          <w:rPr>
            <w:webHidden/>
          </w:rPr>
          <w:fldChar w:fldCharType="separate"/>
        </w:r>
        <w:r>
          <w:rPr>
            <w:noProof/>
            <w:webHidden/>
          </w:rPr>
          <w:t>14</w:t>
        </w:r>
        <w:r w:rsidRPr="000D33FD">
          <w:rPr>
            <w:webHidden/>
          </w:rPr>
          <w:fldChar w:fldCharType="end"/>
        </w:r>
      </w:hyperlink>
    </w:p>
    <w:p w:rsidR="00262CA9" w:rsidRPr="000D33FD" w:rsidRDefault="00262CA9" w:rsidP="00262CA9">
      <w:pPr>
        <w:jc w:val="both"/>
      </w:pPr>
      <w:hyperlink w:anchor="_Toc369095834" w:history="1">
        <w:r w:rsidRPr="000D33FD">
          <w:t>Регенерация и развитие жилых территорий</w:t>
        </w:r>
        <w:r w:rsidRPr="000D33FD">
          <w:rPr>
            <w:webHidden/>
          </w:rPr>
          <w:tab/>
        </w:r>
        <w:r w:rsidRPr="000D33FD">
          <w:rPr>
            <w:webHidden/>
          </w:rPr>
          <w:fldChar w:fldCharType="begin"/>
        </w:r>
        <w:r w:rsidRPr="000D33FD">
          <w:rPr>
            <w:webHidden/>
          </w:rPr>
          <w:instrText xml:space="preserve"> PAGEREF _Toc369095834 \h </w:instrText>
        </w:r>
        <w:r w:rsidRPr="000D33FD">
          <w:rPr>
            <w:webHidden/>
          </w:rPr>
        </w:r>
        <w:r w:rsidRPr="000D33FD">
          <w:rPr>
            <w:webHidden/>
          </w:rPr>
          <w:fldChar w:fldCharType="separate"/>
        </w:r>
        <w:r>
          <w:rPr>
            <w:noProof/>
            <w:webHidden/>
          </w:rPr>
          <w:t>14</w:t>
        </w:r>
        <w:r w:rsidRPr="000D33FD">
          <w:rPr>
            <w:webHidden/>
          </w:rPr>
          <w:fldChar w:fldCharType="end"/>
        </w:r>
      </w:hyperlink>
    </w:p>
    <w:p w:rsidR="00262CA9" w:rsidRPr="000D33FD" w:rsidRDefault="00262CA9" w:rsidP="00262CA9">
      <w:pPr>
        <w:jc w:val="both"/>
      </w:pPr>
      <w:hyperlink w:anchor="_Toc369095835" w:history="1">
        <w:r w:rsidRPr="000D33FD">
          <w:t>Реорганизация и развитие производственных территорий</w:t>
        </w:r>
        <w:r w:rsidRPr="000D33FD">
          <w:rPr>
            <w:webHidden/>
          </w:rPr>
          <w:tab/>
        </w:r>
        <w:r w:rsidRPr="000D33FD">
          <w:rPr>
            <w:webHidden/>
          </w:rPr>
          <w:fldChar w:fldCharType="begin"/>
        </w:r>
        <w:r w:rsidRPr="000D33FD">
          <w:rPr>
            <w:webHidden/>
          </w:rPr>
          <w:instrText xml:space="preserve"> PAGEREF _Toc369095835 \h </w:instrText>
        </w:r>
        <w:r w:rsidRPr="000D33FD">
          <w:rPr>
            <w:webHidden/>
          </w:rPr>
        </w:r>
        <w:r w:rsidRPr="000D33FD">
          <w:rPr>
            <w:webHidden/>
          </w:rPr>
          <w:fldChar w:fldCharType="separate"/>
        </w:r>
        <w:r>
          <w:rPr>
            <w:noProof/>
            <w:webHidden/>
          </w:rPr>
          <w:t>15</w:t>
        </w:r>
        <w:r w:rsidRPr="000D33FD">
          <w:rPr>
            <w:webHidden/>
          </w:rPr>
          <w:fldChar w:fldCharType="end"/>
        </w:r>
      </w:hyperlink>
    </w:p>
    <w:p w:rsidR="00262CA9" w:rsidRPr="000D33FD" w:rsidRDefault="00262CA9" w:rsidP="00262CA9">
      <w:pPr>
        <w:jc w:val="both"/>
      </w:pPr>
      <w:hyperlink w:anchor="_Toc369095836" w:history="1">
        <w:r w:rsidRPr="000D33FD">
          <w:t>Транспортная инфраструктура</w:t>
        </w:r>
        <w:r w:rsidRPr="000D33FD">
          <w:rPr>
            <w:webHidden/>
          </w:rPr>
          <w:tab/>
        </w:r>
        <w:r w:rsidRPr="000D33FD">
          <w:rPr>
            <w:webHidden/>
          </w:rPr>
          <w:fldChar w:fldCharType="begin"/>
        </w:r>
        <w:r w:rsidRPr="000D33FD">
          <w:rPr>
            <w:webHidden/>
          </w:rPr>
          <w:instrText xml:space="preserve"> PAGEREF _Toc369095836 \h </w:instrText>
        </w:r>
        <w:r w:rsidRPr="000D33FD">
          <w:rPr>
            <w:webHidden/>
          </w:rPr>
        </w:r>
        <w:r w:rsidRPr="000D33FD">
          <w:rPr>
            <w:webHidden/>
          </w:rPr>
          <w:fldChar w:fldCharType="separate"/>
        </w:r>
        <w:r>
          <w:rPr>
            <w:noProof/>
            <w:webHidden/>
          </w:rPr>
          <w:t>15</w:t>
        </w:r>
        <w:r w:rsidRPr="000D33FD">
          <w:rPr>
            <w:webHidden/>
          </w:rPr>
          <w:fldChar w:fldCharType="end"/>
        </w:r>
      </w:hyperlink>
    </w:p>
    <w:p w:rsidR="00262CA9" w:rsidRPr="000D33FD" w:rsidRDefault="00262CA9" w:rsidP="00262CA9">
      <w:pPr>
        <w:jc w:val="both"/>
      </w:pPr>
      <w:hyperlink w:anchor="_Toc369095837" w:history="1">
        <w:r w:rsidRPr="000D33FD">
          <w:t>Развитие инженерной инфраструктуры</w:t>
        </w:r>
        <w:r w:rsidRPr="000D33FD">
          <w:rPr>
            <w:webHidden/>
          </w:rPr>
          <w:tab/>
        </w:r>
        <w:r w:rsidRPr="000D33FD">
          <w:rPr>
            <w:webHidden/>
          </w:rPr>
          <w:fldChar w:fldCharType="begin"/>
        </w:r>
        <w:r w:rsidRPr="000D33FD">
          <w:rPr>
            <w:webHidden/>
          </w:rPr>
          <w:instrText xml:space="preserve"> PAGEREF _Toc369095837 \h </w:instrText>
        </w:r>
        <w:r w:rsidRPr="000D33FD">
          <w:rPr>
            <w:webHidden/>
          </w:rPr>
        </w:r>
        <w:r w:rsidRPr="000D33FD">
          <w:rPr>
            <w:webHidden/>
          </w:rPr>
          <w:fldChar w:fldCharType="separate"/>
        </w:r>
        <w:r>
          <w:rPr>
            <w:noProof/>
            <w:webHidden/>
          </w:rPr>
          <w:t>15</w:t>
        </w:r>
        <w:r w:rsidRPr="000D33FD">
          <w:rPr>
            <w:webHidden/>
          </w:rPr>
          <w:fldChar w:fldCharType="end"/>
        </w:r>
      </w:hyperlink>
    </w:p>
    <w:p w:rsidR="00262CA9" w:rsidRPr="000D33FD" w:rsidRDefault="00262CA9" w:rsidP="00262CA9">
      <w:pPr>
        <w:jc w:val="both"/>
      </w:pPr>
      <w:hyperlink w:anchor="_Toc369095838" w:history="1">
        <w:r w:rsidRPr="000D33FD">
          <w:t>Задачи по улучшению экологической обстановки и охране окружающей среды:</w:t>
        </w:r>
        <w:r w:rsidRPr="000D33FD">
          <w:rPr>
            <w:webHidden/>
          </w:rPr>
          <w:tab/>
        </w:r>
        <w:r w:rsidRPr="000D33FD">
          <w:rPr>
            <w:webHidden/>
          </w:rPr>
          <w:fldChar w:fldCharType="begin"/>
        </w:r>
        <w:r w:rsidRPr="000D33FD">
          <w:rPr>
            <w:webHidden/>
          </w:rPr>
          <w:instrText xml:space="preserve"> PAGEREF _Toc369095838 \h </w:instrText>
        </w:r>
        <w:r w:rsidRPr="000D33FD">
          <w:rPr>
            <w:webHidden/>
          </w:rPr>
        </w:r>
        <w:r w:rsidRPr="000D33FD">
          <w:rPr>
            <w:webHidden/>
          </w:rPr>
          <w:fldChar w:fldCharType="separate"/>
        </w:r>
        <w:r>
          <w:rPr>
            <w:noProof/>
            <w:webHidden/>
          </w:rPr>
          <w:t>15</w:t>
        </w:r>
        <w:r w:rsidRPr="000D33FD">
          <w:rPr>
            <w:webHidden/>
          </w:rPr>
          <w:fldChar w:fldCharType="end"/>
        </w:r>
      </w:hyperlink>
    </w:p>
    <w:p w:rsidR="00262CA9" w:rsidRPr="000D33FD" w:rsidRDefault="00262CA9" w:rsidP="00262CA9">
      <w:pPr>
        <w:jc w:val="both"/>
      </w:pPr>
      <w:hyperlink w:anchor="_Toc369095839" w:history="1">
        <w:r w:rsidRPr="000D33FD">
          <w:t>Задачи по благоустройству и озеленению территории и санитарной очистке территории</w:t>
        </w:r>
        <w:r w:rsidRPr="000D33FD">
          <w:rPr>
            <w:webHidden/>
          </w:rPr>
          <w:tab/>
        </w:r>
        <w:r w:rsidRPr="000D33FD">
          <w:rPr>
            <w:webHidden/>
          </w:rPr>
          <w:tab/>
        </w:r>
        <w:r w:rsidRPr="000D33FD">
          <w:rPr>
            <w:webHidden/>
          </w:rPr>
          <w:fldChar w:fldCharType="begin"/>
        </w:r>
        <w:r w:rsidRPr="000D33FD">
          <w:rPr>
            <w:webHidden/>
          </w:rPr>
          <w:instrText xml:space="preserve"> PAGEREF _Toc369095839 \h </w:instrText>
        </w:r>
        <w:r w:rsidRPr="000D33FD">
          <w:rPr>
            <w:webHidden/>
          </w:rPr>
        </w:r>
        <w:r w:rsidRPr="000D33FD">
          <w:rPr>
            <w:webHidden/>
          </w:rPr>
          <w:fldChar w:fldCharType="separate"/>
        </w:r>
        <w:r>
          <w:rPr>
            <w:noProof/>
            <w:webHidden/>
          </w:rPr>
          <w:t>15</w:t>
        </w:r>
        <w:r w:rsidRPr="000D33FD">
          <w:rPr>
            <w:webHidden/>
          </w:rPr>
          <w:fldChar w:fldCharType="end"/>
        </w:r>
      </w:hyperlink>
    </w:p>
    <w:p w:rsidR="00262CA9" w:rsidRPr="000D33FD" w:rsidRDefault="00262CA9" w:rsidP="00262CA9">
      <w:pPr>
        <w:jc w:val="both"/>
      </w:pPr>
      <w:hyperlink w:anchor="_Toc369095840" w:history="1">
        <w:r w:rsidRPr="000D33FD">
          <w:t>6</w:t>
        </w:r>
        <w:r w:rsidRPr="000D33FD">
          <w:tab/>
          <w:t>ПЕРЕЧЕНЬ ОСНОВНЫХ МЕРОПРИЯТИЙ ПО ТЕРРИТОРИАЛЬНОМУ ПЛАНИРОВАНИЮ и последовательность их выполнения</w:t>
        </w:r>
        <w:r w:rsidRPr="000D33FD">
          <w:rPr>
            <w:webHidden/>
          </w:rPr>
          <w:tab/>
        </w:r>
        <w:r w:rsidRPr="000D33FD">
          <w:rPr>
            <w:webHidden/>
          </w:rPr>
          <w:fldChar w:fldCharType="begin"/>
        </w:r>
        <w:r w:rsidRPr="000D33FD">
          <w:rPr>
            <w:webHidden/>
          </w:rPr>
          <w:instrText xml:space="preserve"> PAGEREF _Toc369095840 \h </w:instrText>
        </w:r>
        <w:r w:rsidRPr="000D33FD">
          <w:rPr>
            <w:webHidden/>
          </w:rPr>
        </w:r>
        <w:r w:rsidRPr="000D33FD">
          <w:rPr>
            <w:webHidden/>
          </w:rPr>
          <w:fldChar w:fldCharType="separate"/>
        </w:r>
        <w:r>
          <w:rPr>
            <w:noProof/>
            <w:webHidden/>
          </w:rPr>
          <w:t>15</w:t>
        </w:r>
        <w:r w:rsidRPr="000D33FD">
          <w:rPr>
            <w:webHidden/>
          </w:rPr>
          <w:fldChar w:fldCharType="end"/>
        </w:r>
      </w:hyperlink>
    </w:p>
    <w:p w:rsidR="00262CA9" w:rsidRPr="000D33FD" w:rsidRDefault="00262CA9" w:rsidP="00262CA9">
      <w:pPr>
        <w:jc w:val="both"/>
      </w:pPr>
      <w:hyperlink w:anchor="_Toc369095841" w:history="1">
        <w:r w:rsidRPr="000D33FD">
          <w:t>6.1</w:t>
        </w:r>
        <w:r w:rsidRPr="000D33FD">
          <w:tab/>
          <w:t>Планировочная организация территории</w:t>
        </w:r>
        <w:r w:rsidRPr="000D33FD">
          <w:rPr>
            <w:webHidden/>
          </w:rPr>
          <w:tab/>
        </w:r>
        <w:r w:rsidRPr="000D33FD">
          <w:rPr>
            <w:webHidden/>
          </w:rPr>
          <w:fldChar w:fldCharType="begin"/>
        </w:r>
        <w:r w:rsidRPr="000D33FD">
          <w:rPr>
            <w:webHidden/>
          </w:rPr>
          <w:instrText xml:space="preserve"> PAGEREF _Toc369095841 \h </w:instrText>
        </w:r>
        <w:r w:rsidRPr="000D33FD">
          <w:rPr>
            <w:webHidden/>
          </w:rPr>
        </w:r>
        <w:r w:rsidRPr="000D33FD">
          <w:rPr>
            <w:webHidden/>
          </w:rPr>
          <w:fldChar w:fldCharType="separate"/>
        </w:r>
        <w:r>
          <w:rPr>
            <w:noProof/>
            <w:webHidden/>
          </w:rPr>
          <w:t>15</w:t>
        </w:r>
        <w:r w:rsidRPr="000D33FD">
          <w:rPr>
            <w:webHidden/>
          </w:rPr>
          <w:fldChar w:fldCharType="end"/>
        </w:r>
      </w:hyperlink>
    </w:p>
    <w:p w:rsidR="00262CA9" w:rsidRPr="000D33FD" w:rsidRDefault="00262CA9" w:rsidP="00262CA9">
      <w:pPr>
        <w:jc w:val="both"/>
      </w:pPr>
      <w:hyperlink w:anchor="_Toc369095842" w:history="1">
        <w:r w:rsidRPr="000D33FD">
          <w:t>6.2</w:t>
        </w:r>
        <w:r w:rsidRPr="000D33FD">
          <w:tab/>
          <w:t>Мероприятия по развитию функционально-планировочной структуры</w:t>
        </w:r>
        <w:r w:rsidRPr="000D33FD">
          <w:rPr>
            <w:webHidden/>
          </w:rPr>
          <w:tab/>
        </w:r>
        <w:r w:rsidRPr="000D33FD">
          <w:rPr>
            <w:webHidden/>
          </w:rPr>
          <w:fldChar w:fldCharType="begin"/>
        </w:r>
        <w:r w:rsidRPr="000D33FD">
          <w:rPr>
            <w:webHidden/>
          </w:rPr>
          <w:instrText xml:space="preserve"> PAGEREF _Toc369095842 \h </w:instrText>
        </w:r>
        <w:r w:rsidRPr="000D33FD">
          <w:rPr>
            <w:webHidden/>
          </w:rPr>
        </w:r>
        <w:r w:rsidRPr="000D33FD">
          <w:rPr>
            <w:webHidden/>
          </w:rPr>
          <w:fldChar w:fldCharType="separate"/>
        </w:r>
        <w:r>
          <w:rPr>
            <w:noProof/>
            <w:webHidden/>
          </w:rPr>
          <w:t>16</w:t>
        </w:r>
        <w:r w:rsidRPr="000D33FD">
          <w:rPr>
            <w:webHidden/>
          </w:rPr>
          <w:fldChar w:fldCharType="end"/>
        </w:r>
      </w:hyperlink>
    </w:p>
    <w:p w:rsidR="00262CA9" w:rsidRPr="000D33FD" w:rsidRDefault="00262CA9" w:rsidP="00262CA9">
      <w:pPr>
        <w:jc w:val="both"/>
      </w:pPr>
      <w:hyperlink w:anchor="_Toc369095843" w:history="1">
        <w:r w:rsidRPr="000D33FD">
          <w:t>6.3</w:t>
        </w:r>
        <w:r w:rsidRPr="000D33FD">
          <w:tab/>
          <w:t>Мероприятия по развитию основных функциональных зон для обеспечения размещения объектов капитального строительства</w:t>
        </w:r>
        <w:r w:rsidRPr="000D33FD">
          <w:rPr>
            <w:webHidden/>
          </w:rPr>
          <w:tab/>
        </w:r>
        <w:r w:rsidRPr="000D33FD">
          <w:rPr>
            <w:webHidden/>
          </w:rPr>
          <w:fldChar w:fldCharType="begin"/>
        </w:r>
        <w:r w:rsidRPr="000D33FD">
          <w:rPr>
            <w:webHidden/>
          </w:rPr>
          <w:instrText xml:space="preserve"> PAGEREF _Toc369095843 \h </w:instrText>
        </w:r>
        <w:r w:rsidRPr="000D33FD">
          <w:rPr>
            <w:webHidden/>
          </w:rPr>
        </w:r>
        <w:r w:rsidRPr="000D33FD">
          <w:rPr>
            <w:webHidden/>
          </w:rPr>
          <w:fldChar w:fldCharType="separate"/>
        </w:r>
        <w:r>
          <w:rPr>
            <w:noProof/>
            <w:webHidden/>
          </w:rPr>
          <w:t>16</w:t>
        </w:r>
        <w:r w:rsidRPr="000D33FD">
          <w:rPr>
            <w:webHidden/>
          </w:rPr>
          <w:fldChar w:fldCharType="end"/>
        </w:r>
      </w:hyperlink>
    </w:p>
    <w:p w:rsidR="00262CA9" w:rsidRPr="000D33FD" w:rsidRDefault="00262CA9" w:rsidP="00262CA9">
      <w:pPr>
        <w:jc w:val="both"/>
      </w:pPr>
      <w:hyperlink w:anchor="_Toc369095844" w:history="1">
        <w:r w:rsidRPr="000D33FD">
          <w:t>Жилые зоны</w:t>
        </w:r>
        <w:r w:rsidRPr="000D33FD">
          <w:rPr>
            <w:webHidden/>
          </w:rPr>
          <w:tab/>
        </w:r>
        <w:r w:rsidRPr="000D33FD">
          <w:rPr>
            <w:webHidden/>
          </w:rPr>
          <w:tab/>
        </w:r>
        <w:r w:rsidRPr="000D33FD">
          <w:rPr>
            <w:webHidden/>
          </w:rPr>
          <w:tab/>
        </w:r>
        <w:r w:rsidRPr="000D33FD">
          <w:rPr>
            <w:webHidden/>
          </w:rPr>
          <w:fldChar w:fldCharType="begin"/>
        </w:r>
        <w:r w:rsidRPr="000D33FD">
          <w:rPr>
            <w:webHidden/>
          </w:rPr>
          <w:instrText xml:space="preserve"> PAGEREF _Toc369095844 \h </w:instrText>
        </w:r>
        <w:r w:rsidRPr="000D33FD">
          <w:rPr>
            <w:webHidden/>
          </w:rPr>
        </w:r>
        <w:r w:rsidRPr="000D33FD">
          <w:rPr>
            <w:webHidden/>
          </w:rPr>
          <w:fldChar w:fldCharType="separate"/>
        </w:r>
        <w:r>
          <w:rPr>
            <w:noProof/>
            <w:webHidden/>
          </w:rPr>
          <w:t>16</w:t>
        </w:r>
        <w:r w:rsidRPr="000D33FD">
          <w:rPr>
            <w:webHidden/>
          </w:rPr>
          <w:fldChar w:fldCharType="end"/>
        </w:r>
      </w:hyperlink>
    </w:p>
    <w:p w:rsidR="00262CA9" w:rsidRPr="000D33FD" w:rsidRDefault="00262CA9" w:rsidP="00262CA9">
      <w:pPr>
        <w:jc w:val="both"/>
      </w:pPr>
      <w:hyperlink w:anchor="_Toc369095845" w:history="1">
        <w:r w:rsidRPr="000D33FD">
          <w:t>Зоны общественного центра</w:t>
        </w:r>
        <w:r w:rsidRPr="000D33FD">
          <w:rPr>
            <w:webHidden/>
          </w:rPr>
          <w:tab/>
        </w:r>
        <w:r w:rsidRPr="000D33FD">
          <w:rPr>
            <w:webHidden/>
          </w:rPr>
          <w:fldChar w:fldCharType="begin"/>
        </w:r>
        <w:r w:rsidRPr="000D33FD">
          <w:rPr>
            <w:webHidden/>
          </w:rPr>
          <w:instrText xml:space="preserve"> PAGEREF _Toc369095845 \h </w:instrText>
        </w:r>
        <w:r w:rsidRPr="000D33FD">
          <w:rPr>
            <w:webHidden/>
          </w:rPr>
        </w:r>
        <w:r w:rsidRPr="000D33FD">
          <w:rPr>
            <w:webHidden/>
          </w:rPr>
          <w:fldChar w:fldCharType="separate"/>
        </w:r>
        <w:r>
          <w:rPr>
            <w:noProof/>
            <w:webHidden/>
          </w:rPr>
          <w:t>16</w:t>
        </w:r>
        <w:r w:rsidRPr="000D33FD">
          <w:rPr>
            <w:webHidden/>
          </w:rPr>
          <w:fldChar w:fldCharType="end"/>
        </w:r>
      </w:hyperlink>
    </w:p>
    <w:p w:rsidR="00262CA9" w:rsidRPr="000D33FD" w:rsidRDefault="00262CA9" w:rsidP="00262CA9">
      <w:pPr>
        <w:jc w:val="both"/>
      </w:pPr>
      <w:hyperlink w:anchor="_Toc369095846" w:history="1">
        <w:r w:rsidRPr="000D33FD">
          <w:t>Производственные зоны</w:t>
        </w:r>
        <w:r w:rsidRPr="000D33FD">
          <w:rPr>
            <w:webHidden/>
          </w:rPr>
          <w:tab/>
        </w:r>
        <w:r w:rsidRPr="000D33FD">
          <w:rPr>
            <w:webHidden/>
          </w:rPr>
          <w:fldChar w:fldCharType="begin"/>
        </w:r>
        <w:r w:rsidRPr="000D33FD">
          <w:rPr>
            <w:webHidden/>
          </w:rPr>
          <w:instrText xml:space="preserve"> PAGEREF _Toc369095846 \h </w:instrText>
        </w:r>
        <w:r w:rsidRPr="000D33FD">
          <w:rPr>
            <w:webHidden/>
          </w:rPr>
        </w:r>
        <w:r w:rsidRPr="000D33FD">
          <w:rPr>
            <w:webHidden/>
          </w:rPr>
          <w:fldChar w:fldCharType="separate"/>
        </w:r>
        <w:r>
          <w:rPr>
            <w:noProof/>
            <w:webHidden/>
          </w:rPr>
          <w:t>17</w:t>
        </w:r>
        <w:r w:rsidRPr="000D33FD">
          <w:rPr>
            <w:webHidden/>
          </w:rPr>
          <w:fldChar w:fldCharType="end"/>
        </w:r>
      </w:hyperlink>
    </w:p>
    <w:p w:rsidR="00262CA9" w:rsidRPr="000D33FD" w:rsidRDefault="00262CA9" w:rsidP="00262CA9">
      <w:pPr>
        <w:jc w:val="both"/>
      </w:pPr>
      <w:hyperlink w:anchor="_Toc369095847" w:history="1">
        <w:r w:rsidRPr="000D33FD">
          <w:t>Рекреационные зоны</w:t>
        </w:r>
        <w:r w:rsidRPr="000D33FD">
          <w:rPr>
            <w:webHidden/>
          </w:rPr>
          <w:tab/>
        </w:r>
        <w:r w:rsidRPr="000D33FD">
          <w:rPr>
            <w:webHidden/>
          </w:rPr>
          <w:fldChar w:fldCharType="begin"/>
        </w:r>
        <w:r w:rsidRPr="000D33FD">
          <w:rPr>
            <w:webHidden/>
          </w:rPr>
          <w:instrText xml:space="preserve"> PAGEREF _Toc369095847 \h </w:instrText>
        </w:r>
        <w:r w:rsidRPr="000D33FD">
          <w:rPr>
            <w:webHidden/>
          </w:rPr>
        </w:r>
        <w:r w:rsidRPr="000D33FD">
          <w:rPr>
            <w:webHidden/>
          </w:rPr>
          <w:fldChar w:fldCharType="separate"/>
        </w:r>
        <w:r>
          <w:rPr>
            <w:noProof/>
            <w:webHidden/>
          </w:rPr>
          <w:t>17</w:t>
        </w:r>
        <w:r w:rsidRPr="000D33FD">
          <w:rPr>
            <w:webHidden/>
          </w:rPr>
          <w:fldChar w:fldCharType="end"/>
        </w:r>
      </w:hyperlink>
    </w:p>
    <w:p w:rsidR="00262CA9" w:rsidRPr="000D33FD" w:rsidRDefault="00262CA9" w:rsidP="00262CA9">
      <w:pPr>
        <w:jc w:val="both"/>
      </w:pPr>
      <w:hyperlink w:anchor="_Toc369095848" w:history="1">
        <w:r w:rsidRPr="000D33FD">
          <w:t>Зона инженерной инфраструктуры</w:t>
        </w:r>
        <w:r w:rsidRPr="000D33FD">
          <w:rPr>
            <w:webHidden/>
          </w:rPr>
          <w:tab/>
        </w:r>
        <w:r w:rsidRPr="000D33FD">
          <w:rPr>
            <w:webHidden/>
          </w:rPr>
          <w:fldChar w:fldCharType="begin"/>
        </w:r>
        <w:r w:rsidRPr="000D33FD">
          <w:rPr>
            <w:webHidden/>
          </w:rPr>
          <w:instrText xml:space="preserve"> PAGEREF _Toc369095848 \h </w:instrText>
        </w:r>
        <w:r w:rsidRPr="000D33FD">
          <w:rPr>
            <w:webHidden/>
          </w:rPr>
        </w:r>
        <w:r w:rsidRPr="000D33FD">
          <w:rPr>
            <w:webHidden/>
          </w:rPr>
          <w:fldChar w:fldCharType="separate"/>
        </w:r>
        <w:r>
          <w:rPr>
            <w:noProof/>
            <w:webHidden/>
          </w:rPr>
          <w:t>18</w:t>
        </w:r>
        <w:r w:rsidRPr="000D33FD">
          <w:rPr>
            <w:webHidden/>
          </w:rPr>
          <w:fldChar w:fldCharType="end"/>
        </w:r>
      </w:hyperlink>
    </w:p>
    <w:p w:rsidR="00262CA9" w:rsidRPr="000D33FD" w:rsidRDefault="00262CA9" w:rsidP="00262CA9">
      <w:pPr>
        <w:jc w:val="both"/>
      </w:pPr>
      <w:hyperlink w:anchor="_Toc369095849" w:history="1">
        <w:r w:rsidRPr="000D33FD">
          <w:t>Зона транспортной инфраструктуры</w:t>
        </w:r>
        <w:r w:rsidRPr="000D33FD">
          <w:rPr>
            <w:webHidden/>
          </w:rPr>
          <w:tab/>
        </w:r>
        <w:r w:rsidRPr="000D33FD">
          <w:rPr>
            <w:webHidden/>
          </w:rPr>
          <w:fldChar w:fldCharType="begin"/>
        </w:r>
        <w:r w:rsidRPr="000D33FD">
          <w:rPr>
            <w:webHidden/>
          </w:rPr>
          <w:instrText xml:space="preserve"> PAGEREF _Toc369095849 \h </w:instrText>
        </w:r>
        <w:r w:rsidRPr="000D33FD">
          <w:rPr>
            <w:webHidden/>
          </w:rPr>
        </w:r>
        <w:r w:rsidRPr="000D33FD">
          <w:rPr>
            <w:webHidden/>
          </w:rPr>
          <w:fldChar w:fldCharType="separate"/>
        </w:r>
        <w:r>
          <w:rPr>
            <w:noProof/>
            <w:webHidden/>
          </w:rPr>
          <w:t>18</w:t>
        </w:r>
        <w:r w:rsidRPr="000D33FD">
          <w:rPr>
            <w:webHidden/>
          </w:rPr>
          <w:fldChar w:fldCharType="end"/>
        </w:r>
      </w:hyperlink>
    </w:p>
    <w:p w:rsidR="00262CA9" w:rsidRPr="000D33FD" w:rsidRDefault="00262CA9" w:rsidP="00262CA9">
      <w:pPr>
        <w:jc w:val="both"/>
      </w:pPr>
      <w:hyperlink w:anchor="_Toc369095850" w:history="1">
        <w:r w:rsidRPr="000D33FD">
          <w:t>6.4</w:t>
        </w:r>
        <w:r w:rsidRPr="000D33FD">
          <w:tab/>
          <w:t>Мероприятия по охране окружающей среды</w:t>
        </w:r>
        <w:r w:rsidRPr="000D33FD">
          <w:rPr>
            <w:webHidden/>
          </w:rPr>
          <w:tab/>
        </w:r>
        <w:r w:rsidRPr="000D33FD">
          <w:rPr>
            <w:webHidden/>
          </w:rPr>
          <w:fldChar w:fldCharType="begin"/>
        </w:r>
        <w:r w:rsidRPr="000D33FD">
          <w:rPr>
            <w:webHidden/>
          </w:rPr>
          <w:instrText xml:space="preserve"> PAGEREF _Toc369095850 \h </w:instrText>
        </w:r>
        <w:r w:rsidRPr="000D33FD">
          <w:rPr>
            <w:webHidden/>
          </w:rPr>
        </w:r>
        <w:r w:rsidRPr="000D33FD">
          <w:rPr>
            <w:webHidden/>
          </w:rPr>
          <w:fldChar w:fldCharType="separate"/>
        </w:r>
        <w:r>
          <w:rPr>
            <w:noProof/>
            <w:webHidden/>
          </w:rPr>
          <w:t>19</w:t>
        </w:r>
        <w:r w:rsidRPr="000D33FD">
          <w:rPr>
            <w:webHidden/>
          </w:rPr>
          <w:fldChar w:fldCharType="end"/>
        </w:r>
      </w:hyperlink>
    </w:p>
    <w:p w:rsidR="00262CA9" w:rsidRPr="000D33FD" w:rsidRDefault="00262CA9" w:rsidP="00262CA9">
      <w:pPr>
        <w:jc w:val="both"/>
      </w:pPr>
      <w:hyperlink w:anchor="_Toc369095851" w:history="1">
        <w:r w:rsidRPr="000D33FD">
          <w:t>Мероприятия по санитарной очистке территории:</w:t>
        </w:r>
        <w:r w:rsidRPr="000D33FD">
          <w:rPr>
            <w:webHidden/>
          </w:rPr>
          <w:tab/>
        </w:r>
        <w:r w:rsidRPr="000D33FD">
          <w:rPr>
            <w:webHidden/>
          </w:rPr>
          <w:fldChar w:fldCharType="begin"/>
        </w:r>
        <w:r w:rsidRPr="000D33FD">
          <w:rPr>
            <w:webHidden/>
          </w:rPr>
          <w:instrText xml:space="preserve"> PAGEREF _Toc369095851 \h </w:instrText>
        </w:r>
        <w:r w:rsidRPr="000D33FD">
          <w:rPr>
            <w:webHidden/>
          </w:rPr>
        </w:r>
        <w:r w:rsidRPr="000D33FD">
          <w:rPr>
            <w:webHidden/>
          </w:rPr>
          <w:fldChar w:fldCharType="separate"/>
        </w:r>
        <w:r>
          <w:rPr>
            <w:noProof/>
            <w:webHidden/>
          </w:rPr>
          <w:t>19</w:t>
        </w:r>
        <w:r w:rsidRPr="000D33FD">
          <w:rPr>
            <w:webHidden/>
          </w:rPr>
          <w:fldChar w:fldCharType="end"/>
        </w:r>
      </w:hyperlink>
    </w:p>
    <w:p w:rsidR="00262CA9" w:rsidRPr="000D33FD" w:rsidRDefault="00262CA9" w:rsidP="00262CA9">
      <w:pPr>
        <w:jc w:val="both"/>
      </w:pPr>
      <w:hyperlink w:anchor="_Toc369095852" w:history="1">
        <w:r w:rsidRPr="000D33FD">
          <w:t>Мероприятия по охране атмосферного воздуха</w:t>
        </w:r>
        <w:r w:rsidRPr="000D33FD">
          <w:rPr>
            <w:webHidden/>
          </w:rPr>
          <w:tab/>
        </w:r>
        <w:r w:rsidRPr="000D33FD">
          <w:rPr>
            <w:webHidden/>
          </w:rPr>
          <w:fldChar w:fldCharType="begin"/>
        </w:r>
        <w:r w:rsidRPr="000D33FD">
          <w:rPr>
            <w:webHidden/>
          </w:rPr>
          <w:instrText xml:space="preserve"> PAGEREF _Toc369095852 \h </w:instrText>
        </w:r>
        <w:r w:rsidRPr="000D33FD">
          <w:rPr>
            <w:webHidden/>
          </w:rPr>
        </w:r>
        <w:r w:rsidRPr="000D33FD">
          <w:rPr>
            <w:webHidden/>
          </w:rPr>
          <w:fldChar w:fldCharType="separate"/>
        </w:r>
        <w:r>
          <w:rPr>
            <w:noProof/>
            <w:webHidden/>
          </w:rPr>
          <w:t>19</w:t>
        </w:r>
        <w:r w:rsidRPr="000D33FD">
          <w:rPr>
            <w:webHidden/>
          </w:rPr>
          <w:fldChar w:fldCharType="end"/>
        </w:r>
      </w:hyperlink>
    </w:p>
    <w:p w:rsidR="00262CA9" w:rsidRPr="000D33FD" w:rsidRDefault="00262CA9" w:rsidP="00262CA9">
      <w:pPr>
        <w:jc w:val="both"/>
      </w:pPr>
      <w:hyperlink w:anchor="_Toc369095853" w:history="1">
        <w:r w:rsidRPr="000D33FD">
          <w:t>Охрана окружающей среды от воздействия шума</w:t>
        </w:r>
        <w:r w:rsidRPr="000D33FD">
          <w:rPr>
            <w:webHidden/>
          </w:rPr>
          <w:tab/>
        </w:r>
        <w:r w:rsidRPr="000D33FD">
          <w:rPr>
            <w:webHidden/>
          </w:rPr>
          <w:fldChar w:fldCharType="begin"/>
        </w:r>
        <w:r w:rsidRPr="000D33FD">
          <w:rPr>
            <w:webHidden/>
          </w:rPr>
          <w:instrText xml:space="preserve"> PAGEREF _Toc369095853 \h </w:instrText>
        </w:r>
        <w:r w:rsidRPr="000D33FD">
          <w:rPr>
            <w:webHidden/>
          </w:rPr>
        </w:r>
        <w:r w:rsidRPr="000D33FD">
          <w:rPr>
            <w:webHidden/>
          </w:rPr>
          <w:fldChar w:fldCharType="separate"/>
        </w:r>
        <w:r>
          <w:rPr>
            <w:noProof/>
            <w:webHidden/>
          </w:rPr>
          <w:t>19</w:t>
        </w:r>
        <w:r w:rsidRPr="000D33FD">
          <w:rPr>
            <w:webHidden/>
          </w:rPr>
          <w:fldChar w:fldCharType="end"/>
        </w:r>
      </w:hyperlink>
    </w:p>
    <w:p w:rsidR="00262CA9" w:rsidRPr="000D33FD" w:rsidRDefault="00262CA9" w:rsidP="00262CA9">
      <w:pPr>
        <w:jc w:val="both"/>
      </w:pPr>
      <w:hyperlink w:anchor="_Toc369095854" w:history="1">
        <w:r w:rsidRPr="000D33FD">
          <w:t>Мероприятия по охране окружающей среды от электромагнитных излучений</w:t>
        </w:r>
        <w:r w:rsidRPr="000D33FD">
          <w:rPr>
            <w:webHidden/>
          </w:rPr>
          <w:tab/>
        </w:r>
        <w:r w:rsidRPr="000D33FD">
          <w:rPr>
            <w:webHidden/>
          </w:rPr>
          <w:fldChar w:fldCharType="begin"/>
        </w:r>
        <w:r w:rsidRPr="000D33FD">
          <w:rPr>
            <w:webHidden/>
          </w:rPr>
          <w:instrText xml:space="preserve"> PAGEREF _Toc369095854 \h </w:instrText>
        </w:r>
        <w:r w:rsidRPr="000D33FD">
          <w:rPr>
            <w:webHidden/>
          </w:rPr>
        </w:r>
        <w:r w:rsidRPr="000D33FD">
          <w:rPr>
            <w:webHidden/>
          </w:rPr>
          <w:fldChar w:fldCharType="separate"/>
        </w:r>
        <w:r>
          <w:rPr>
            <w:noProof/>
            <w:webHidden/>
          </w:rPr>
          <w:t>20</w:t>
        </w:r>
        <w:r w:rsidRPr="000D33FD">
          <w:rPr>
            <w:webHidden/>
          </w:rPr>
          <w:fldChar w:fldCharType="end"/>
        </w:r>
      </w:hyperlink>
    </w:p>
    <w:p w:rsidR="00262CA9" w:rsidRPr="000D33FD" w:rsidRDefault="00262CA9" w:rsidP="00262CA9">
      <w:pPr>
        <w:jc w:val="both"/>
      </w:pPr>
      <w:hyperlink w:anchor="_Toc369095855" w:history="1">
        <w:r w:rsidRPr="000D33FD">
          <w:t>Мероприятия по охране водной среды</w:t>
        </w:r>
        <w:r w:rsidRPr="000D33FD">
          <w:rPr>
            <w:webHidden/>
          </w:rPr>
          <w:tab/>
        </w:r>
        <w:r w:rsidRPr="000D33FD">
          <w:rPr>
            <w:webHidden/>
          </w:rPr>
          <w:fldChar w:fldCharType="begin"/>
        </w:r>
        <w:r w:rsidRPr="000D33FD">
          <w:rPr>
            <w:webHidden/>
          </w:rPr>
          <w:instrText xml:space="preserve"> PAGEREF _Toc369095855 \h </w:instrText>
        </w:r>
        <w:r w:rsidRPr="000D33FD">
          <w:rPr>
            <w:webHidden/>
          </w:rPr>
        </w:r>
        <w:r w:rsidRPr="000D33FD">
          <w:rPr>
            <w:webHidden/>
          </w:rPr>
          <w:fldChar w:fldCharType="separate"/>
        </w:r>
        <w:r>
          <w:rPr>
            <w:noProof/>
            <w:webHidden/>
          </w:rPr>
          <w:t>20</w:t>
        </w:r>
        <w:r w:rsidRPr="000D33FD">
          <w:rPr>
            <w:webHidden/>
          </w:rPr>
          <w:fldChar w:fldCharType="end"/>
        </w:r>
      </w:hyperlink>
    </w:p>
    <w:p w:rsidR="00262CA9" w:rsidRPr="000D33FD" w:rsidRDefault="00262CA9" w:rsidP="00262CA9">
      <w:pPr>
        <w:jc w:val="both"/>
      </w:pPr>
      <w:hyperlink w:anchor="_Toc369095856" w:history="1">
        <w:r w:rsidRPr="000D33FD">
          <w:t>Мероприятия по охране почвенного покрова</w:t>
        </w:r>
        <w:r w:rsidRPr="000D33FD">
          <w:rPr>
            <w:webHidden/>
          </w:rPr>
          <w:tab/>
        </w:r>
        <w:r w:rsidRPr="000D33FD">
          <w:rPr>
            <w:webHidden/>
          </w:rPr>
          <w:fldChar w:fldCharType="begin"/>
        </w:r>
        <w:r w:rsidRPr="000D33FD">
          <w:rPr>
            <w:webHidden/>
          </w:rPr>
          <w:instrText xml:space="preserve"> PAGEREF _Toc369095856 \h </w:instrText>
        </w:r>
        <w:r w:rsidRPr="000D33FD">
          <w:rPr>
            <w:webHidden/>
          </w:rPr>
        </w:r>
        <w:r w:rsidRPr="000D33FD">
          <w:rPr>
            <w:webHidden/>
          </w:rPr>
          <w:fldChar w:fldCharType="separate"/>
        </w:r>
        <w:r>
          <w:rPr>
            <w:noProof/>
            <w:webHidden/>
          </w:rPr>
          <w:t>20</w:t>
        </w:r>
        <w:r w:rsidRPr="000D33FD">
          <w:rPr>
            <w:webHidden/>
          </w:rPr>
          <w:fldChar w:fldCharType="end"/>
        </w:r>
      </w:hyperlink>
    </w:p>
    <w:p w:rsidR="00262CA9" w:rsidRPr="000D33FD" w:rsidRDefault="00262CA9" w:rsidP="00262CA9">
      <w:pPr>
        <w:jc w:val="both"/>
      </w:pPr>
      <w:hyperlink w:anchor="_Toc369095857" w:history="1">
        <w:r w:rsidRPr="000D33FD">
          <w:t>Мероприятия по охране растительности и формирование системы зеленых насаждений</w:t>
        </w:r>
        <w:r w:rsidRPr="000D33FD">
          <w:rPr>
            <w:webHidden/>
          </w:rPr>
          <w:tab/>
        </w:r>
        <w:r w:rsidRPr="000D33FD">
          <w:rPr>
            <w:webHidden/>
          </w:rPr>
          <w:tab/>
        </w:r>
        <w:r w:rsidRPr="000D33FD">
          <w:rPr>
            <w:webHidden/>
          </w:rPr>
          <w:fldChar w:fldCharType="begin"/>
        </w:r>
        <w:r w:rsidRPr="000D33FD">
          <w:rPr>
            <w:webHidden/>
          </w:rPr>
          <w:instrText xml:space="preserve"> PAGEREF _Toc369095857 \h </w:instrText>
        </w:r>
        <w:r w:rsidRPr="000D33FD">
          <w:rPr>
            <w:webHidden/>
          </w:rPr>
        </w:r>
        <w:r w:rsidRPr="000D33FD">
          <w:rPr>
            <w:webHidden/>
          </w:rPr>
          <w:fldChar w:fldCharType="separate"/>
        </w:r>
        <w:r>
          <w:rPr>
            <w:noProof/>
            <w:webHidden/>
          </w:rPr>
          <w:t>20</w:t>
        </w:r>
        <w:r w:rsidRPr="000D33FD">
          <w:rPr>
            <w:webHidden/>
          </w:rPr>
          <w:fldChar w:fldCharType="end"/>
        </w:r>
      </w:hyperlink>
    </w:p>
    <w:p w:rsidR="00262CA9" w:rsidRPr="000D33FD" w:rsidRDefault="00262CA9" w:rsidP="00262CA9">
      <w:pPr>
        <w:jc w:val="both"/>
      </w:pPr>
      <w:hyperlink w:anchor="_Toc369095858" w:history="1">
        <w:r w:rsidRPr="000D33FD">
          <w:t>7</w:t>
        </w:r>
        <w:r w:rsidRPr="000D33FD">
          <w:tab/>
          <w:t>ПРИЛОЖЕНИЕ</w:t>
        </w:r>
        <w:r w:rsidRPr="000D33FD">
          <w:rPr>
            <w:webHidden/>
          </w:rPr>
          <w:tab/>
        </w:r>
        <w:r w:rsidRPr="000D33FD">
          <w:rPr>
            <w:webHidden/>
          </w:rPr>
          <w:fldChar w:fldCharType="begin"/>
        </w:r>
        <w:r w:rsidRPr="000D33FD">
          <w:rPr>
            <w:webHidden/>
          </w:rPr>
          <w:instrText xml:space="preserve"> PAGEREF _Toc369095858 \h </w:instrText>
        </w:r>
        <w:r w:rsidRPr="000D33FD">
          <w:rPr>
            <w:webHidden/>
          </w:rPr>
        </w:r>
        <w:r w:rsidRPr="000D33FD">
          <w:rPr>
            <w:webHidden/>
          </w:rPr>
          <w:fldChar w:fldCharType="separate"/>
        </w:r>
        <w:r>
          <w:rPr>
            <w:noProof/>
            <w:webHidden/>
          </w:rPr>
          <w:t>21</w:t>
        </w:r>
        <w:r w:rsidRPr="000D33FD">
          <w:rPr>
            <w:webHidden/>
          </w:rPr>
          <w:fldChar w:fldCharType="end"/>
        </w:r>
      </w:hyperlink>
    </w:p>
    <w:p w:rsidR="00262CA9" w:rsidRPr="000D33FD" w:rsidRDefault="00262CA9" w:rsidP="00262CA9">
      <w:pPr>
        <w:jc w:val="both"/>
      </w:pPr>
      <w:hyperlink w:anchor="_Toc369095859" w:history="1">
        <w:r w:rsidRPr="000D33FD">
          <w:t>Расчет потребности населения в учреждениях и предприятиях обслуживания в прогнозируемом периоде 2018г, 2023г , 2036, 2046г.</w:t>
        </w:r>
        <w:r w:rsidRPr="000D33FD">
          <w:rPr>
            <w:webHidden/>
          </w:rPr>
          <w:tab/>
        </w:r>
        <w:r w:rsidRPr="000D33FD">
          <w:rPr>
            <w:webHidden/>
          </w:rPr>
          <w:fldChar w:fldCharType="begin"/>
        </w:r>
        <w:r w:rsidRPr="000D33FD">
          <w:rPr>
            <w:webHidden/>
          </w:rPr>
          <w:instrText xml:space="preserve"> PAGEREF _Toc369095859 \h </w:instrText>
        </w:r>
        <w:r w:rsidRPr="000D33FD">
          <w:rPr>
            <w:webHidden/>
          </w:rPr>
        </w:r>
        <w:r w:rsidRPr="000D33FD">
          <w:rPr>
            <w:webHidden/>
          </w:rPr>
          <w:fldChar w:fldCharType="separate"/>
        </w:r>
        <w:r>
          <w:rPr>
            <w:noProof/>
            <w:webHidden/>
          </w:rPr>
          <w:t>21</w:t>
        </w:r>
        <w:r w:rsidRPr="000D33FD">
          <w:rPr>
            <w:webHidden/>
          </w:rPr>
          <w:fldChar w:fldCharType="end"/>
        </w:r>
      </w:hyperlink>
    </w:p>
    <w:p w:rsidR="00262CA9" w:rsidRPr="000D33FD" w:rsidRDefault="00262CA9" w:rsidP="00262CA9">
      <w:pPr>
        <w:jc w:val="both"/>
      </w:pPr>
      <w:hyperlink w:anchor="_Toc369095860" w:history="1">
        <w:r w:rsidRPr="000D33FD">
          <w:t>8</w:t>
        </w:r>
        <w:r w:rsidRPr="000D33FD">
          <w:tab/>
          <w:t>Авторский коллектив</w:t>
        </w:r>
        <w:r w:rsidRPr="000D33FD">
          <w:rPr>
            <w:webHidden/>
          </w:rPr>
          <w:tab/>
        </w:r>
        <w:r w:rsidRPr="000D33FD">
          <w:rPr>
            <w:webHidden/>
          </w:rPr>
          <w:fldChar w:fldCharType="begin"/>
        </w:r>
        <w:r w:rsidRPr="000D33FD">
          <w:rPr>
            <w:webHidden/>
          </w:rPr>
          <w:instrText xml:space="preserve"> PAGEREF _Toc369095860 \h </w:instrText>
        </w:r>
        <w:r w:rsidRPr="000D33FD">
          <w:rPr>
            <w:webHidden/>
          </w:rPr>
        </w:r>
        <w:r w:rsidRPr="000D33FD">
          <w:rPr>
            <w:webHidden/>
          </w:rPr>
          <w:fldChar w:fldCharType="separate"/>
        </w:r>
        <w:r>
          <w:rPr>
            <w:noProof/>
            <w:webHidden/>
          </w:rPr>
          <w:t>1</w:t>
        </w:r>
        <w:r w:rsidRPr="000D33FD">
          <w:rPr>
            <w:webHidden/>
          </w:rPr>
          <w:fldChar w:fldCharType="end"/>
        </w:r>
      </w:hyperlink>
    </w:p>
    <w:p w:rsidR="00262CA9" w:rsidRPr="000D33FD" w:rsidRDefault="00262CA9" w:rsidP="00262CA9">
      <w:pPr>
        <w:jc w:val="both"/>
      </w:pPr>
      <w:r w:rsidRPr="000D33FD">
        <w:fldChar w:fldCharType="end"/>
      </w:r>
    </w:p>
    <w:p w:rsidR="00262CA9" w:rsidRPr="000D33FD" w:rsidRDefault="00262CA9" w:rsidP="00262CA9">
      <w:pPr>
        <w:jc w:val="both"/>
      </w:pPr>
      <w:bookmarkStart w:id="5" w:name="_Toc333562776"/>
      <w:bookmarkStart w:id="6" w:name="_Toc369095826"/>
      <w:r w:rsidRPr="000D33FD">
        <w:t>ОБЩИЕ ПОЛОЖЕНИЯ</w:t>
      </w:r>
      <w:bookmarkEnd w:id="5"/>
      <w:bookmarkEnd w:id="6"/>
    </w:p>
    <w:p w:rsidR="00262CA9" w:rsidRPr="000D33FD" w:rsidRDefault="00262CA9" w:rsidP="00262CA9">
      <w:pPr>
        <w:jc w:val="both"/>
      </w:pPr>
      <w:r w:rsidRPr="000D33FD">
        <w:t>1. Настоящее Положение о территориальном планировании муниципального образования Мирошкинский сельсовет Первомайского района Оренбургской области подготовлено в соответствии со ст. 23 Градостроительного кодекса РФ в качестве текстовой части материалов в составе генерального плана муниципального образования Мирошкинский сельсовет, содержащей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rsidR="00262CA9" w:rsidRPr="000D33FD" w:rsidRDefault="00262CA9" w:rsidP="00262CA9">
      <w:pPr>
        <w:jc w:val="both"/>
      </w:pPr>
      <w:r w:rsidRPr="000D33FD">
        <w:t xml:space="preserve">2. Предложения о территориальном планировании поселения осуществляются в соответствии с действующим федеральным законодательством и законодательством Оренбургской области, муниципальными правовыми актами Первомайского района и муниципального образования Мирошкинский сельсовет и направлено на комплексное решение задач развития поселения и решение вопросов местного значения, установленных </w:t>
      </w:r>
      <w:r w:rsidRPr="000D33FD">
        <w:lastRenderedPageBreak/>
        <w:t>Федеральным законом от 06.10.2003 № 131-ФЗ "Об общих принципах организации местного самоуправления в Российской Федерации".</w:t>
      </w:r>
    </w:p>
    <w:p w:rsidR="00262CA9" w:rsidRPr="000D33FD" w:rsidRDefault="00262CA9" w:rsidP="00262CA9">
      <w:pPr>
        <w:jc w:val="both"/>
      </w:pPr>
      <w:r w:rsidRPr="000D33FD">
        <w:t>3. При осуществлении мероприятий территориального планирования муниципального образования Мирошкинский сельсовет учтены интересы Российской Федерации по реализации полномочий федеральных органов государственной власти, а также необходимость создания благоприятных условий для реализации на территории муниципального образования Мирошкинский сельсовет приоритетных национальных проектов.</w:t>
      </w:r>
    </w:p>
    <w:p w:rsidR="00262CA9" w:rsidRPr="000D33FD" w:rsidRDefault="00262CA9" w:rsidP="00262CA9">
      <w:pPr>
        <w:jc w:val="both"/>
      </w:pPr>
      <w:r w:rsidRPr="000D33FD">
        <w:t>4. При осуществлении мероприятий территориального планирования муниципального образования Мирошкинский сельсовет также учтены интересы Оренбургской области по реализации полномочий органов государственной власти Оренбургской области, а также необходимость создания благоприятных условий для реализации на территории муниципального образования  областных целевых программ.</w:t>
      </w:r>
    </w:p>
    <w:p w:rsidR="00262CA9" w:rsidRPr="000D33FD" w:rsidRDefault="00262CA9" w:rsidP="00262CA9">
      <w:pPr>
        <w:jc w:val="both"/>
      </w:pPr>
      <w:r w:rsidRPr="000D33FD">
        <w:t>5. Основные положения генерального плана МО "Мирошкинский сельсовет" базируются и увязаны с решениями, принятыми в следующих документах территориального планирования:</w:t>
      </w:r>
    </w:p>
    <w:p w:rsidR="00262CA9" w:rsidRPr="000D33FD" w:rsidRDefault="00262CA9" w:rsidP="00262CA9">
      <w:pPr>
        <w:jc w:val="both"/>
      </w:pPr>
      <w:r w:rsidRPr="000D33FD">
        <w:t xml:space="preserve">«Схема территориального планирования Оренбургской области". Выполнен в 2009 г. ФГУП РосНИПИ Урбанистики» СПб; </w:t>
      </w:r>
    </w:p>
    <w:p w:rsidR="00262CA9" w:rsidRPr="000D33FD" w:rsidRDefault="00262CA9" w:rsidP="00262CA9">
      <w:pPr>
        <w:jc w:val="both"/>
      </w:pPr>
      <w:r w:rsidRPr="000D33FD">
        <w:t>«Схема территориального планирования Первомайского района". Выполнена Предприятием градостроительного проектирования ООО «ГЕОГРАД»;</w:t>
      </w:r>
    </w:p>
    <w:p w:rsidR="00262CA9" w:rsidRPr="000D33FD" w:rsidRDefault="00262CA9" w:rsidP="00262CA9">
      <w:pPr>
        <w:jc w:val="both"/>
      </w:pPr>
      <w:r w:rsidRPr="000D33FD">
        <w:t>Инвестиционный паспорт МО «Первомайский район» 2010 г.</w:t>
      </w:r>
    </w:p>
    <w:p w:rsidR="00262CA9" w:rsidRPr="000D33FD" w:rsidRDefault="00262CA9" w:rsidP="00262CA9">
      <w:pPr>
        <w:jc w:val="both"/>
      </w:pPr>
      <w:r w:rsidRPr="000D33FD">
        <w:t>Стратегия социально-экономического развития Оренбургской области до 2020 года и на период до 2030 года;</w:t>
      </w:r>
    </w:p>
    <w:p w:rsidR="00262CA9" w:rsidRPr="000D33FD" w:rsidRDefault="00262CA9" w:rsidP="00262CA9">
      <w:pPr>
        <w:jc w:val="both"/>
      </w:pPr>
      <w:r w:rsidRPr="000D33FD">
        <w:t>Закон Оренбургской области от 09.03.2005 N 1907/315-III-ОЗ "О муниципальных образованиях в составе муниципального образования Первомайский район Оренбургской области"</w:t>
      </w:r>
    </w:p>
    <w:p w:rsidR="00262CA9" w:rsidRPr="000D33FD" w:rsidRDefault="00262CA9" w:rsidP="00262CA9">
      <w:pPr>
        <w:jc w:val="both"/>
      </w:pPr>
      <w:r w:rsidRPr="000D33FD">
        <w:t xml:space="preserve">6. Основные задачи генерального плана: </w:t>
      </w:r>
    </w:p>
    <w:p w:rsidR="00262CA9" w:rsidRPr="000D33FD" w:rsidRDefault="00262CA9" w:rsidP="00262CA9">
      <w:pPr>
        <w:jc w:val="both"/>
      </w:pPr>
      <w:r w:rsidRPr="000D33FD">
        <w:t xml:space="preserve">выявление проблем градостроительного развития территории поселения, обеспечение их решения на основе анализа параметров сложившейся среды, существующих ресурсов жизнеобеспечения, а также принятых градостроительных решений; </w:t>
      </w:r>
    </w:p>
    <w:p w:rsidR="00262CA9" w:rsidRPr="000D33FD" w:rsidRDefault="00262CA9" w:rsidP="00262CA9">
      <w:pPr>
        <w:jc w:val="both"/>
      </w:pPr>
      <w:r w:rsidRPr="000D33FD">
        <w:t xml:space="preserve">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региональных и местных органов власти; </w:t>
      </w:r>
    </w:p>
    <w:p w:rsidR="00262CA9" w:rsidRPr="000D33FD" w:rsidRDefault="00262CA9" w:rsidP="00262CA9">
      <w:pPr>
        <w:jc w:val="both"/>
      </w:pPr>
      <w:r w:rsidRPr="000D33FD">
        <w:t xml:space="preserve"> создание электронного генерального плана на основе новейших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 области.</w:t>
      </w:r>
    </w:p>
    <w:p w:rsidR="00262CA9" w:rsidRPr="000D33FD" w:rsidRDefault="00262CA9" w:rsidP="00262CA9">
      <w:pPr>
        <w:jc w:val="both"/>
      </w:pPr>
      <w:r w:rsidRPr="000D33FD">
        <w:t xml:space="preserve">7. Генеральный план отображает: </w:t>
      </w:r>
    </w:p>
    <w:p w:rsidR="00262CA9" w:rsidRPr="000D33FD" w:rsidRDefault="00262CA9" w:rsidP="00262CA9">
      <w:pPr>
        <w:jc w:val="both"/>
      </w:pPr>
      <w:r w:rsidRPr="000D33FD">
        <w:t>границы муниципального образования Мирошкинский сельсовет;</w:t>
      </w:r>
    </w:p>
    <w:p w:rsidR="00262CA9" w:rsidRPr="000D33FD" w:rsidRDefault="00262CA9" w:rsidP="00262CA9">
      <w:pPr>
        <w:jc w:val="both"/>
      </w:pPr>
      <w:r w:rsidRPr="000D33FD">
        <w:t>границы земель иного специального назначения, границы земель лесного фонда, границы земель водного фонда;</w:t>
      </w:r>
    </w:p>
    <w:p w:rsidR="00262CA9" w:rsidRPr="000D33FD" w:rsidRDefault="00262CA9" w:rsidP="00262CA9">
      <w:pPr>
        <w:jc w:val="both"/>
      </w:pPr>
      <w:r w:rsidRPr="000D33FD">
        <w:t xml:space="preserve">границы функциональных зон муниципального образования Мирошкинский сельсовет с отображением параметров планируемого развития таких зон; </w:t>
      </w:r>
    </w:p>
    <w:p w:rsidR="00262CA9" w:rsidRPr="000D33FD" w:rsidRDefault="00262CA9" w:rsidP="00262CA9">
      <w:pPr>
        <w:jc w:val="both"/>
      </w:pPr>
      <w:r w:rsidRPr="000D33FD">
        <w:t>границы зон с особыми условиями использования территории;</w:t>
      </w:r>
    </w:p>
    <w:p w:rsidR="00262CA9" w:rsidRPr="000D33FD" w:rsidRDefault="00262CA9" w:rsidP="00262CA9">
      <w:pPr>
        <w:jc w:val="both"/>
      </w:pPr>
      <w:r w:rsidRPr="000D33FD">
        <w:t>границы земельных участков, на которых размещены объекты капитального строительства, а также границы зон планируемого размещения таких объектов;</w:t>
      </w:r>
    </w:p>
    <w:p w:rsidR="00262CA9" w:rsidRPr="000D33FD" w:rsidRDefault="00262CA9" w:rsidP="00262CA9">
      <w:pPr>
        <w:jc w:val="both"/>
      </w:pPr>
      <w:r w:rsidRPr="000D33FD">
        <w:t>границы территорий, подверженных риску возникновения чрезвычайных ситуаций природного и техногенного характера;</w:t>
      </w:r>
    </w:p>
    <w:p w:rsidR="00262CA9" w:rsidRPr="000D33FD" w:rsidRDefault="00262CA9" w:rsidP="00262CA9">
      <w:pPr>
        <w:jc w:val="both"/>
      </w:pPr>
      <w:r w:rsidRPr="000D33FD">
        <w:t>границы зон инженерной и транспортной инфраструктур, характер их развития.</w:t>
      </w:r>
    </w:p>
    <w:p w:rsidR="00262CA9" w:rsidRPr="000D33FD" w:rsidRDefault="00262CA9" w:rsidP="00262CA9">
      <w:pPr>
        <w:jc w:val="both"/>
      </w:pPr>
      <w:r w:rsidRPr="000D33FD">
        <w:t xml:space="preserve">8. Первая очередь реализации генерального плана - 2018 г, расчетный срок - 2023 год, перспективные показатели  - 2036 год, отдаленная перспектива - 2046 год. Этапы </w:t>
      </w:r>
      <w:r w:rsidRPr="000D33FD">
        <w:lastRenderedPageBreak/>
        <w:t xml:space="preserve">реализации генерального плана, их сроки определяются органами местного самоуправления исходя из складывающейся социально-экономической обстановки в округе и области, финансовых возможностей местного бюджета, сроков и этапов реализации соответствующих федеральных и областных целевых программ в части, затрагивающей территорию поселка , приоритетных национальных проектов. </w:t>
      </w:r>
    </w:p>
    <w:p w:rsidR="00262CA9" w:rsidRPr="000D33FD" w:rsidRDefault="00262CA9" w:rsidP="00262CA9">
      <w:pPr>
        <w:jc w:val="both"/>
      </w:pPr>
      <w:r w:rsidRPr="000D33FD">
        <w:t>9. Статус и компетенция органов местного самоуправления в части решения вопросов территориального планирования административно-территориальных образований, а также вопросы определения назначения и видов использования земель, перевода земель из одной категории в другую, обеспечивающие условия для развития территорий, устанавливаются Земельным кодексом Российской Федерации (№ 136-ФЗ), законом «Об общих принципах организации местного самоуправления в Российской Федерации» (№ 131-ФЗ), законом «О переводе земель или земельных участков из одной категории в другую» (№ 111-ФЗ), а также иными законодательными актами.</w:t>
      </w:r>
    </w:p>
    <w:p w:rsidR="00262CA9" w:rsidRPr="000D33FD" w:rsidRDefault="00262CA9" w:rsidP="00262CA9">
      <w:pPr>
        <w:jc w:val="both"/>
      </w:pPr>
      <w:r w:rsidRPr="000D33FD">
        <w:t>10. План реализации генерального плана является основанием для разработки и принятия муниципальных целевых градостроительных и иных программ развития поселения.</w:t>
      </w:r>
    </w:p>
    <w:p w:rsidR="00262CA9" w:rsidRPr="000D33FD" w:rsidRDefault="00262CA9" w:rsidP="00262CA9">
      <w:pPr>
        <w:jc w:val="both"/>
      </w:pPr>
    </w:p>
    <w:p w:rsidR="00262CA9" w:rsidRPr="000D33FD" w:rsidRDefault="00262CA9" w:rsidP="00262CA9">
      <w:pPr>
        <w:jc w:val="both"/>
      </w:pPr>
      <w:bookmarkStart w:id="7" w:name="_Toc288485857"/>
      <w:bookmarkStart w:id="8" w:name="_Toc288486589"/>
      <w:bookmarkStart w:id="9" w:name="_Toc331667356"/>
      <w:bookmarkStart w:id="10" w:name="_Toc333562777"/>
      <w:bookmarkStart w:id="11" w:name="_Toc369095827"/>
      <w:r w:rsidRPr="000D33FD">
        <w:t>ЦЕЛИ И ЗАДАЧИ ТЕРРИТОРИАЛЬНОГО ПЛАНИРОВАНИЯ</w:t>
      </w:r>
      <w:bookmarkEnd w:id="7"/>
      <w:bookmarkEnd w:id="8"/>
      <w:bookmarkEnd w:id="9"/>
      <w:bookmarkEnd w:id="10"/>
      <w:bookmarkEnd w:id="11"/>
    </w:p>
    <w:p w:rsidR="00262CA9" w:rsidRPr="000D33FD" w:rsidRDefault="00262CA9" w:rsidP="00262CA9">
      <w:pPr>
        <w:jc w:val="both"/>
      </w:pPr>
      <w:bookmarkStart w:id="12" w:name="_Toc288485858"/>
      <w:bookmarkStart w:id="13" w:name="_Toc288486590"/>
      <w:bookmarkStart w:id="14" w:name="_Toc331667357"/>
      <w:bookmarkStart w:id="15" w:name="_Toc333562778"/>
      <w:bookmarkStart w:id="16" w:name="_Toc369095828"/>
      <w:r w:rsidRPr="000D33FD">
        <w:t>Цели территориального планирования</w:t>
      </w:r>
      <w:bookmarkEnd w:id="12"/>
      <w:bookmarkEnd w:id="13"/>
      <w:bookmarkEnd w:id="14"/>
      <w:bookmarkEnd w:id="15"/>
      <w:bookmarkEnd w:id="16"/>
      <w:r w:rsidRPr="000D33FD">
        <w:t xml:space="preserve"> </w:t>
      </w:r>
    </w:p>
    <w:p w:rsidR="00262CA9" w:rsidRPr="000D33FD" w:rsidRDefault="00262CA9" w:rsidP="00262CA9">
      <w:pPr>
        <w:jc w:val="both"/>
      </w:pPr>
      <w:r w:rsidRPr="000D33FD">
        <w:t>Генеральный план муниципального образования Мирошкинский сельсовет является документом территориального планирования муниципального образования, подлежащим разработке, согласованию и утверждению в порядке, установленном Градостроительным кодексом Российской Федерации от 29 декабря 2004 г. № 190 – ФЗ и Федеральным законом от 29 декабря 2004 г. № 191-ФЗ «О введении в действие Градостроительного кодекса Российской Федерации», подписанными Президентом РФ 29 декабря 2004 г., с учетом дополнений, изложенных в Федеральным законом от 6 декабря 2011 года N 401-ФЗ «О внесении изменений в Градостроительный кодекс Российской Федерации» и отдельные законодательные акты Российской Федерации».</w:t>
      </w:r>
    </w:p>
    <w:p w:rsidR="00262CA9" w:rsidRPr="000D33FD" w:rsidRDefault="00262CA9" w:rsidP="00262CA9">
      <w:pPr>
        <w:jc w:val="both"/>
      </w:pPr>
      <w:r w:rsidRPr="000D33FD">
        <w:t>Статус и компетенция органов местного самоуправления в части решения вопросов территориального планирования административно-территориальных образований, а также вопросы определения назначения и видов использования земель, перевода земель из одной категории в другую, обеспечивающие условия для развития территорий, устанавливаются Земельным кодексом Российской Федерации (№ 136-ФЗ), законом «Об общих принципах организации местного самоуправления в Российской Федерации» (№ 131-ФЗ), законом «О переводе земель или земельных участков из одной категории в другую» (№ 111-ФЗ), а также иными законодательными актами.</w:t>
      </w:r>
    </w:p>
    <w:p w:rsidR="00262CA9" w:rsidRPr="000D33FD" w:rsidRDefault="00262CA9" w:rsidP="00262CA9">
      <w:pPr>
        <w:jc w:val="both"/>
      </w:pPr>
      <w:r w:rsidRPr="000D33FD">
        <w:t xml:space="preserve">Действующее градостроительное законодательство предусматривает конкретный состав положений, которые могут быть установлены документами территориального планирования каждого из уровней – федерального, регионального и муниципального. </w:t>
      </w:r>
    </w:p>
    <w:p w:rsidR="00262CA9" w:rsidRPr="000D33FD" w:rsidRDefault="00262CA9" w:rsidP="00262CA9">
      <w:pPr>
        <w:jc w:val="both"/>
      </w:pPr>
      <w:r w:rsidRPr="000D33FD">
        <w:t xml:space="preserve">В составе градостроительной деятельности генеральный план сельского поселения является правовым актом территориального планирования муниципального уровня, на основании которого юридически обоснованно осуществляются последующие этапы градостроительной деятельности на территории поселения: разработка и утверждение плана реализации генерального плана; разработка и утверждение планов и программ комплексного развития систем коммунальной инфраструктуры; подготовка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 подготовка градостроительных планов земельных участков, которые являются обязательными при проведении инвестиционных торгов и подготовки проектной документации для строительства; подготовка и утверждение документации по планировке территорий первоочередного и последующего освоения. </w:t>
      </w:r>
    </w:p>
    <w:p w:rsidR="00262CA9" w:rsidRPr="000D33FD" w:rsidRDefault="00262CA9" w:rsidP="00262CA9">
      <w:pPr>
        <w:jc w:val="both"/>
      </w:pPr>
      <w:r w:rsidRPr="000D33FD">
        <w:lastRenderedPageBreak/>
        <w:t>В составе генерального плана устанавливаются и утверждаются:</w:t>
      </w:r>
    </w:p>
    <w:p w:rsidR="00262CA9" w:rsidRPr="000D33FD" w:rsidRDefault="00262CA9" w:rsidP="00262CA9">
      <w:pPr>
        <w:jc w:val="both"/>
      </w:pPr>
      <w:r w:rsidRPr="000D33FD">
        <w:t xml:space="preserve">территориальная организация и планировочная структура территории поселения; </w:t>
      </w:r>
    </w:p>
    <w:p w:rsidR="00262CA9" w:rsidRPr="000D33FD" w:rsidRDefault="00262CA9" w:rsidP="00262CA9">
      <w:pPr>
        <w:jc w:val="both"/>
      </w:pPr>
      <w:r w:rsidRPr="000D33FD">
        <w:t>функциональное зонирование территории поселения;</w:t>
      </w:r>
    </w:p>
    <w:p w:rsidR="00262CA9" w:rsidRPr="000D33FD" w:rsidRDefault="00262CA9" w:rsidP="00262CA9">
      <w:pPr>
        <w:jc w:val="both"/>
      </w:pPr>
      <w:r w:rsidRPr="000D33FD">
        <w:t>границы зон планируемого размещения объектов капитального строительства муниципального значения;</w:t>
      </w:r>
    </w:p>
    <w:p w:rsidR="00262CA9" w:rsidRPr="000D33FD" w:rsidRDefault="00262CA9" w:rsidP="00262CA9">
      <w:pPr>
        <w:jc w:val="both"/>
      </w:pPr>
      <w:r w:rsidRPr="000D33FD">
        <w:t>Содержатся предложения, адресуемые субъекту РФ, Российской Федерации по:</w:t>
      </w:r>
    </w:p>
    <w:p w:rsidR="00262CA9" w:rsidRPr="000D33FD" w:rsidRDefault="00262CA9" w:rsidP="00262CA9">
      <w:pPr>
        <w:jc w:val="both"/>
      </w:pPr>
      <w:r w:rsidRPr="000D33FD">
        <w:t>изменению границ земель населенных пунктов;</w:t>
      </w:r>
    </w:p>
    <w:p w:rsidR="00262CA9" w:rsidRPr="000D33FD" w:rsidRDefault="00262CA9" w:rsidP="00262CA9">
      <w:pPr>
        <w:jc w:val="both"/>
      </w:pPr>
      <w:r w:rsidRPr="000D33FD">
        <w:t>установлению статуса особо охраняемых природных территорий;</w:t>
      </w:r>
    </w:p>
    <w:p w:rsidR="00262CA9" w:rsidRPr="000D33FD" w:rsidRDefault="00262CA9" w:rsidP="00262CA9">
      <w:pPr>
        <w:jc w:val="both"/>
      </w:pPr>
      <w:r w:rsidRPr="000D33FD">
        <w:t xml:space="preserve">установлению, изменению границ зон планируемого размещения объектов капитального строительства регионального и федерального значения, </w:t>
      </w:r>
    </w:p>
    <w:p w:rsidR="00262CA9" w:rsidRPr="000D33FD" w:rsidRDefault="00262CA9" w:rsidP="00262CA9">
      <w:pPr>
        <w:jc w:val="both"/>
      </w:pPr>
      <w:r w:rsidRPr="000D33FD">
        <w:t xml:space="preserve">а также предложения к плану совместной реализации генерального плана сельского поселения. </w:t>
      </w:r>
    </w:p>
    <w:p w:rsidR="00262CA9" w:rsidRPr="000D33FD" w:rsidRDefault="00262CA9" w:rsidP="00262CA9">
      <w:pPr>
        <w:jc w:val="both"/>
      </w:pPr>
      <w:r w:rsidRPr="000D33FD">
        <w:t>Проект генерального плана подготовлен в соответствии с действующим законодательством. Состав и содержание проекта отвечают требованиям Градостроительного кодекса РФ, иных действующих законодательных актов и детализированы техническим заданием на проектирование.</w:t>
      </w:r>
    </w:p>
    <w:p w:rsidR="00262CA9" w:rsidRPr="000D33FD" w:rsidRDefault="00262CA9" w:rsidP="00262CA9">
      <w:pPr>
        <w:jc w:val="both"/>
      </w:pPr>
      <w:bookmarkStart w:id="17" w:name="_Toc288485859"/>
      <w:bookmarkStart w:id="18" w:name="_Toc288486591"/>
      <w:bookmarkStart w:id="19" w:name="_Toc331667358"/>
      <w:bookmarkStart w:id="20" w:name="_Toc333562779"/>
      <w:bookmarkStart w:id="21" w:name="_Toc369095829"/>
      <w:r w:rsidRPr="000D33FD">
        <w:t xml:space="preserve">Цели и задачи территориального планирования в генеральном </w:t>
      </w:r>
      <w:bookmarkEnd w:id="17"/>
      <w:bookmarkEnd w:id="18"/>
      <w:r w:rsidRPr="000D33FD">
        <w:t xml:space="preserve">плане муниципального образования </w:t>
      </w:r>
      <w:bookmarkEnd w:id="19"/>
      <w:bookmarkEnd w:id="20"/>
      <w:r w:rsidRPr="000D33FD">
        <w:t>Мирошкинский сельсовет</w:t>
      </w:r>
      <w:bookmarkEnd w:id="21"/>
    </w:p>
    <w:p w:rsidR="00262CA9" w:rsidRPr="000D33FD" w:rsidRDefault="00262CA9" w:rsidP="00262CA9">
      <w:pPr>
        <w:jc w:val="both"/>
      </w:pPr>
      <w:r w:rsidRPr="000D33FD">
        <w:t>Генеральный план поселения – документ территориального планирования, определяющий стратегию градостроительного развития поселения.</w:t>
      </w:r>
    </w:p>
    <w:p w:rsidR="00262CA9" w:rsidRPr="000D33FD" w:rsidRDefault="00262CA9" w:rsidP="00262CA9">
      <w:pPr>
        <w:jc w:val="both"/>
      </w:pPr>
      <w:r w:rsidRPr="000D33FD">
        <w:t>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262CA9" w:rsidRPr="000D33FD" w:rsidRDefault="00262CA9" w:rsidP="00262CA9">
      <w:pPr>
        <w:jc w:val="both"/>
      </w:pPr>
      <w:r w:rsidRPr="000D33FD">
        <w:t>Основными целями территориального планирования при разработке генерального плана муниципального образования Мирошкинский сельсовет являются:</w:t>
      </w:r>
    </w:p>
    <w:p w:rsidR="00262CA9" w:rsidRPr="000D33FD" w:rsidRDefault="00262CA9" w:rsidP="00262CA9">
      <w:pPr>
        <w:jc w:val="both"/>
      </w:pPr>
      <w:r w:rsidRPr="000D33FD">
        <w:t xml:space="preserve">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262CA9" w:rsidRPr="000D33FD" w:rsidRDefault="00262CA9" w:rsidP="00262CA9">
      <w:pPr>
        <w:jc w:val="both"/>
      </w:pPr>
      <w:r w:rsidRPr="000D33FD">
        <w:t>обеспечение средствами территориального планирования целостности сельского поселения, как муниципального образования;</w:t>
      </w:r>
    </w:p>
    <w:p w:rsidR="00262CA9" w:rsidRPr="000D33FD" w:rsidRDefault="00262CA9" w:rsidP="00262CA9">
      <w:pPr>
        <w:jc w:val="both"/>
      </w:pPr>
      <w:r w:rsidRPr="000D33FD">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rsidR="00262CA9" w:rsidRPr="000D33FD" w:rsidRDefault="00262CA9" w:rsidP="00262CA9">
      <w:pPr>
        <w:jc w:val="both"/>
      </w:pPr>
      <w:r w:rsidRPr="000D33FD">
        <w:t>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262CA9" w:rsidRPr="000D33FD" w:rsidRDefault="00262CA9" w:rsidP="00262CA9">
      <w:pPr>
        <w:jc w:val="both"/>
      </w:pPr>
      <w:r w:rsidRPr="000D33FD">
        <w:t>Реализация указанных целей осуществляется посредством решения следующих задач территориального планирования:</w:t>
      </w:r>
    </w:p>
    <w:p w:rsidR="00262CA9" w:rsidRPr="000D33FD" w:rsidRDefault="00262CA9" w:rsidP="00262CA9">
      <w:pPr>
        <w:jc w:val="both"/>
      </w:pPr>
      <w:r w:rsidRPr="000D33FD">
        <w:t>выявление проблем градостроительного развития территории населенных пунктов,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262CA9" w:rsidRPr="000D33FD" w:rsidRDefault="00262CA9" w:rsidP="00262CA9">
      <w:pPr>
        <w:jc w:val="both"/>
      </w:pPr>
      <w:r w:rsidRPr="000D33FD">
        <w:t>разработка разделов генерального плана;</w:t>
      </w:r>
    </w:p>
    <w:p w:rsidR="00262CA9" w:rsidRPr="000D33FD" w:rsidRDefault="00262CA9" w:rsidP="00262CA9">
      <w:pPr>
        <w:jc w:val="both"/>
      </w:pPr>
      <w:r w:rsidRPr="000D33FD">
        <w:lastRenderedPageBreak/>
        <w:t xml:space="preserve"> определение направления перспективного территориального развития и предложения по проектной границе населенных пунктов и поселения в целом;</w:t>
      </w:r>
    </w:p>
    <w:p w:rsidR="00262CA9" w:rsidRPr="000D33FD" w:rsidRDefault="00262CA9" w:rsidP="00262CA9">
      <w:pPr>
        <w:jc w:val="both"/>
      </w:pPr>
      <w:r w:rsidRPr="000D33FD">
        <w:t>функциональное зонирование территории (отображение планируемых границ функциональных зон);</w:t>
      </w:r>
    </w:p>
    <w:p w:rsidR="00262CA9" w:rsidRPr="000D33FD" w:rsidRDefault="00262CA9" w:rsidP="00262CA9">
      <w:pPr>
        <w:jc w:val="both"/>
      </w:pPr>
      <w:r w:rsidRPr="000D33FD">
        <w:t>разработка оптимальной функционально-планировочной структуры населенных пунктов, создающей предпосылки для гармоничного и устойчивого развития территорий для последующей разработки градостроительного зонирования, подготовки правил землепользования и застройки;</w:t>
      </w:r>
    </w:p>
    <w:p w:rsidR="00262CA9" w:rsidRPr="000D33FD" w:rsidRDefault="00262CA9" w:rsidP="00262CA9">
      <w:pPr>
        <w:jc w:val="both"/>
      </w:pPr>
      <w:r w:rsidRPr="000D33FD">
        <w:t xml:space="preserve">определение системы параметров развития муниципального образования Мирошкинский сельсовет,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 </w:t>
      </w:r>
    </w:p>
    <w:p w:rsidR="00262CA9" w:rsidRPr="000D33FD" w:rsidRDefault="00262CA9" w:rsidP="00262CA9">
      <w:pPr>
        <w:jc w:val="both"/>
      </w:pPr>
      <w:r w:rsidRPr="000D33FD">
        <w:t xml:space="preserve">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 </w:t>
      </w:r>
    </w:p>
    <w:p w:rsidR="00262CA9" w:rsidRPr="000D33FD" w:rsidRDefault="00262CA9" w:rsidP="00262CA9">
      <w:pPr>
        <w:jc w:val="both"/>
      </w:pPr>
      <w:r w:rsidRPr="000D33FD">
        <w:t>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262CA9" w:rsidRPr="000D33FD" w:rsidRDefault="00262CA9" w:rsidP="00262CA9">
      <w:pPr>
        <w:jc w:val="both"/>
      </w:pPr>
      <w:r w:rsidRPr="000D33FD">
        <w:t>Для решения этих задач проведен подробный анализ использования муниципального образования Мирошкинский сельсовет, выявлены ограничения по использованию территории, в том числе с учетом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p>
    <w:p w:rsidR="00262CA9" w:rsidRPr="000D33FD" w:rsidRDefault="00262CA9" w:rsidP="00262CA9">
      <w:pPr>
        <w:jc w:val="both"/>
      </w:pPr>
      <w:r w:rsidRPr="000D33FD">
        <w:t>В результате анализа использования территории Мирошкинского сельсовета,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а именно:</w:t>
      </w:r>
    </w:p>
    <w:p w:rsidR="00262CA9" w:rsidRPr="000D33FD" w:rsidRDefault="00262CA9" w:rsidP="00262CA9">
      <w:pPr>
        <w:jc w:val="both"/>
      </w:pPr>
      <w:r w:rsidRPr="000D33FD">
        <w:t>комплексное территориальное развитие населенных пунктов на I очередь (до 2018 года), расчетный срок (до 2023 года), перспективное развитие (до 2036 года) и на период отдаленной перспективы (до 2046 года);</w:t>
      </w:r>
    </w:p>
    <w:p w:rsidR="00262CA9" w:rsidRPr="000D33FD" w:rsidRDefault="00262CA9" w:rsidP="00262CA9">
      <w:pPr>
        <w:jc w:val="both"/>
      </w:pPr>
      <w:r w:rsidRPr="000D33FD">
        <w:t>функциональное зонирование территории;</w:t>
      </w:r>
    </w:p>
    <w:p w:rsidR="00262CA9" w:rsidRPr="000D33FD" w:rsidRDefault="00262CA9" w:rsidP="00262CA9">
      <w:pPr>
        <w:jc w:val="both"/>
      </w:pPr>
      <w:r w:rsidRPr="000D33FD">
        <w:t>организация структуры транспортных магистралей и увязка ее с внешней транспортной структурой;</w:t>
      </w:r>
    </w:p>
    <w:p w:rsidR="00262CA9" w:rsidRPr="000D33FD" w:rsidRDefault="00262CA9" w:rsidP="00262CA9">
      <w:pPr>
        <w:jc w:val="both"/>
      </w:pPr>
      <w:r w:rsidRPr="000D33FD">
        <w:t>освоение новых территорий, прилегающих к существующей застройке, на основе развития инфраструктуры, транспорта, инженерных коммуникаций и сооружений, структуры обслуживания;</w:t>
      </w:r>
    </w:p>
    <w:p w:rsidR="00262CA9" w:rsidRPr="000D33FD" w:rsidRDefault="00262CA9" w:rsidP="00262CA9">
      <w:pPr>
        <w:jc w:val="both"/>
      </w:pPr>
      <w:r w:rsidRPr="000D33FD">
        <w:t>реконструкция центральной части поселка;</w:t>
      </w:r>
    </w:p>
    <w:p w:rsidR="00262CA9" w:rsidRPr="000D33FD" w:rsidRDefault="00262CA9" w:rsidP="00262CA9">
      <w:pPr>
        <w:jc w:val="both"/>
      </w:pPr>
      <w:r w:rsidRPr="000D33FD">
        <w:t>организация нового центра обслуживания в проектируемых жилых районах;</w:t>
      </w:r>
    </w:p>
    <w:p w:rsidR="00262CA9" w:rsidRPr="000D33FD" w:rsidRDefault="00262CA9" w:rsidP="00262CA9">
      <w:pPr>
        <w:jc w:val="both"/>
      </w:pPr>
      <w:r w:rsidRPr="000D33FD">
        <w:t>внедрение наукоемких экологически чистых технологий с целью реконструкции и модернизации вредных производств; развитие и освоение рекреационной природной зоны.</w:t>
      </w:r>
    </w:p>
    <w:p w:rsidR="00262CA9" w:rsidRPr="000D33FD" w:rsidRDefault="00262CA9" w:rsidP="00262CA9">
      <w:pPr>
        <w:jc w:val="both"/>
      </w:pPr>
      <w:r w:rsidRPr="000D33FD">
        <w:t xml:space="preserve">За основу проектных границ муниципального образования Мирошкинский сельсовет с учетом перспективного развития принята существующая граница, утвержденная Законом Оренбургской области от 09.03.2005 N 1907/315-III-ОЗ "О муниципальных образованиях в составе муниципального образования Первомайский район Оренбургской области" </w:t>
      </w:r>
    </w:p>
    <w:p w:rsidR="00262CA9" w:rsidRPr="000D33FD" w:rsidRDefault="00262CA9" w:rsidP="00262CA9">
      <w:pPr>
        <w:jc w:val="both"/>
      </w:pPr>
      <w:r w:rsidRPr="000D33FD">
        <w:t>Земли, подлежащие включению в границу населенных пунктов, используются настоящими землепользователями по прямому назначению до момента их освоения под застройку с соблюдением условий и ограничений, определенных генеральным планом.</w:t>
      </w:r>
    </w:p>
    <w:p w:rsidR="00262CA9" w:rsidRPr="000D33FD" w:rsidRDefault="00262CA9" w:rsidP="00262CA9">
      <w:pPr>
        <w:jc w:val="both"/>
      </w:pPr>
      <w:r w:rsidRPr="000D33FD">
        <w:t xml:space="preserve">В составе проекта выполнен комплексный анализ существующего использования территории поселения с отображением границ земель различных категорий, границ ограничений, диктующих определенные регламенты по использованию земельных </w:t>
      </w:r>
      <w:r w:rsidRPr="000D33FD">
        <w:lastRenderedPageBreak/>
        <w:t xml:space="preserve">участков, границ зон с особыми условиями использования территорий, границ зон негативного воздействия объектов капитального строительства. </w:t>
      </w:r>
    </w:p>
    <w:p w:rsidR="00262CA9" w:rsidRPr="000D33FD" w:rsidRDefault="00262CA9" w:rsidP="00262CA9">
      <w:pPr>
        <w:jc w:val="both"/>
      </w:pPr>
      <w:r w:rsidRPr="000D33FD">
        <w:t xml:space="preserve">Генеральным планом определяются планируемые границы функциональных зон сельского поселения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262CA9" w:rsidRPr="000D33FD" w:rsidRDefault="00262CA9" w:rsidP="00262CA9">
      <w:pPr>
        <w:jc w:val="both"/>
      </w:pPr>
      <w:bookmarkStart w:id="22" w:name="_Toc369095830"/>
      <w:r w:rsidRPr="000D33FD">
        <w:t>Перечень мероприятий по территориальному планированию.</w:t>
      </w:r>
      <w:bookmarkEnd w:id="22"/>
    </w:p>
    <w:p w:rsidR="00262CA9" w:rsidRPr="000D33FD" w:rsidRDefault="00262CA9" w:rsidP="00262CA9">
      <w:pPr>
        <w:jc w:val="both"/>
      </w:pPr>
      <w:bookmarkStart w:id="23" w:name="_Toc288485860"/>
      <w:bookmarkStart w:id="24" w:name="_Toc288486592"/>
      <w:bookmarkStart w:id="25" w:name="_Toc331667359"/>
      <w:bookmarkStart w:id="26" w:name="_Toc333562780"/>
      <w:bookmarkStart w:id="27" w:name="_Toc369095831"/>
      <w:r w:rsidRPr="000D33FD">
        <w:t>Задачи территориального планирования</w:t>
      </w:r>
      <w:bookmarkEnd w:id="23"/>
      <w:bookmarkEnd w:id="24"/>
      <w:bookmarkEnd w:id="25"/>
      <w:bookmarkEnd w:id="26"/>
      <w:bookmarkEnd w:id="27"/>
    </w:p>
    <w:p w:rsidR="00262CA9" w:rsidRPr="000D33FD" w:rsidRDefault="00262CA9" w:rsidP="00262CA9">
      <w:pPr>
        <w:jc w:val="both"/>
      </w:pPr>
      <w:bookmarkStart w:id="28" w:name="_Toc288485861"/>
      <w:bookmarkStart w:id="29" w:name="_Toc288486593"/>
      <w:bookmarkStart w:id="30" w:name="_Toc331667360"/>
      <w:bookmarkStart w:id="31" w:name="_Toc333562781"/>
      <w:bookmarkStart w:id="32" w:name="_Toc369095832"/>
      <w:r w:rsidRPr="000D33FD">
        <w:t>Планировочная организация</w:t>
      </w:r>
      <w:bookmarkEnd w:id="28"/>
      <w:bookmarkEnd w:id="29"/>
      <w:bookmarkEnd w:id="30"/>
      <w:bookmarkEnd w:id="31"/>
      <w:bookmarkEnd w:id="32"/>
    </w:p>
    <w:p w:rsidR="00262CA9" w:rsidRPr="000D33FD" w:rsidRDefault="00262CA9" w:rsidP="00262CA9">
      <w:pPr>
        <w:jc w:val="both"/>
      </w:pPr>
      <w:r w:rsidRPr="000D33FD">
        <w:t xml:space="preserve">К задачам пространственного развития поселения и населенных пунктов входящих в его состав  относятся: </w:t>
      </w:r>
    </w:p>
    <w:p w:rsidR="00262CA9" w:rsidRPr="000D33FD" w:rsidRDefault="00262CA9" w:rsidP="00262CA9">
      <w:pPr>
        <w:jc w:val="both"/>
      </w:pPr>
      <w:r w:rsidRPr="000D33FD">
        <w:t xml:space="preserve">переход развития населенного пункта к структурной, функциональной и средовой реорганизации и обустройству территории; </w:t>
      </w:r>
    </w:p>
    <w:p w:rsidR="00262CA9" w:rsidRPr="000D33FD" w:rsidRDefault="00262CA9" w:rsidP="00262CA9">
      <w:pPr>
        <w:jc w:val="both"/>
      </w:pPr>
      <w:r w:rsidRPr="000D33FD">
        <w:t xml:space="preserve">сохранение, развитие, визуальное раскрытие и акцентирование природно-ландшафтного каркаса территории поселения; </w:t>
      </w:r>
    </w:p>
    <w:p w:rsidR="00262CA9" w:rsidRPr="000D33FD" w:rsidRDefault="00262CA9" w:rsidP="00262CA9">
      <w:pPr>
        <w:jc w:val="both"/>
      </w:pPr>
      <w:r w:rsidRPr="000D33FD">
        <w:t>структуризация жилых, производственных и природных территорий, трансформация в соответствии с общей моделью планировочной структуры поселения.</w:t>
      </w:r>
    </w:p>
    <w:p w:rsidR="00262CA9" w:rsidRPr="000D33FD" w:rsidRDefault="00262CA9" w:rsidP="00262CA9">
      <w:pPr>
        <w:jc w:val="both"/>
      </w:pPr>
      <w:bookmarkStart w:id="33" w:name="_Toc288485862"/>
      <w:bookmarkStart w:id="34" w:name="_Toc288486594"/>
      <w:bookmarkStart w:id="35" w:name="_Toc331667361"/>
      <w:bookmarkStart w:id="36" w:name="_Toc333562782"/>
      <w:bookmarkStart w:id="37" w:name="_Toc369095833"/>
      <w:r w:rsidRPr="000D33FD">
        <w:t>Развитие общественных центров и объектов социальной инфраструктуры</w:t>
      </w:r>
      <w:bookmarkEnd w:id="33"/>
      <w:bookmarkEnd w:id="34"/>
      <w:bookmarkEnd w:id="35"/>
      <w:bookmarkEnd w:id="36"/>
      <w:bookmarkEnd w:id="37"/>
    </w:p>
    <w:p w:rsidR="00262CA9" w:rsidRPr="000D33FD" w:rsidRDefault="00262CA9" w:rsidP="00262CA9">
      <w:pPr>
        <w:jc w:val="both"/>
      </w:pPr>
      <w:r w:rsidRPr="000D33FD">
        <w:t xml:space="preserve">Основными задачами по развитию общественного центра и объектов социальной инфраструктуры являются: </w:t>
      </w:r>
    </w:p>
    <w:p w:rsidR="00262CA9" w:rsidRPr="000D33FD" w:rsidRDefault="00262CA9" w:rsidP="00262CA9">
      <w:pPr>
        <w:jc w:val="both"/>
      </w:pPr>
      <w:r w:rsidRPr="000D33FD">
        <w:t xml:space="preserve">упорядочение сложившихся общественного центра и наполнение их объектами общественно-деловой, социальной инфраструктуры; </w:t>
      </w:r>
    </w:p>
    <w:p w:rsidR="00262CA9" w:rsidRPr="000D33FD" w:rsidRDefault="00262CA9" w:rsidP="00262CA9">
      <w:pPr>
        <w:jc w:val="both"/>
      </w:pPr>
      <w:r w:rsidRPr="000D33FD">
        <w:t xml:space="preserve">организация деловых зон, объекты досуга, обслуживания и торговли; </w:t>
      </w:r>
    </w:p>
    <w:p w:rsidR="00262CA9" w:rsidRPr="000D33FD" w:rsidRDefault="00262CA9" w:rsidP="00262CA9">
      <w:pPr>
        <w:jc w:val="both"/>
      </w:pPr>
      <w:r w:rsidRPr="000D33FD">
        <w:t>формирование в общественном центре благоустроенных и озелененных пешеходных пространств.</w:t>
      </w:r>
    </w:p>
    <w:p w:rsidR="00262CA9" w:rsidRPr="000D33FD" w:rsidRDefault="00262CA9" w:rsidP="00262CA9">
      <w:pPr>
        <w:jc w:val="both"/>
      </w:pPr>
      <w:bookmarkStart w:id="38" w:name="_Toc288485863"/>
      <w:bookmarkStart w:id="39" w:name="_Toc288486595"/>
      <w:bookmarkStart w:id="40" w:name="_Toc331667362"/>
      <w:bookmarkStart w:id="41" w:name="_Toc333562783"/>
      <w:bookmarkStart w:id="42" w:name="_Toc369095834"/>
      <w:r w:rsidRPr="000D33FD">
        <w:t>Регенерация и развитие жилых территорий</w:t>
      </w:r>
      <w:bookmarkEnd w:id="38"/>
      <w:bookmarkEnd w:id="39"/>
      <w:bookmarkEnd w:id="40"/>
      <w:bookmarkEnd w:id="41"/>
      <w:bookmarkEnd w:id="42"/>
    </w:p>
    <w:p w:rsidR="00262CA9" w:rsidRPr="000D33FD" w:rsidRDefault="00262CA9" w:rsidP="00262CA9">
      <w:pPr>
        <w:jc w:val="both"/>
      </w:pPr>
      <w:r w:rsidRPr="000D33FD">
        <w:t xml:space="preserve">Основными задачами по реорганизации и развитию жилых территорий являются: </w:t>
      </w:r>
    </w:p>
    <w:p w:rsidR="00262CA9" w:rsidRPr="000D33FD" w:rsidRDefault="00262CA9" w:rsidP="00262CA9">
      <w:pPr>
        <w:jc w:val="both"/>
      </w:pPr>
      <w:r w:rsidRPr="000D33FD">
        <w:t xml:space="preserve">развитие жилых территорий за счёт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 обеспечения их дополнительными ресурсами инженерных систем и объектами транспортной и социальной инфраструктуры; </w:t>
      </w:r>
    </w:p>
    <w:p w:rsidR="00262CA9" w:rsidRPr="000D33FD" w:rsidRDefault="00262CA9" w:rsidP="00262CA9">
      <w:pPr>
        <w:jc w:val="both"/>
      </w:pPr>
      <w:r w:rsidRPr="000D33FD">
        <w:t xml:space="preserve">развитие жилых территорий населенного пункта за счёт освоения территориальных резервов путём формирования жилых комплексов на свободных от застройки территориях, отвечающих социальным требованиям доступности объектов обслуживания, общественных центров, объектов досуга, требованиям безопасности и комплексного благоустройства; </w:t>
      </w:r>
    </w:p>
    <w:p w:rsidR="00262CA9" w:rsidRPr="000D33FD" w:rsidRDefault="00262CA9" w:rsidP="00262CA9">
      <w:pPr>
        <w:jc w:val="both"/>
      </w:pPr>
      <w:r w:rsidRPr="000D33FD">
        <w:t xml:space="preserve">увеличение объемов комплексной реконструкции и благоустройства жилых территорий, капитального ремонта жилых домов, ликвидация аварийного и ветхого жилищного фонд; </w:t>
      </w:r>
    </w:p>
    <w:p w:rsidR="00262CA9" w:rsidRPr="000D33FD" w:rsidRDefault="00262CA9" w:rsidP="00262CA9">
      <w:pPr>
        <w:jc w:val="both"/>
      </w:pPr>
      <w:r w:rsidRPr="000D33FD">
        <w:t xml:space="preserve">вынос жилых кварталов из санитарно-защитных зон объектов с негативным воздействием на окружающую среду, не соответствующих нормативным требованиям по отношению к застройке этих территорий; </w:t>
      </w:r>
    </w:p>
    <w:p w:rsidR="00262CA9" w:rsidRPr="000D33FD" w:rsidRDefault="00262CA9" w:rsidP="00262CA9">
      <w:pPr>
        <w:jc w:val="both"/>
      </w:pPr>
      <w:r w:rsidRPr="000D33FD">
        <w:t>формирование жилой застройки, удовлетворяющей запросам различных групп населения.</w:t>
      </w:r>
    </w:p>
    <w:p w:rsidR="00262CA9" w:rsidRPr="000D33FD" w:rsidRDefault="00262CA9" w:rsidP="00262CA9">
      <w:pPr>
        <w:jc w:val="both"/>
      </w:pPr>
      <w:bookmarkStart w:id="43" w:name="_Toc288485864"/>
      <w:bookmarkStart w:id="44" w:name="_Toc288486596"/>
      <w:bookmarkStart w:id="45" w:name="_Toc331667363"/>
      <w:bookmarkStart w:id="46" w:name="_Toc333562784"/>
      <w:bookmarkStart w:id="47" w:name="_Toc369095835"/>
      <w:r w:rsidRPr="000D33FD">
        <w:t>Реорганизация и развитие производственных территорий</w:t>
      </w:r>
      <w:bookmarkEnd w:id="43"/>
      <w:bookmarkEnd w:id="44"/>
      <w:bookmarkEnd w:id="45"/>
      <w:bookmarkEnd w:id="46"/>
      <w:bookmarkEnd w:id="47"/>
    </w:p>
    <w:p w:rsidR="00262CA9" w:rsidRPr="000D33FD" w:rsidRDefault="00262CA9" w:rsidP="00262CA9">
      <w:pPr>
        <w:jc w:val="both"/>
      </w:pPr>
      <w:r w:rsidRPr="000D33FD">
        <w:t xml:space="preserve">Основными задачами по реорганизации и развитию производственных территорий являются: </w:t>
      </w:r>
    </w:p>
    <w:p w:rsidR="00262CA9" w:rsidRPr="000D33FD" w:rsidRDefault="00262CA9" w:rsidP="00262CA9">
      <w:pPr>
        <w:jc w:val="both"/>
      </w:pPr>
      <w:r w:rsidRPr="000D33FD">
        <w:t xml:space="preserve">упорядочение и благоустройство территорий существующих производственных и коммунально-складских объектов; </w:t>
      </w:r>
    </w:p>
    <w:p w:rsidR="00262CA9" w:rsidRPr="000D33FD" w:rsidRDefault="00262CA9" w:rsidP="00262CA9">
      <w:pPr>
        <w:jc w:val="both"/>
      </w:pPr>
      <w:r w:rsidRPr="000D33FD">
        <w:t>определение перспективных территорий под развитие производственных и коммунально-складских объектов.</w:t>
      </w:r>
    </w:p>
    <w:p w:rsidR="00262CA9" w:rsidRPr="000D33FD" w:rsidRDefault="00262CA9" w:rsidP="00262CA9">
      <w:pPr>
        <w:jc w:val="both"/>
      </w:pPr>
      <w:bookmarkStart w:id="48" w:name="_Toc288485865"/>
      <w:bookmarkStart w:id="49" w:name="_Toc288486597"/>
      <w:bookmarkStart w:id="50" w:name="_Toc331667364"/>
      <w:bookmarkStart w:id="51" w:name="_Toc333562785"/>
      <w:bookmarkStart w:id="52" w:name="_Toc369095836"/>
      <w:r w:rsidRPr="000D33FD">
        <w:t>Транспортная инфраструктура</w:t>
      </w:r>
      <w:bookmarkEnd w:id="48"/>
      <w:bookmarkEnd w:id="49"/>
      <w:bookmarkEnd w:id="50"/>
      <w:bookmarkEnd w:id="51"/>
      <w:bookmarkEnd w:id="52"/>
    </w:p>
    <w:p w:rsidR="00262CA9" w:rsidRPr="000D33FD" w:rsidRDefault="00262CA9" w:rsidP="00262CA9">
      <w:pPr>
        <w:jc w:val="both"/>
      </w:pPr>
      <w:r w:rsidRPr="000D33FD">
        <w:lastRenderedPageBreak/>
        <w:t xml:space="preserve">Обеспечение качественного транспортного обслуживания населения путем совершенствования внутренних и внешних транспортных связей, реализуемого по следующим направлениям: </w:t>
      </w:r>
    </w:p>
    <w:p w:rsidR="00262CA9" w:rsidRPr="000D33FD" w:rsidRDefault="00262CA9" w:rsidP="00262CA9">
      <w:pPr>
        <w:jc w:val="both"/>
      </w:pPr>
      <w:r w:rsidRPr="000D33FD">
        <w:t xml:space="preserve">создание новых и модернизация существующих базовых объектов транспортной инфраструктуры; </w:t>
      </w:r>
    </w:p>
    <w:p w:rsidR="00262CA9" w:rsidRPr="000D33FD" w:rsidRDefault="00262CA9" w:rsidP="00262CA9">
      <w:pPr>
        <w:jc w:val="both"/>
      </w:pPr>
      <w:r w:rsidRPr="000D33FD">
        <w:t>повышение качества внутренних транспортных связей за счет совершенствования всего транспортного каркаса и отдельных его элементов.</w:t>
      </w:r>
    </w:p>
    <w:p w:rsidR="00262CA9" w:rsidRPr="000D33FD" w:rsidRDefault="00262CA9" w:rsidP="00262CA9">
      <w:pPr>
        <w:jc w:val="both"/>
      </w:pPr>
      <w:bookmarkStart w:id="53" w:name="_Toc288485866"/>
      <w:bookmarkStart w:id="54" w:name="_Toc288486598"/>
      <w:bookmarkStart w:id="55" w:name="_Toc331667365"/>
      <w:bookmarkStart w:id="56" w:name="_Toc333562786"/>
      <w:bookmarkStart w:id="57" w:name="_Toc369095837"/>
      <w:r w:rsidRPr="000D33FD">
        <w:t>Развитие инженерной инфраструктуры</w:t>
      </w:r>
      <w:bookmarkEnd w:id="53"/>
      <w:bookmarkEnd w:id="54"/>
      <w:bookmarkEnd w:id="55"/>
      <w:bookmarkEnd w:id="56"/>
      <w:bookmarkEnd w:id="57"/>
    </w:p>
    <w:p w:rsidR="00262CA9" w:rsidRPr="000D33FD" w:rsidRDefault="00262CA9" w:rsidP="00262CA9">
      <w:pPr>
        <w:jc w:val="both"/>
      </w:pPr>
      <w:r w:rsidRPr="000D33FD">
        <w:t>Основными задачами по развитию инженерной инфраструктуры являются:</w:t>
      </w:r>
    </w:p>
    <w:p w:rsidR="00262CA9" w:rsidRPr="000D33FD" w:rsidRDefault="00262CA9" w:rsidP="00262CA9">
      <w:pPr>
        <w:jc w:val="both"/>
      </w:pPr>
      <w:r w:rsidRPr="000D33FD">
        <w:t xml:space="preserve">создание новых и модернизация существующих базовых объектов инженерной инфраструктуры; </w:t>
      </w:r>
    </w:p>
    <w:p w:rsidR="00262CA9" w:rsidRPr="000D33FD" w:rsidRDefault="00262CA9" w:rsidP="00262CA9">
      <w:pPr>
        <w:jc w:val="both"/>
      </w:pPr>
      <w:r w:rsidRPr="000D33FD">
        <w:t>развитие систем инженерных коммуникаций в сложившейся застройке с учетом перспектив развития.</w:t>
      </w:r>
    </w:p>
    <w:p w:rsidR="00262CA9" w:rsidRPr="000D33FD" w:rsidRDefault="00262CA9" w:rsidP="00262CA9">
      <w:pPr>
        <w:jc w:val="both"/>
      </w:pPr>
      <w:bookmarkStart w:id="58" w:name="_Toc288485867"/>
      <w:bookmarkStart w:id="59" w:name="_Toc288486599"/>
      <w:bookmarkStart w:id="60" w:name="_Toc331667366"/>
      <w:bookmarkStart w:id="61" w:name="_Toc333562787"/>
      <w:bookmarkStart w:id="62" w:name="_Toc369095838"/>
      <w:r w:rsidRPr="000D33FD">
        <w:t>Задачи по улучшению экологической обстановки и охране окружающей среды:</w:t>
      </w:r>
      <w:bookmarkEnd w:id="58"/>
      <w:bookmarkEnd w:id="59"/>
      <w:bookmarkEnd w:id="60"/>
      <w:bookmarkEnd w:id="61"/>
      <w:bookmarkEnd w:id="62"/>
      <w:r w:rsidRPr="000D33FD">
        <w:t xml:space="preserve"> </w:t>
      </w:r>
    </w:p>
    <w:p w:rsidR="00262CA9" w:rsidRPr="000D33FD" w:rsidRDefault="00262CA9" w:rsidP="00262CA9">
      <w:pPr>
        <w:jc w:val="both"/>
      </w:pPr>
      <w:r w:rsidRPr="000D33FD">
        <w:t>Обеспечение благоприятных условий жизнедеятельности настоящего и будущих поколений жителей поселения, сохранение и воспроизводство природных ресурсов, переход к устойчивому развитию.</w:t>
      </w:r>
    </w:p>
    <w:p w:rsidR="00262CA9" w:rsidRPr="000D33FD" w:rsidRDefault="00262CA9" w:rsidP="00262CA9">
      <w:pPr>
        <w:jc w:val="both"/>
      </w:pPr>
      <w:r w:rsidRPr="000D33FD">
        <w:t xml:space="preserve">Охрана от неблагоприятного антропогенного воздействия основных компонентов природной среды: </w:t>
      </w:r>
    </w:p>
    <w:p w:rsidR="00262CA9" w:rsidRPr="000D33FD" w:rsidRDefault="00262CA9" w:rsidP="00262CA9">
      <w:pPr>
        <w:jc w:val="both"/>
      </w:pPr>
      <w:r w:rsidRPr="000D33FD">
        <w:t xml:space="preserve">атмосферного воздуха; </w:t>
      </w:r>
    </w:p>
    <w:p w:rsidR="00262CA9" w:rsidRPr="000D33FD" w:rsidRDefault="00262CA9" w:rsidP="00262CA9">
      <w:pPr>
        <w:jc w:val="both"/>
      </w:pPr>
      <w:r w:rsidRPr="000D33FD">
        <w:t xml:space="preserve">поверхностных и подземных вод; </w:t>
      </w:r>
    </w:p>
    <w:p w:rsidR="00262CA9" w:rsidRPr="000D33FD" w:rsidRDefault="00262CA9" w:rsidP="00262CA9">
      <w:pPr>
        <w:jc w:val="both"/>
      </w:pPr>
      <w:r w:rsidRPr="000D33FD">
        <w:t>почв, растительности и животного мира.</w:t>
      </w:r>
    </w:p>
    <w:p w:rsidR="00262CA9" w:rsidRPr="000D33FD" w:rsidRDefault="00262CA9" w:rsidP="00262CA9">
      <w:pPr>
        <w:jc w:val="both"/>
      </w:pPr>
      <w:bookmarkStart w:id="63" w:name="_Toc288485868"/>
      <w:bookmarkStart w:id="64" w:name="_Toc288486600"/>
      <w:bookmarkStart w:id="65" w:name="_Toc331667367"/>
      <w:bookmarkStart w:id="66" w:name="_Toc333562788"/>
      <w:bookmarkStart w:id="67" w:name="_Toc369095839"/>
      <w:r w:rsidRPr="000D33FD">
        <w:t>Задачи по благоустройству и озеленению территории и санитарной очистке территории</w:t>
      </w:r>
      <w:bookmarkEnd w:id="63"/>
      <w:bookmarkEnd w:id="64"/>
      <w:bookmarkEnd w:id="65"/>
      <w:bookmarkEnd w:id="66"/>
      <w:bookmarkEnd w:id="67"/>
    </w:p>
    <w:p w:rsidR="00262CA9" w:rsidRPr="000D33FD" w:rsidRDefault="00262CA9" w:rsidP="00262CA9">
      <w:pPr>
        <w:jc w:val="both"/>
      </w:pPr>
      <w:r w:rsidRPr="000D33FD">
        <w:t>Мероприятия по озеленению территории:</w:t>
      </w:r>
    </w:p>
    <w:p w:rsidR="00262CA9" w:rsidRPr="000D33FD" w:rsidRDefault="00262CA9" w:rsidP="00262CA9">
      <w:pPr>
        <w:jc w:val="both"/>
      </w:pPr>
      <w:r w:rsidRPr="000D33FD">
        <w:t xml:space="preserve">восстановление растительного покрова в местах сильной деградации зеленых насаждений; </w:t>
      </w:r>
    </w:p>
    <w:p w:rsidR="00262CA9" w:rsidRPr="000D33FD" w:rsidRDefault="00262CA9" w:rsidP="00262CA9">
      <w:pPr>
        <w:jc w:val="both"/>
      </w:pPr>
      <w:r w:rsidRPr="000D33FD">
        <w:t xml:space="preserve">целенаправленное формирование крупных насаждений, устойчивых к влиянию антропогенных и техногенных факторов; </w:t>
      </w:r>
    </w:p>
    <w:p w:rsidR="00262CA9" w:rsidRPr="000D33FD" w:rsidRDefault="00262CA9" w:rsidP="00262CA9">
      <w:pPr>
        <w:jc w:val="both"/>
      </w:pPr>
      <w:r w:rsidRPr="000D33FD">
        <w:t xml:space="preserve">посадка газонов на площадях, не занятых дорожным покрытием, для предотвращения образования пылящих поверхностей; </w:t>
      </w:r>
    </w:p>
    <w:p w:rsidR="00262CA9" w:rsidRPr="000D33FD" w:rsidRDefault="00262CA9" w:rsidP="00262CA9">
      <w:pPr>
        <w:jc w:val="both"/>
      </w:pPr>
      <w:r w:rsidRPr="000D33FD">
        <w:t>организация дополнительных озелененных площадей за счет озеленения санитарно-защитных зон.</w:t>
      </w:r>
    </w:p>
    <w:p w:rsidR="00262CA9" w:rsidRPr="000D33FD" w:rsidRDefault="00262CA9" w:rsidP="00262CA9">
      <w:pPr>
        <w:jc w:val="both"/>
      </w:pPr>
    </w:p>
    <w:p w:rsidR="00262CA9" w:rsidRPr="000D33FD" w:rsidRDefault="00262CA9" w:rsidP="00262CA9">
      <w:pPr>
        <w:jc w:val="both"/>
      </w:pPr>
      <w:bookmarkStart w:id="68" w:name="_Toc288485869"/>
      <w:bookmarkStart w:id="69" w:name="_Toc288486601"/>
      <w:bookmarkStart w:id="70" w:name="_Toc331667368"/>
      <w:bookmarkStart w:id="71" w:name="_Toc333562789"/>
      <w:bookmarkStart w:id="72" w:name="_Toc369095840"/>
      <w:r w:rsidRPr="000D33FD">
        <w:t>ПЕРЕЧЕНЬ ОСНОВНЫХ МЕРОПРИЯТИЙ ПО ТЕРРИТОРИАЛЬНОМУ ПЛАНИРОВАНИЮ и последовательность их выполнения</w:t>
      </w:r>
      <w:bookmarkEnd w:id="68"/>
      <w:bookmarkEnd w:id="69"/>
      <w:bookmarkEnd w:id="70"/>
      <w:bookmarkEnd w:id="71"/>
      <w:bookmarkEnd w:id="72"/>
    </w:p>
    <w:p w:rsidR="00262CA9" w:rsidRPr="000D33FD" w:rsidRDefault="00262CA9" w:rsidP="00262CA9">
      <w:pPr>
        <w:jc w:val="both"/>
      </w:pPr>
      <w:bookmarkStart w:id="73" w:name="_Toc288485870"/>
      <w:bookmarkStart w:id="74" w:name="_Toc288486602"/>
      <w:bookmarkStart w:id="75" w:name="_Toc331667369"/>
      <w:bookmarkStart w:id="76" w:name="_Toc333562790"/>
      <w:bookmarkStart w:id="77" w:name="_Toc369095841"/>
      <w:r w:rsidRPr="000D33FD">
        <w:t>Планировочная организация территории</w:t>
      </w:r>
      <w:bookmarkEnd w:id="73"/>
      <w:bookmarkEnd w:id="74"/>
      <w:bookmarkEnd w:id="75"/>
      <w:bookmarkEnd w:id="76"/>
      <w:bookmarkEnd w:id="77"/>
    </w:p>
    <w:p w:rsidR="00262CA9" w:rsidRPr="000D33FD" w:rsidRDefault="00262CA9" w:rsidP="00262CA9">
      <w:pPr>
        <w:jc w:val="both"/>
      </w:pPr>
      <w:r w:rsidRPr="000D33FD">
        <w:t>Муниципальное образование Мирошкинский сельсовет – одно из 16 муниципальных образований сельских поселений Первомайского района Оренбургской области.</w:t>
      </w:r>
    </w:p>
    <w:p w:rsidR="00262CA9" w:rsidRPr="000D33FD" w:rsidRDefault="00262CA9" w:rsidP="00262CA9">
      <w:pPr>
        <w:jc w:val="both"/>
      </w:pPr>
      <w:r w:rsidRPr="000D33FD">
        <w:t>Располагается в восточной части района, граничит:</w:t>
      </w:r>
    </w:p>
    <w:p w:rsidR="00262CA9" w:rsidRPr="000D33FD" w:rsidRDefault="00262CA9" w:rsidP="00262CA9">
      <w:pPr>
        <w:jc w:val="both"/>
      </w:pPr>
      <w:r w:rsidRPr="000D33FD">
        <w:t>на севере - с землями Тоцкого района,</w:t>
      </w:r>
    </w:p>
    <w:p w:rsidR="00262CA9" w:rsidRPr="000D33FD" w:rsidRDefault="00262CA9" w:rsidP="00262CA9">
      <w:pPr>
        <w:jc w:val="both"/>
      </w:pPr>
      <w:r w:rsidRPr="000D33FD">
        <w:t>на востоке - с Революционным сельсоветом,</w:t>
      </w:r>
    </w:p>
    <w:p w:rsidR="00262CA9" w:rsidRPr="000D33FD" w:rsidRDefault="00262CA9" w:rsidP="00262CA9">
      <w:pPr>
        <w:jc w:val="both"/>
      </w:pPr>
      <w:r w:rsidRPr="000D33FD">
        <w:t>на юге, юго-востоке - с Рубежинским  сельсоветом,</w:t>
      </w:r>
    </w:p>
    <w:p w:rsidR="00262CA9" w:rsidRPr="000D33FD" w:rsidRDefault="00262CA9" w:rsidP="00262CA9">
      <w:pPr>
        <w:jc w:val="both"/>
      </w:pPr>
      <w:r w:rsidRPr="000D33FD">
        <w:t>на западе - с Сергиевским сельсоветом.</w:t>
      </w:r>
    </w:p>
    <w:p w:rsidR="00262CA9" w:rsidRPr="000D33FD" w:rsidRDefault="00262CA9" w:rsidP="00262CA9">
      <w:pPr>
        <w:jc w:val="both"/>
      </w:pPr>
    </w:p>
    <w:p w:rsidR="00262CA9" w:rsidRPr="000D33FD" w:rsidRDefault="00262CA9" w:rsidP="00262CA9">
      <w:pPr>
        <w:jc w:val="both"/>
      </w:pPr>
      <w:r w:rsidRPr="000D33FD">
        <w:t>В состав муниципального образования входит:</w:t>
      </w:r>
    </w:p>
    <w:p w:rsidR="00262CA9" w:rsidRPr="000D33FD" w:rsidRDefault="00262CA9" w:rsidP="00262CA9">
      <w:pPr>
        <w:jc w:val="both"/>
      </w:pPr>
      <w:r w:rsidRPr="000D33FD">
        <w:t xml:space="preserve">с. Мирошкино,  </w:t>
      </w:r>
    </w:p>
    <w:p w:rsidR="00262CA9" w:rsidRPr="000D33FD" w:rsidRDefault="00262CA9" w:rsidP="00262CA9">
      <w:pPr>
        <w:jc w:val="both"/>
      </w:pPr>
      <w:r w:rsidRPr="000D33FD">
        <w:t xml:space="preserve">пос. Малочаганск </w:t>
      </w:r>
    </w:p>
    <w:p w:rsidR="00262CA9" w:rsidRPr="000D33FD" w:rsidRDefault="00262CA9" w:rsidP="00262CA9">
      <w:pPr>
        <w:jc w:val="both"/>
      </w:pPr>
      <w:r w:rsidRPr="000D33FD">
        <w:t>Расположено в восточной части района, граничит:</w:t>
      </w:r>
    </w:p>
    <w:p w:rsidR="00262CA9" w:rsidRPr="000D33FD" w:rsidRDefault="00262CA9" w:rsidP="00262CA9">
      <w:pPr>
        <w:jc w:val="both"/>
      </w:pPr>
      <w:r w:rsidRPr="000D33FD">
        <w:t>на севере - с землями Тоцкого района,</w:t>
      </w:r>
    </w:p>
    <w:p w:rsidR="00262CA9" w:rsidRPr="000D33FD" w:rsidRDefault="00262CA9" w:rsidP="00262CA9">
      <w:pPr>
        <w:jc w:val="both"/>
      </w:pPr>
      <w:r w:rsidRPr="000D33FD">
        <w:t>на востоке - с Революционным сельсоветом,</w:t>
      </w:r>
    </w:p>
    <w:p w:rsidR="00262CA9" w:rsidRPr="000D33FD" w:rsidRDefault="00262CA9" w:rsidP="00262CA9">
      <w:pPr>
        <w:jc w:val="both"/>
      </w:pPr>
      <w:r w:rsidRPr="000D33FD">
        <w:t>на юге, юго-востоке - с Рубежинским  сельсоветом,</w:t>
      </w:r>
    </w:p>
    <w:p w:rsidR="00262CA9" w:rsidRPr="000D33FD" w:rsidRDefault="00262CA9" w:rsidP="00262CA9">
      <w:pPr>
        <w:jc w:val="both"/>
      </w:pPr>
      <w:r w:rsidRPr="000D33FD">
        <w:lastRenderedPageBreak/>
        <w:t>на западе - с Сергиевским сельсоветом</w:t>
      </w:r>
    </w:p>
    <w:p w:rsidR="00262CA9" w:rsidRPr="000D33FD" w:rsidRDefault="00262CA9" w:rsidP="00262CA9">
      <w:pPr>
        <w:jc w:val="both"/>
      </w:pPr>
    </w:p>
    <w:p w:rsidR="00262CA9" w:rsidRPr="000D33FD" w:rsidRDefault="00262CA9" w:rsidP="00262CA9">
      <w:pPr>
        <w:jc w:val="both"/>
      </w:pPr>
      <w:r w:rsidRPr="000D33FD">
        <w:t xml:space="preserve">При проектировании учитывались санитарно-защитные зоны кладбищ, свалки, ямы Беккари и существующих объектов производственно-коммунального назначения. При этом определяющей является функциональная и транспортная связь между существующей и проектируемой частям. </w:t>
      </w:r>
    </w:p>
    <w:p w:rsidR="00262CA9" w:rsidRPr="000D33FD" w:rsidRDefault="00262CA9" w:rsidP="00262CA9">
      <w:pPr>
        <w:jc w:val="both"/>
      </w:pPr>
    </w:p>
    <w:p w:rsidR="00262CA9" w:rsidRPr="000D33FD" w:rsidRDefault="00262CA9" w:rsidP="00262CA9">
      <w:pPr>
        <w:jc w:val="both"/>
      </w:pPr>
      <w:bookmarkStart w:id="78" w:name="_Toc288485871"/>
      <w:bookmarkStart w:id="79" w:name="_Toc288486603"/>
      <w:bookmarkStart w:id="80" w:name="_Toc331667370"/>
      <w:bookmarkStart w:id="81" w:name="_Toc333562791"/>
      <w:bookmarkStart w:id="82" w:name="_Toc369095842"/>
      <w:r w:rsidRPr="000D33FD">
        <w:t>Мероприятия по развитию функционально-планировочной структуры</w:t>
      </w:r>
      <w:bookmarkEnd w:id="78"/>
      <w:bookmarkEnd w:id="79"/>
      <w:bookmarkEnd w:id="80"/>
      <w:bookmarkEnd w:id="81"/>
      <w:bookmarkEnd w:id="82"/>
    </w:p>
    <w:p w:rsidR="00262CA9" w:rsidRPr="000D33FD" w:rsidRDefault="00262CA9" w:rsidP="00262CA9">
      <w:pPr>
        <w:jc w:val="both"/>
      </w:pPr>
      <w:r w:rsidRPr="000D33FD">
        <w:t xml:space="preserve">В границах территории проектирования установлены следующие функциональные зоны: </w:t>
      </w:r>
    </w:p>
    <w:p w:rsidR="00262CA9" w:rsidRPr="000D33FD" w:rsidRDefault="00262CA9" w:rsidP="00262CA9">
      <w:pPr>
        <w:jc w:val="both"/>
      </w:pPr>
      <w:r w:rsidRPr="000D33FD">
        <w:t xml:space="preserve">жилая зона; </w:t>
      </w:r>
    </w:p>
    <w:p w:rsidR="00262CA9" w:rsidRPr="000D33FD" w:rsidRDefault="00262CA9" w:rsidP="00262CA9">
      <w:pPr>
        <w:jc w:val="both"/>
      </w:pPr>
      <w:r w:rsidRPr="000D33FD">
        <w:t xml:space="preserve">общественно-деловая зона; </w:t>
      </w:r>
    </w:p>
    <w:p w:rsidR="00262CA9" w:rsidRPr="000D33FD" w:rsidRDefault="00262CA9" w:rsidP="00262CA9">
      <w:pPr>
        <w:jc w:val="both"/>
      </w:pPr>
      <w:r w:rsidRPr="000D33FD">
        <w:t xml:space="preserve">зона производственного, коммунального назначения; </w:t>
      </w:r>
    </w:p>
    <w:p w:rsidR="00262CA9" w:rsidRPr="000D33FD" w:rsidRDefault="00262CA9" w:rsidP="00262CA9">
      <w:pPr>
        <w:jc w:val="both"/>
      </w:pPr>
      <w:r w:rsidRPr="000D33FD">
        <w:t xml:space="preserve">зона инженерной инфраструктуры; </w:t>
      </w:r>
    </w:p>
    <w:p w:rsidR="00262CA9" w:rsidRPr="000D33FD" w:rsidRDefault="00262CA9" w:rsidP="00262CA9">
      <w:pPr>
        <w:jc w:val="both"/>
      </w:pPr>
      <w:r w:rsidRPr="000D33FD">
        <w:t>зона транспортной инфраструктуры;</w:t>
      </w:r>
    </w:p>
    <w:p w:rsidR="00262CA9" w:rsidRPr="000D33FD" w:rsidRDefault="00262CA9" w:rsidP="00262CA9">
      <w:pPr>
        <w:jc w:val="both"/>
      </w:pPr>
      <w:r w:rsidRPr="000D33FD">
        <w:t xml:space="preserve">зона сельскохозяйственного назначения; </w:t>
      </w:r>
    </w:p>
    <w:p w:rsidR="00262CA9" w:rsidRPr="000D33FD" w:rsidRDefault="00262CA9" w:rsidP="00262CA9">
      <w:pPr>
        <w:jc w:val="both"/>
      </w:pPr>
      <w:r w:rsidRPr="000D33FD">
        <w:t>зона ландшафтно-рекреационного назначения.</w:t>
      </w:r>
    </w:p>
    <w:p w:rsidR="00262CA9" w:rsidRPr="000D33FD" w:rsidRDefault="00262CA9" w:rsidP="00262CA9">
      <w:pPr>
        <w:jc w:val="both"/>
      </w:pPr>
      <w:r w:rsidRPr="000D33FD">
        <w:t>В основу планировочной структуры поселка положена сложившаяся планировка территории и существующий природный каркас.</w:t>
      </w:r>
    </w:p>
    <w:p w:rsidR="00262CA9" w:rsidRPr="000D33FD" w:rsidRDefault="00262CA9" w:rsidP="00262CA9">
      <w:pPr>
        <w:jc w:val="both"/>
      </w:pPr>
      <w:bookmarkStart w:id="83" w:name="_Toc288485872"/>
      <w:bookmarkStart w:id="84" w:name="_Toc288486604"/>
      <w:bookmarkStart w:id="85" w:name="_Toc331667371"/>
      <w:bookmarkStart w:id="86" w:name="_Toc333562792"/>
      <w:bookmarkStart w:id="87" w:name="_Toc369095843"/>
      <w:r w:rsidRPr="000D33FD">
        <w:t>Мероприятия по развитию основных функциональных зон для обеспечения размещения объектов капитального строительства</w:t>
      </w:r>
      <w:bookmarkEnd w:id="83"/>
      <w:bookmarkEnd w:id="84"/>
      <w:bookmarkEnd w:id="85"/>
      <w:bookmarkEnd w:id="86"/>
      <w:bookmarkEnd w:id="87"/>
    </w:p>
    <w:p w:rsidR="00262CA9" w:rsidRPr="000D33FD" w:rsidRDefault="00262CA9" w:rsidP="00262CA9">
      <w:pPr>
        <w:jc w:val="both"/>
      </w:pPr>
      <w:bookmarkStart w:id="88" w:name="_Toc288485873"/>
      <w:bookmarkStart w:id="89" w:name="_Toc288486605"/>
      <w:bookmarkStart w:id="90" w:name="_Toc331667372"/>
      <w:bookmarkStart w:id="91" w:name="_Toc333562793"/>
      <w:bookmarkStart w:id="92" w:name="_Toc369095844"/>
      <w:r w:rsidRPr="000D33FD">
        <w:t>Жилые зоны</w:t>
      </w:r>
      <w:bookmarkEnd w:id="88"/>
      <w:bookmarkEnd w:id="89"/>
      <w:bookmarkEnd w:id="90"/>
      <w:bookmarkEnd w:id="91"/>
      <w:bookmarkEnd w:id="92"/>
    </w:p>
    <w:p w:rsidR="00262CA9" w:rsidRPr="000D33FD" w:rsidRDefault="00262CA9" w:rsidP="00262CA9">
      <w:pPr>
        <w:jc w:val="both"/>
      </w:pPr>
      <w:bookmarkStart w:id="93" w:name="_Toc288485874"/>
      <w:bookmarkStart w:id="94" w:name="_Toc288486606"/>
      <w:bookmarkStart w:id="95" w:name="_Toc331667373"/>
      <w:bookmarkStart w:id="96" w:name="_Toc333562794"/>
      <w:r w:rsidRPr="000D33FD">
        <w:t>Демографический расчет показал, что прогнозируемое число жителей будет расти незначительно.</w:t>
      </w:r>
    </w:p>
    <w:p w:rsidR="00262CA9" w:rsidRPr="000D33FD" w:rsidRDefault="00262CA9" w:rsidP="00262CA9">
      <w:pPr>
        <w:jc w:val="both"/>
      </w:pPr>
      <w:r w:rsidRPr="000D33FD">
        <w:t>В с. Мирошкино проектом предлагается уплотнение существующей застройки и развитие жилой зоны в южном и восточном направлении вдоль сложившихся транспортных путей с учетом сложившейся планировочной структуры и особенностей рельефа.</w:t>
      </w:r>
    </w:p>
    <w:p w:rsidR="00262CA9" w:rsidRPr="000D33FD" w:rsidRDefault="00262CA9" w:rsidP="00262CA9">
      <w:pPr>
        <w:jc w:val="both"/>
      </w:pPr>
      <w:r w:rsidRPr="000D33FD">
        <w:t>В п. Малочаганск предусматривается незначительное развитие жилой зоны в восточном направлении.</w:t>
      </w:r>
    </w:p>
    <w:p w:rsidR="00262CA9" w:rsidRPr="000D33FD" w:rsidRDefault="00262CA9" w:rsidP="00262CA9">
      <w:pPr>
        <w:jc w:val="both"/>
      </w:pPr>
      <w:bookmarkStart w:id="97" w:name="_Toc369095845"/>
      <w:r w:rsidRPr="000D33FD">
        <w:t>Зоны общественного центра</w:t>
      </w:r>
      <w:bookmarkEnd w:id="93"/>
      <w:bookmarkEnd w:id="94"/>
      <w:bookmarkEnd w:id="95"/>
      <w:bookmarkEnd w:id="96"/>
      <w:bookmarkEnd w:id="97"/>
    </w:p>
    <w:p w:rsidR="00262CA9" w:rsidRPr="000D33FD" w:rsidRDefault="00262CA9" w:rsidP="00262CA9">
      <w:pPr>
        <w:jc w:val="both"/>
      </w:pPr>
      <w:r w:rsidRPr="000D33FD">
        <w:t>Мероприятия по формированию общественно-деловых зон с целью повышения уровня социально-бытового и культурно-досугового обслуживания населения.</w:t>
      </w:r>
    </w:p>
    <w:p w:rsidR="00262CA9" w:rsidRPr="000D33FD" w:rsidRDefault="00262CA9" w:rsidP="00262CA9">
      <w:pPr>
        <w:jc w:val="both"/>
      </w:pPr>
      <w:bookmarkStart w:id="98" w:name="_Toc288485875"/>
      <w:bookmarkStart w:id="99" w:name="_Toc288486607"/>
      <w:bookmarkStart w:id="100" w:name="_Toc331667374"/>
      <w:bookmarkStart w:id="101" w:name="_Toc333562795"/>
      <w:r w:rsidRPr="000D33FD">
        <w:t>Характеристика объектов и обеспеченность населения учреждениями социально-бытового назначения согласно Нормативов градостроительного проектирования Оренбургской области и СП 42.13330.2011 «Градостроительство. Планировка и застройка городских и сельских поселений» представлена в таблице 1.</w:t>
      </w:r>
    </w:p>
    <w:p w:rsidR="00262CA9" w:rsidRPr="000D33FD" w:rsidRDefault="00262CA9" w:rsidP="00262CA9">
      <w:pPr>
        <w:jc w:val="both"/>
      </w:pPr>
      <w:r w:rsidRPr="000D33FD">
        <w:t>Расчет дан на:</w:t>
      </w:r>
    </w:p>
    <w:p w:rsidR="00262CA9" w:rsidRPr="000D33FD" w:rsidRDefault="00262CA9" w:rsidP="00262CA9">
      <w:pPr>
        <w:jc w:val="both"/>
      </w:pPr>
      <w:r w:rsidRPr="000D33FD">
        <w:t>первую очередь реализации генерального плана   - 2018 г.;</w:t>
      </w:r>
    </w:p>
    <w:p w:rsidR="00262CA9" w:rsidRPr="000D33FD" w:rsidRDefault="00262CA9" w:rsidP="00262CA9">
      <w:pPr>
        <w:jc w:val="both"/>
      </w:pPr>
      <w:r w:rsidRPr="000D33FD">
        <w:t>расчетный срок– 2023 год;</w:t>
      </w:r>
    </w:p>
    <w:p w:rsidR="00262CA9" w:rsidRPr="000D33FD" w:rsidRDefault="00262CA9" w:rsidP="00262CA9">
      <w:pPr>
        <w:jc w:val="both"/>
      </w:pPr>
      <w:r w:rsidRPr="000D33FD">
        <w:t>перспективные показатели – 2036 г.;</w:t>
      </w:r>
    </w:p>
    <w:p w:rsidR="00262CA9" w:rsidRPr="000D33FD" w:rsidRDefault="00262CA9" w:rsidP="00262CA9">
      <w:pPr>
        <w:jc w:val="both"/>
      </w:pPr>
      <w:r w:rsidRPr="000D33FD">
        <w:t>отдаленная перспектива - 2046 г.</w:t>
      </w:r>
    </w:p>
    <w:p w:rsidR="00262CA9" w:rsidRPr="000D33FD" w:rsidRDefault="00262CA9" w:rsidP="00262CA9">
      <w:pPr>
        <w:jc w:val="both"/>
      </w:pPr>
    </w:p>
    <w:p w:rsidR="00262CA9" w:rsidRPr="000D33FD" w:rsidRDefault="00262CA9" w:rsidP="00262CA9">
      <w:pPr>
        <w:jc w:val="both"/>
      </w:pPr>
      <w:r w:rsidRPr="000D33FD">
        <w:t>Предлагается строительство следующих объектов:</w:t>
      </w:r>
    </w:p>
    <w:p w:rsidR="00262CA9" w:rsidRPr="000D33FD" w:rsidRDefault="00262CA9" w:rsidP="00262CA9">
      <w:pPr>
        <w:jc w:val="both"/>
      </w:pPr>
      <w:bookmarkStart w:id="102" w:name="_Toc369095846"/>
      <w:r w:rsidRPr="000D33FD">
        <w:t>с. Мирошкино</w:t>
      </w:r>
    </w:p>
    <w:p w:rsidR="00262CA9" w:rsidRPr="000D33FD" w:rsidRDefault="00262CA9" w:rsidP="00262CA9">
      <w:pPr>
        <w:jc w:val="both"/>
      </w:pPr>
      <w:r w:rsidRPr="000D33FD">
        <w:t>Детская спортивная школа;</w:t>
      </w:r>
    </w:p>
    <w:p w:rsidR="00262CA9" w:rsidRPr="000D33FD" w:rsidRDefault="00262CA9" w:rsidP="00262CA9">
      <w:pPr>
        <w:jc w:val="both"/>
      </w:pPr>
      <w:r w:rsidRPr="000D33FD">
        <w:t>Универсальный спортивный корт</w:t>
      </w:r>
    </w:p>
    <w:p w:rsidR="00262CA9" w:rsidRPr="000D33FD" w:rsidRDefault="00262CA9" w:rsidP="00262CA9">
      <w:pPr>
        <w:jc w:val="both"/>
      </w:pPr>
      <w:r w:rsidRPr="000D33FD">
        <w:t>магазины продовольственных и непродовольственных товаров;</w:t>
      </w:r>
    </w:p>
    <w:p w:rsidR="00262CA9" w:rsidRPr="000D33FD" w:rsidRDefault="00262CA9" w:rsidP="00262CA9">
      <w:pPr>
        <w:jc w:val="both"/>
      </w:pPr>
      <w:r w:rsidRPr="000D33FD">
        <w:t>предприятия бытового обслуживания населения;</w:t>
      </w:r>
    </w:p>
    <w:p w:rsidR="00262CA9" w:rsidRPr="000D33FD" w:rsidRDefault="00262CA9" w:rsidP="00262CA9">
      <w:pPr>
        <w:jc w:val="both"/>
      </w:pPr>
      <w:r w:rsidRPr="000D33FD">
        <w:t xml:space="preserve">пункты питания (кафе). </w:t>
      </w:r>
    </w:p>
    <w:p w:rsidR="00262CA9" w:rsidRPr="000D33FD" w:rsidRDefault="00262CA9" w:rsidP="00262CA9">
      <w:pPr>
        <w:jc w:val="both"/>
      </w:pPr>
    </w:p>
    <w:p w:rsidR="00262CA9" w:rsidRPr="000D33FD" w:rsidRDefault="00262CA9" w:rsidP="00262CA9">
      <w:pPr>
        <w:jc w:val="both"/>
      </w:pPr>
      <w:r w:rsidRPr="000D33FD">
        <w:t>пос. Малочаганск</w:t>
      </w:r>
    </w:p>
    <w:p w:rsidR="00262CA9" w:rsidRPr="000D33FD" w:rsidRDefault="00262CA9" w:rsidP="00262CA9">
      <w:pPr>
        <w:jc w:val="both"/>
      </w:pPr>
      <w:r w:rsidRPr="000D33FD">
        <w:lastRenderedPageBreak/>
        <w:t>магазин;</w:t>
      </w:r>
    </w:p>
    <w:p w:rsidR="00262CA9" w:rsidRPr="000D33FD" w:rsidRDefault="00262CA9" w:rsidP="00262CA9">
      <w:pPr>
        <w:jc w:val="both"/>
      </w:pPr>
      <w:r w:rsidRPr="000D33FD">
        <w:t>пождепо.</w:t>
      </w:r>
    </w:p>
    <w:p w:rsidR="00262CA9" w:rsidRPr="000D33FD" w:rsidRDefault="00262CA9" w:rsidP="00262CA9">
      <w:pPr>
        <w:jc w:val="both"/>
      </w:pPr>
      <w:r w:rsidRPr="000D33FD">
        <w:t>Производственные зоны</w:t>
      </w:r>
      <w:bookmarkEnd w:id="98"/>
      <w:bookmarkEnd w:id="99"/>
      <w:bookmarkEnd w:id="100"/>
      <w:bookmarkEnd w:id="101"/>
      <w:bookmarkEnd w:id="102"/>
    </w:p>
    <w:p w:rsidR="00262CA9" w:rsidRPr="000D33FD" w:rsidRDefault="00262CA9" w:rsidP="00262CA9">
      <w:pPr>
        <w:jc w:val="both"/>
      </w:pPr>
      <w:bookmarkStart w:id="103" w:name="_Toc288485876"/>
      <w:bookmarkStart w:id="104" w:name="_Toc288486608"/>
      <w:bookmarkStart w:id="105" w:name="_Toc331667375"/>
      <w:bookmarkStart w:id="106" w:name="_Toc333562796"/>
      <w:r w:rsidRPr="000D33FD">
        <w:t>Производственный сектор представлен следующими предприятиями: СПК «Мирошкин», занимающиеся производством растениеводческой и животноводческой продукцией и переработкой семечек. Так же на территории с.Мирошкино и п.Малочаганск действуют КФХ:</w:t>
      </w:r>
    </w:p>
    <w:p w:rsidR="00262CA9" w:rsidRPr="000D33FD" w:rsidRDefault="00262CA9" w:rsidP="00262CA9">
      <w:pPr>
        <w:jc w:val="both"/>
      </w:pPr>
      <w:r w:rsidRPr="000D33FD">
        <w:t>КФХ "Александровское"</w:t>
      </w:r>
    </w:p>
    <w:p w:rsidR="00262CA9" w:rsidRPr="000D33FD" w:rsidRDefault="00262CA9" w:rsidP="00262CA9">
      <w:pPr>
        <w:jc w:val="both"/>
      </w:pPr>
      <w:r w:rsidRPr="000D33FD">
        <w:t>КФХ "Гранит"</w:t>
      </w:r>
    </w:p>
    <w:p w:rsidR="00262CA9" w:rsidRPr="000D33FD" w:rsidRDefault="00262CA9" w:rsidP="00262CA9">
      <w:pPr>
        <w:jc w:val="both"/>
      </w:pPr>
      <w:r w:rsidRPr="000D33FD">
        <w:t>КФХ "Земля"</w:t>
      </w:r>
    </w:p>
    <w:p w:rsidR="00262CA9" w:rsidRPr="000D33FD" w:rsidRDefault="00262CA9" w:rsidP="00262CA9">
      <w:pPr>
        <w:jc w:val="both"/>
      </w:pPr>
      <w:r w:rsidRPr="000D33FD">
        <w:t>КФХ "Малочаганск"</w:t>
      </w:r>
    </w:p>
    <w:p w:rsidR="00262CA9" w:rsidRPr="000D33FD" w:rsidRDefault="00262CA9" w:rsidP="00262CA9">
      <w:pPr>
        <w:jc w:val="both"/>
      </w:pPr>
      <w:r w:rsidRPr="000D33FD">
        <w:t>КФХ "Николаевское"</w:t>
      </w:r>
    </w:p>
    <w:p w:rsidR="00262CA9" w:rsidRPr="000D33FD" w:rsidRDefault="00262CA9" w:rsidP="00262CA9">
      <w:pPr>
        <w:jc w:val="both"/>
      </w:pPr>
      <w:r w:rsidRPr="000D33FD">
        <w:t>КФХ "Огонек"</w:t>
      </w:r>
    </w:p>
    <w:p w:rsidR="00262CA9" w:rsidRPr="000D33FD" w:rsidRDefault="00262CA9" w:rsidP="00262CA9">
      <w:pPr>
        <w:jc w:val="both"/>
      </w:pPr>
      <w:r w:rsidRPr="000D33FD">
        <w:t>КФХ "Победа"</w:t>
      </w:r>
    </w:p>
    <w:p w:rsidR="00262CA9" w:rsidRPr="000D33FD" w:rsidRDefault="00262CA9" w:rsidP="00262CA9">
      <w:pPr>
        <w:jc w:val="both"/>
      </w:pPr>
      <w:r w:rsidRPr="000D33FD">
        <w:t>КФХ "Пчелиный рай"</w:t>
      </w:r>
    </w:p>
    <w:p w:rsidR="00262CA9" w:rsidRPr="000D33FD" w:rsidRDefault="00262CA9" w:rsidP="00262CA9">
      <w:pPr>
        <w:jc w:val="both"/>
      </w:pPr>
      <w:r w:rsidRPr="000D33FD">
        <w:t>КФХ "Раздолье"</w:t>
      </w:r>
    </w:p>
    <w:p w:rsidR="00262CA9" w:rsidRPr="000D33FD" w:rsidRDefault="00262CA9" w:rsidP="00262CA9">
      <w:pPr>
        <w:jc w:val="both"/>
      </w:pPr>
      <w:r w:rsidRPr="000D33FD">
        <w:t>КФХ "Сатурн-1"</w:t>
      </w:r>
    </w:p>
    <w:p w:rsidR="00262CA9" w:rsidRPr="000D33FD" w:rsidRDefault="00262CA9" w:rsidP="00262CA9">
      <w:pPr>
        <w:jc w:val="both"/>
      </w:pPr>
      <w:r w:rsidRPr="000D33FD">
        <w:t>КФХ "Спартак"</w:t>
      </w:r>
    </w:p>
    <w:p w:rsidR="00262CA9" w:rsidRPr="000D33FD" w:rsidRDefault="00262CA9" w:rsidP="00262CA9">
      <w:pPr>
        <w:jc w:val="both"/>
      </w:pPr>
    </w:p>
    <w:p w:rsidR="00262CA9" w:rsidRPr="000D33FD" w:rsidRDefault="00262CA9" w:rsidP="00262CA9">
      <w:pPr>
        <w:jc w:val="both"/>
      </w:pPr>
      <w:r w:rsidRPr="000D33FD">
        <w:t>а также предприятия:</w:t>
      </w:r>
    </w:p>
    <w:p w:rsidR="00262CA9" w:rsidRPr="000D33FD" w:rsidRDefault="00262CA9" w:rsidP="00262CA9">
      <w:pPr>
        <w:jc w:val="both"/>
      </w:pPr>
      <w:r w:rsidRPr="000D33FD">
        <w:t>ООО "Волгостройторг"</w:t>
      </w:r>
    </w:p>
    <w:p w:rsidR="00262CA9" w:rsidRPr="000D33FD" w:rsidRDefault="00262CA9" w:rsidP="00262CA9">
      <w:pPr>
        <w:jc w:val="both"/>
      </w:pPr>
      <w:r w:rsidRPr="000D33FD">
        <w:t>ООО "Небоскреб"</w:t>
      </w:r>
    </w:p>
    <w:p w:rsidR="00262CA9" w:rsidRPr="000D33FD" w:rsidRDefault="00262CA9" w:rsidP="00262CA9">
      <w:pPr>
        <w:jc w:val="both"/>
      </w:pPr>
      <w:r w:rsidRPr="000D33FD">
        <w:t>ООО "Стройиндустрия"</w:t>
      </w:r>
    </w:p>
    <w:p w:rsidR="00262CA9" w:rsidRPr="000D33FD" w:rsidRDefault="00262CA9" w:rsidP="00262CA9">
      <w:pPr>
        <w:jc w:val="both"/>
      </w:pPr>
      <w:r w:rsidRPr="000D33FD">
        <w:t>ООО "Торгснаб"</w:t>
      </w:r>
    </w:p>
    <w:p w:rsidR="00262CA9" w:rsidRPr="000D33FD" w:rsidRDefault="00262CA9" w:rsidP="00262CA9">
      <w:pPr>
        <w:jc w:val="both"/>
      </w:pPr>
      <w:r w:rsidRPr="000D33FD">
        <w:t>ООО "Мирошкино"</w:t>
      </w:r>
    </w:p>
    <w:p w:rsidR="00262CA9" w:rsidRPr="000D33FD" w:rsidRDefault="00262CA9" w:rsidP="00262CA9">
      <w:pPr>
        <w:jc w:val="both"/>
      </w:pPr>
      <w:r w:rsidRPr="000D33FD">
        <w:t xml:space="preserve">Проектом предлагается развитие производственной зоны. </w:t>
      </w:r>
    </w:p>
    <w:p w:rsidR="00262CA9" w:rsidRPr="000D33FD" w:rsidRDefault="00262CA9" w:rsidP="00262CA9">
      <w:pPr>
        <w:jc w:val="both"/>
      </w:pPr>
      <w:r w:rsidRPr="000D33FD">
        <w:t>Предполагается, что предприятия сохранят свою направленность..</w:t>
      </w:r>
    </w:p>
    <w:p w:rsidR="00262CA9" w:rsidRPr="000D33FD" w:rsidRDefault="00262CA9" w:rsidP="00262CA9">
      <w:pPr>
        <w:jc w:val="both"/>
      </w:pPr>
      <w:bookmarkStart w:id="107" w:name="_Toc369095847"/>
      <w:r w:rsidRPr="000D33FD">
        <w:t>Рекреационные зоны</w:t>
      </w:r>
      <w:bookmarkEnd w:id="103"/>
      <w:bookmarkEnd w:id="104"/>
      <w:bookmarkEnd w:id="105"/>
      <w:bookmarkEnd w:id="106"/>
      <w:bookmarkEnd w:id="107"/>
    </w:p>
    <w:p w:rsidR="00262CA9" w:rsidRPr="000D33FD" w:rsidRDefault="00262CA9" w:rsidP="00262CA9">
      <w:pPr>
        <w:jc w:val="both"/>
      </w:pPr>
      <w:bookmarkStart w:id="108" w:name="_Toc288485877"/>
      <w:bookmarkStart w:id="109" w:name="_Toc288486609"/>
      <w:bookmarkStart w:id="110" w:name="_Toc331667376"/>
      <w:bookmarkStart w:id="111" w:name="_Toc333562797"/>
      <w:r w:rsidRPr="000D33FD">
        <w:t>Район характеризуется одной из самой низкой в Оренбургской области лесистостью – менее 3%. Характерной особенностью этой части района является широкое разнообразие небольших по площади, но очень жизнеспособных лесных колков. По южным точкам их распространения можно провести границу распространения островных лесов степной зоны Общего Сырта.</w:t>
      </w:r>
    </w:p>
    <w:p w:rsidR="00262CA9" w:rsidRPr="000D33FD" w:rsidRDefault="00262CA9" w:rsidP="00262CA9">
      <w:pPr>
        <w:jc w:val="both"/>
      </w:pPr>
      <w:r w:rsidRPr="000D33FD">
        <w:t>Средняя широтная полоса южнее реки Чаган от его истока до райцентра и далее на крайнем западе района - это абсолютно безлесная плоскоувалистая меловая равнина.</w:t>
      </w:r>
    </w:p>
    <w:p w:rsidR="00262CA9" w:rsidRPr="000D33FD" w:rsidRDefault="00262CA9" w:rsidP="00262CA9">
      <w:pPr>
        <w:jc w:val="both"/>
      </w:pPr>
      <w:r w:rsidRPr="000D33FD">
        <w:t>По территории Мирошкинского поселения протекают реки Елтышевка, Большой Чаган и Малый Чаган, много ручьев и озер.</w:t>
      </w:r>
    </w:p>
    <w:p w:rsidR="00262CA9" w:rsidRPr="000D33FD" w:rsidRDefault="00262CA9" w:rsidP="00262CA9">
      <w:pPr>
        <w:jc w:val="both"/>
      </w:pPr>
      <w:r w:rsidRPr="000D33FD">
        <w:t>Проектом предлагается создание мест для отдыха местного населения и приезжих отдыхающих. На схемах показаны места размещения таких территорий и объектов. Указаны водоемы, представляющие базу для развития любительского и спортивного рыбоводства. Развитие рекреационной зоны привлечет на территорию большое количество туристов, что будет способствовать экономическому развитию поселения.</w:t>
      </w:r>
    </w:p>
    <w:p w:rsidR="00262CA9" w:rsidRPr="000D33FD" w:rsidRDefault="00262CA9" w:rsidP="00262CA9">
      <w:pPr>
        <w:jc w:val="both"/>
      </w:pPr>
      <w:r w:rsidRPr="000D33FD">
        <w:t>Помимо зеленых насаждений общего пользования проектом предусмотрено озеленение улиц  поселков и санитарно-защитных зон промышленных и коммунально-складских зон предприятий и объектов.</w:t>
      </w:r>
    </w:p>
    <w:p w:rsidR="00262CA9" w:rsidRPr="000D33FD" w:rsidRDefault="00262CA9" w:rsidP="00262CA9">
      <w:pPr>
        <w:jc w:val="both"/>
      </w:pPr>
      <w:bookmarkStart w:id="112" w:name="_Toc369095848"/>
      <w:r w:rsidRPr="000D33FD">
        <w:t>Зона инженерной инфраструктуры</w:t>
      </w:r>
      <w:bookmarkEnd w:id="108"/>
      <w:bookmarkEnd w:id="109"/>
      <w:bookmarkEnd w:id="110"/>
      <w:bookmarkEnd w:id="111"/>
      <w:bookmarkEnd w:id="112"/>
    </w:p>
    <w:p w:rsidR="00262CA9" w:rsidRPr="000D33FD" w:rsidRDefault="00262CA9" w:rsidP="00262CA9">
      <w:pPr>
        <w:jc w:val="both"/>
      </w:pPr>
      <w:r w:rsidRPr="000D33FD">
        <w:t xml:space="preserve">Генеральным планом предусмотрены мероприятия, направленные на повышение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 Мероприятия </w:t>
      </w:r>
      <w:r w:rsidRPr="000D33FD">
        <w:lastRenderedPageBreak/>
        <w:t xml:space="preserve">предусмотрены с учетом существующего состояния объектов инженерной инфраструктуры и с учетом прогноза изменения численности населения. </w:t>
      </w:r>
    </w:p>
    <w:p w:rsidR="00262CA9" w:rsidRPr="000D33FD" w:rsidRDefault="00262CA9" w:rsidP="00262CA9">
      <w:pPr>
        <w:jc w:val="both"/>
      </w:pPr>
      <w:r w:rsidRPr="000D33FD">
        <w:t xml:space="preserve">На территории населенного пункта запланировано строительство новых сетей и объектов: водоснабжения, водоотведения, газоснабжения, связи и электроснабжения </w:t>
      </w:r>
    </w:p>
    <w:p w:rsidR="00262CA9" w:rsidRPr="000D33FD" w:rsidRDefault="00262CA9" w:rsidP="00262CA9">
      <w:pPr>
        <w:jc w:val="both"/>
      </w:pPr>
      <w:r w:rsidRPr="000D33FD">
        <w:t xml:space="preserve">Запланировано строительство локальных очистных сооружений. </w:t>
      </w:r>
    </w:p>
    <w:p w:rsidR="00262CA9" w:rsidRPr="000D33FD" w:rsidRDefault="00262CA9" w:rsidP="00262CA9">
      <w:pPr>
        <w:jc w:val="both"/>
      </w:pPr>
      <w:r w:rsidRPr="000D33FD">
        <w:t xml:space="preserve">На территории поселка запланировано формирование зон под объекты инженерной инфраструктуры: </w:t>
      </w:r>
    </w:p>
    <w:p w:rsidR="00262CA9" w:rsidRPr="000D33FD" w:rsidRDefault="00262CA9" w:rsidP="00262CA9">
      <w:pPr>
        <w:jc w:val="both"/>
      </w:pPr>
      <w:r w:rsidRPr="000D33FD">
        <w:t xml:space="preserve">водопроводные очистные сооружения; </w:t>
      </w:r>
    </w:p>
    <w:p w:rsidR="00262CA9" w:rsidRPr="000D33FD" w:rsidRDefault="00262CA9" w:rsidP="00262CA9">
      <w:pPr>
        <w:jc w:val="both"/>
      </w:pPr>
      <w:r w:rsidRPr="000D33FD">
        <w:t xml:space="preserve">канализационные очистные сооружения; </w:t>
      </w:r>
    </w:p>
    <w:p w:rsidR="00262CA9" w:rsidRPr="000D33FD" w:rsidRDefault="00262CA9" w:rsidP="00262CA9">
      <w:pPr>
        <w:jc w:val="both"/>
      </w:pPr>
      <w:r w:rsidRPr="000D33FD">
        <w:t xml:space="preserve">газораспределительные пункты; </w:t>
      </w:r>
    </w:p>
    <w:p w:rsidR="00262CA9" w:rsidRPr="000D33FD" w:rsidRDefault="00262CA9" w:rsidP="00262CA9">
      <w:pPr>
        <w:jc w:val="both"/>
      </w:pPr>
      <w:r w:rsidRPr="000D33FD">
        <w:t>резервные сети 10 кВ.</w:t>
      </w:r>
    </w:p>
    <w:p w:rsidR="00262CA9" w:rsidRPr="000D33FD" w:rsidRDefault="00262CA9" w:rsidP="00262CA9">
      <w:pPr>
        <w:jc w:val="both"/>
      </w:pPr>
      <w:bookmarkStart w:id="113" w:name="_Toc288485878"/>
      <w:bookmarkStart w:id="114" w:name="_Toc288486610"/>
      <w:bookmarkStart w:id="115" w:name="_Toc331667377"/>
      <w:bookmarkStart w:id="116" w:name="_Toc333562798"/>
      <w:bookmarkStart w:id="117" w:name="_Toc369095849"/>
      <w:r w:rsidRPr="000D33FD">
        <w:t>Зона транспортной инфраструктуры</w:t>
      </w:r>
      <w:bookmarkEnd w:id="113"/>
      <w:bookmarkEnd w:id="114"/>
      <w:bookmarkEnd w:id="115"/>
      <w:bookmarkEnd w:id="116"/>
      <w:bookmarkEnd w:id="117"/>
    </w:p>
    <w:p w:rsidR="00262CA9" w:rsidRPr="000D33FD" w:rsidRDefault="00262CA9" w:rsidP="00262CA9">
      <w:pPr>
        <w:jc w:val="both"/>
      </w:pPr>
      <w:bookmarkStart w:id="118" w:name="_Toc288485879"/>
      <w:bookmarkStart w:id="119" w:name="_Toc288486611"/>
      <w:bookmarkStart w:id="120" w:name="_Toc331667378"/>
      <w:bookmarkStart w:id="121" w:name="_Toc333562799"/>
      <w:r w:rsidRPr="000D33FD">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 Особенно это касается населенных пунктов удаленных от районного центра и испытывающих, вследствие недостатка объектов соцкультбыта, производственной необходимостью и прочих особенностей, постоянную потребность в транспортных услугах. В данном проекте предлагаются следующие решения:</w:t>
      </w:r>
    </w:p>
    <w:p w:rsidR="00262CA9" w:rsidRPr="000D33FD" w:rsidRDefault="00262CA9" w:rsidP="00262CA9">
      <w:pPr>
        <w:jc w:val="both"/>
      </w:pPr>
      <w:r w:rsidRPr="000D33FD">
        <w:t>Внутрипоселковые улицы предлагается заасфальтировать;</w:t>
      </w:r>
    </w:p>
    <w:p w:rsidR="00262CA9" w:rsidRPr="000D33FD" w:rsidRDefault="00262CA9" w:rsidP="00262CA9">
      <w:pPr>
        <w:jc w:val="both"/>
      </w:pPr>
      <w:r w:rsidRPr="000D33FD">
        <w:t>Эта  проблема  заложена  СТП Первомайского района  для  решения  в  числе первоочередного  строительства объектов  местного  значения.</w:t>
      </w:r>
    </w:p>
    <w:p w:rsidR="00262CA9" w:rsidRPr="000D33FD" w:rsidRDefault="00262CA9" w:rsidP="00262CA9">
      <w:pPr>
        <w:jc w:val="both"/>
      </w:pPr>
      <w:r w:rsidRPr="000D33FD">
        <w:t xml:space="preserve">Транспортная инфраструктура села представляет собой единую систему транспорта и улично-дорожной сети в увязке с планировочной структурой поселения и прилегающей к нему территории, обеспечивающей удобные транспортные связи со всеми функциональными зонами внутри поселения и другими поселениями системы расселения. </w:t>
      </w:r>
    </w:p>
    <w:p w:rsidR="00262CA9" w:rsidRPr="000D33FD" w:rsidRDefault="00262CA9" w:rsidP="00262CA9">
      <w:pPr>
        <w:jc w:val="both"/>
      </w:pPr>
      <w:r w:rsidRPr="000D33FD">
        <w:t>При проектировании развития улично-дорожной сети населенных пунктов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со СП 42.13330.2011 «Градостроительство. Планировка и застройка городских и сельских поселений»:</w:t>
      </w:r>
    </w:p>
    <w:p w:rsidR="00262CA9" w:rsidRPr="000D33FD" w:rsidRDefault="00262CA9" w:rsidP="00262CA9">
      <w:pPr>
        <w:jc w:val="both"/>
      </w:pPr>
      <w:r w:rsidRPr="000D33FD">
        <w:t>поселковая улица</w:t>
      </w:r>
    </w:p>
    <w:p w:rsidR="00262CA9" w:rsidRPr="000D33FD" w:rsidRDefault="00262CA9" w:rsidP="00262CA9">
      <w:pPr>
        <w:jc w:val="both"/>
      </w:pPr>
      <w:r w:rsidRPr="000D33FD">
        <w:t>главная улица;</w:t>
      </w:r>
    </w:p>
    <w:p w:rsidR="00262CA9" w:rsidRPr="000D33FD" w:rsidRDefault="00262CA9" w:rsidP="00262CA9">
      <w:pPr>
        <w:jc w:val="both"/>
      </w:pPr>
      <w:r w:rsidRPr="000D33FD">
        <w:t>улицы в жилой застройке:</w:t>
      </w:r>
    </w:p>
    <w:p w:rsidR="00262CA9" w:rsidRPr="000D33FD" w:rsidRDefault="00262CA9" w:rsidP="00262CA9">
      <w:pPr>
        <w:jc w:val="both"/>
      </w:pPr>
      <w:r w:rsidRPr="000D33FD">
        <w:t>основная;</w:t>
      </w:r>
    </w:p>
    <w:p w:rsidR="00262CA9" w:rsidRPr="000D33FD" w:rsidRDefault="00262CA9" w:rsidP="00262CA9">
      <w:pPr>
        <w:jc w:val="both"/>
      </w:pPr>
      <w:r w:rsidRPr="000D33FD">
        <w:t>второстепенная;</w:t>
      </w:r>
    </w:p>
    <w:p w:rsidR="00262CA9" w:rsidRPr="000D33FD" w:rsidRDefault="00262CA9" w:rsidP="00262CA9">
      <w:pPr>
        <w:jc w:val="both"/>
      </w:pPr>
      <w:r w:rsidRPr="000D33FD">
        <w:t>проезды.</w:t>
      </w:r>
    </w:p>
    <w:p w:rsidR="00262CA9" w:rsidRPr="000D33FD" w:rsidRDefault="00262CA9" w:rsidP="00262CA9">
      <w:pPr>
        <w:jc w:val="both"/>
      </w:pPr>
      <w:bookmarkStart w:id="122" w:name="_Toc369095850"/>
      <w:r w:rsidRPr="000D33FD">
        <w:t>Мероприятия по охране окружающей среды</w:t>
      </w:r>
      <w:bookmarkEnd w:id="118"/>
      <w:bookmarkEnd w:id="119"/>
      <w:bookmarkEnd w:id="120"/>
      <w:bookmarkEnd w:id="121"/>
      <w:bookmarkEnd w:id="122"/>
    </w:p>
    <w:p w:rsidR="00262CA9" w:rsidRPr="000D33FD" w:rsidRDefault="00262CA9" w:rsidP="00262CA9">
      <w:pPr>
        <w:jc w:val="both"/>
      </w:pPr>
      <w:bookmarkStart w:id="123" w:name="_Toc288485880"/>
      <w:bookmarkStart w:id="124" w:name="_Toc288486612"/>
      <w:bookmarkStart w:id="125" w:name="_Toc331667379"/>
      <w:bookmarkStart w:id="126" w:name="_Toc333562800"/>
      <w:bookmarkStart w:id="127" w:name="_Toc369095851"/>
      <w:r w:rsidRPr="000D33FD">
        <w:t>Мероприятия по санитарной очистке территории:</w:t>
      </w:r>
      <w:bookmarkEnd w:id="123"/>
      <w:bookmarkEnd w:id="124"/>
      <w:bookmarkEnd w:id="125"/>
      <w:bookmarkEnd w:id="126"/>
      <w:bookmarkEnd w:id="127"/>
    </w:p>
    <w:p w:rsidR="00262CA9" w:rsidRPr="000D33FD" w:rsidRDefault="00262CA9" w:rsidP="00262CA9">
      <w:pPr>
        <w:jc w:val="both"/>
      </w:pPr>
      <w:r w:rsidRPr="000D33FD">
        <w:t xml:space="preserve">Основными положениями организации системы санитарной очистки являются: </w:t>
      </w:r>
    </w:p>
    <w:p w:rsidR="00262CA9" w:rsidRPr="000D33FD" w:rsidRDefault="00262CA9" w:rsidP="00262CA9">
      <w:pPr>
        <w:jc w:val="both"/>
      </w:pPr>
      <w:r w:rsidRPr="000D33FD">
        <w:t xml:space="preserve">сбор, транспортировка, обезвреживание и утилизация всех видов отходов; </w:t>
      </w:r>
    </w:p>
    <w:p w:rsidR="00262CA9" w:rsidRPr="000D33FD" w:rsidRDefault="00262CA9" w:rsidP="00262CA9">
      <w:pPr>
        <w:jc w:val="both"/>
      </w:pPr>
      <w:r w:rsidRPr="000D33FD">
        <w:t xml:space="preserve">организация сбора и удаление вторичного сырья; </w:t>
      </w:r>
    </w:p>
    <w:p w:rsidR="00262CA9" w:rsidRPr="000D33FD" w:rsidRDefault="00262CA9" w:rsidP="00262CA9">
      <w:pPr>
        <w:jc w:val="both"/>
      </w:pPr>
      <w:r w:rsidRPr="000D33FD">
        <w:t xml:space="preserve">сбор, удаление и обезвреживание специфических отходов; </w:t>
      </w:r>
    </w:p>
    <w:p w:rsidR="00262CA9" w:rsidRPr="000D33FD" w:rsidRDefault="00262CA9" w:rsidP="00262CA9">
      <w:pPr>
        <w:jc w:val="both"/>
      </w:pPr>
      <w:r w:rsidRPr="000D33FD">
        <w:t>уборка территорий от мусора, смета, снега, мытье усовершенствованных покрытий.</w:t>
      </w:r>
    </w:p>
    <w:p w:rsidR="00262CA9" w:rsidRPr="000D33FD" w:rsidRDefault="00262CA9" w:rsidP="00262CA9">
      <w:pPr>
        <w:jc w:val="both"/>
      </w:pPr>
      <w:r w:rsidRPr="000D33FD">
        <w:t>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w:t>
      </w:r>
    </w:p>
    <w:p w:rsidR="00262CA9" w:rsidRPr="000D33FD" w:rsidRDefault="00262CA9" w:rsidP="00262CA9">
      <w:pPr>
        <w:jc w:val="both"/>
      </w:pPr>
      <w:r w:rsidRPr="000D33FD">
        <w:t xml:space="preserve">Генеральным планом предусмотрены следующие мероприятия по санитарной очистке территории муниципального образования: </w:t>
      </w:r>
    </w:p>
    <w:p w:rsidR="00262CA9" w:rsidRPr="000D33FD" w:rsidRDefault="00262CA9" w:rsidP="00262CA9">
      <w:pPr>
        <w:jc w:val="both"/>
      </w:pPr>
      <w:r w:rsidRPr="000D33FD">
        <w:lastRenderedPageBreak/>
        <w:t xml:space="preserve">организация планово-регулярной системы очистки поселков, своевременного сбора и вывоза специализированным транспортом ТБО на полигон; </w:t>
      </w:r>
    </w:p>
    <w:p w:rsidR="00262CA9" w:rsidRPr="000D33FD" w:rsidRDefault="00262CA9" w:rsidP="00262CA9">
      <w:pPr>
        <w:jc w:val="both"/>
      </w:pPr>
      <w:r w:rsidRPr="000D33FD">
        <w:t>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262CA9" w:rsidRPr="000D33FD" w:rsidRDefault="00262CA9" w:rsidP="00262CA9">
      <w:pPr>
        <w:jc w:val="both"/>
      </w:pPr>
      <w:r w:rsidRPr="000D33FD">
        <w:t>Яма Беккари будет действовать до строительства крематория для сжигания биологических отходов на территории Первомайского района.</w:t>
      </w:r>
    </w:p>
    <w:p w:rsidR="00262CA9" w:rsidRPr="000D33FD" w:rsidRDefault="00262CA9" w:rsidP="00262CA9">
      <w:pPr>
        <w:jc w:val="both"/>
      </w:pPr>
      <w:r w:rsidRPr="000D33FD">
        <w:t>В перспективе, в соответствие со «Схемой территориального планирования Оренбургской области» и "Схемой территориального планирования" Первомайского района, предусматриваются следующие мероприятия:</w:t>
      </w:r>
    </w:p>
    <w:p w:rsidR="00262CA9" w:rsidRPr="000D33FD" w:rsidRDefault="00262CA9" w:rsidP="00262CA9">
      <w:pPr>
        <w:jc w:val="both"/>
      </w:pPr>
      <w:r w:rsidRPr="000D33FD">
        <w:t>Проведение мероприятий по обустройству существующих свалок в соответствии с требованиями СП 2.1.7.1038-01 «Гигиенические требования к устройству и содержанию полигонов для твердых бытовых отходов».</w:t>
      </w:r>
    </w:p>
    <w:p w:rsidR="00262CA9" w:rsidRPr="000D33FD" w:rsidRDefault="00262CA9" w:rsidP="00262CA9">
      <w:pPr>
        <w:jc w:val="both"/>
      </w:pPr>
      <w:r w:rsidRPr="000D33FD">
        <w:t xml:space="preserve">Согласно областной целевой программе «Отходы» на 2011-2016 годы, осуществить строительство полигона ТБО в  Северном сельсовете. </w:t>
      </w:r>
    </w:p>
    <w:p w:rsidR="00262CA9" w:rsidRPr="000D33FD" w:rsidRDefault="00262CA9" w:rsidP="00262CA9">
      <w:pPr>
        <w:jc w:val="both"/>
      </w:pPr>
      <w:r w:rsidRPr="000D33FD">
        <w:t>Дополнить комплексный план мероприятий по приоритетным направлениям деятельности администрации Первомайского района строительством, дополнительно трёх полигонов ТБО,  рассредоточено между сельсоветами, с  последующим  строительством  пунктов  сбора  и  сортировки отходов в каждом сельсовете Первомайского района.</w:t>
      </w:r>
    </w:p>
    <w:p w:rsidR="00262CA9" w:rsidRPr="000D33FD" w:rsidRDefault="00262CA9" w:rsidP="00262CA9">
      <w:pPr>
        <w:jc w:val="both"/>
      </w:pPr>
      <w:bookmarkStart w:id="128" w:name="_Toc288485881"/>
      <w:bookmarkStart w:id="129" w:name="_Toc288486613"/>
      <w:bookmarkStart w:id="130" w:name="_Toc331667380"/>
      <w:bookmarkStart w:id="131" w:name="_Toc333562801"/>
      <w:bookmarkStart w:id="132" w:name="_Toc369095852"/>
      <w:r w:rsidRPr="000D33FD">
        <w:t>Мероприятия по охране атмосферного воздуха</w:t>
      </w:r>
      <w:bookmarkEnd w:id="128"/>
      <w:bookmarkEnd w:id="129"/>
      <w:bookmarkEnd w:id="130"/>
      <w:bookmarkEnd w:id="131"/>
      <w:bookmarkEnd w:id="132"/>
    </w:p>
    <w:p w:rsidR="00262CA9" w:rsidRPr="000D33FD" w:rsidRDefault="00262CA9" w:rsidP="00262CA9">
      <w:pPr>
        <w:jc w:val="both"/>
      </w:pPr>
      <w:r w:rsidRPr="000D33FD">
        <w:t>Генеральным планом предусмотрены следующие мероприятия по защите воздушного бассейна муниципального образования:</w:t>
      </w:r>
    </w:p>
    <w:p w:rsidR="00262CA9" w:rsidRPr="000D33FD" w:rsidRDefault="00262CA9" w:rsidP="00262CA9">
      <w:pPr>
        <w:jc w:val="both"/>
      </w:pPr>
      <w:r w:rsidRPr="000D33FD">
        <w:t>четкое функциональное зонирование, упорядочение промышленных зон территории;</w:t>
      </w:r>
    </w:p>
    <w:p w:rsidR="00262CA9" w:rsidRPr="000D33FD" w:rsidRDefault="00262CA9" w:rsidP="00262CA9">
      <w:pPr>
        <w:jc w:val="both"/>
      </w:pPr>
      <w:r w:rsidRPr="000D33FD">
        <w:t xml:space="preserve">создание, благоустройство санитарно-защитных зон промышленных предприятий и других источников загрязнения атмосферного воздуха, водоемов, почвы; </w:t>
      </w:r>
    </w:p>
    <w:p w:rsidR="00262CA9" w:rsidRPr="000D33FD" w:rsidRDefault="00262CA9" w:rsidP="00262CA9">
      <w:pPr>
        <w:jc w:val="both"/>
      </w:pPr>
      <w:r w:rsidRPr="000D33FD">
        <w:t>благоустройство, озеленение улиц и населенных пунктов в целом;</w:t>
      </w:r>
    </w:p>
    <w:p w:rsidR="00262CA9" w:rsidRPr="000D33FD" w:rsidRDefault="00262CA9" w:rsidP="00262CA9">
      <w:pPr>
        <w:jc w:val="both"/>
      </w:pPr>
      <w:r w:rsidRPr="000D33FD">
        <w:t>упорядочение транспортной сети, обеспечение требуемых разрывов с соответствующим озеленением между транспортными магистралями и застройкой;</w:t>
      </w:r>
    </w:p>
    <w:p w:rsidR="00262CA9" w:rsidRPr="000D33FD" w:rsidRDefault="00262CA9" w:rsidP="00262CA9">
      <w:pPr>
        <w:jc w:val="both"/>
      </w:pPr>
      <w:r w:rsidRPr="000D33FD">
        <w:t>использование в качестве топлива в котельных природного газа.</w:t>
      </w:r>
    </w:p>
    <w:p w:rsidR="00262CA9" w:rsidRPr="000D33FD" w:rsidRDefault="00262CA9" w:rsidP="00262CA9">
      <w:pPr>
        <w:jc w:val="both"/>
      </w:pPr>
      <w:bookmarkStart w:id="133" w:name="_Toc331577376"/>
      <w:bookmarkStart w:id="134" w:name="_Toc333562802"/>
      <w:bookmarkStart w:id="135" w:name="_Toc369095853"/>
      <w:r w:rsidRPr="000D33FD">
        <w:t>Охрана окружающей среды от воздействия шума</w:t>
      </w:r>
      <w:bookmarkEnd w:id="133"/>
      <w:bookmarkEnd w:id="134"/>
      <w:bookmarkEnd w:id="135"/>
    </w:p>
    <w:p w:rsidR="00262CA9" w:rsidRPr="000D33FD" w:rsidRDefault="00262CA9" w:rsidP="00262CA9">
      <w:pPr>
        <w:jc w:val="both"/>
      </w:pPr>
      <w:r w:rsidRPr="000D33FD">
        <w:t>Для снижения уровней звука на территории или в помещениях защищаемых от шума объектов следует применять экраны, размещаемые между источниками шума и защищаемыми от шума объектами, звуконепроницаемые стеклопакеты.</w:t>
      </w:r>
    </w:p>
    <w:p w:rsidR="00262CA9" w:rsidRPr="000D33FD" w:rsidRDefault="00262CA9" w:rsidP="00262CA9">
      <w:pPr>
        <w:jc w:val="both"/>
      </w:pPr>
      <w:r w:rsidRPr="000D33FD">
        <w:t>В качестве экранов следует применять искусственные и естественные элементы рельефа местности (выемки, галереи, насыпи, холмы и др.).</w:t>
      </w:r>
    </w:p>
    <w:p w:rsidR="00262CA9" w:rsidRPr="000D33FD" w:rsidRDefault="00262CA9" w:rsidP="00262CA9">
      <w:pPr>
        <w:jc w:val="both"/>
      </w:pPr>
      <w:r w:rsidRPr="000D33FD">
        <w:t>Зеленые насаждения в жилых районах играют большую роль в борьбе с шумом. Располагаемые между источником шума и жилыми домами, участками для отдыха и спорта зеленые насаждения снижают уровень шума на 5-10%.</w:t>
      </w:r>
    </w:p>
    <w:p w:rsidR="00262CA9" w:rsidRPr="000D33FD" w:rsidRDefault="00262CA9" w:rsidP="00262CA9">
      <w:pPr>
        <w:jc w:val="both"/>
      </w:pPr>
      <w:r w:rsidRPr="000D33FD">
        <w:t>Для снижения шумового воздействия также предполагается устройство санитарно-защитных зон между жилой застройкой поселка и промышленными, коммунально-транспортными предприятиями, другими пространственными источниками шума, усиление звукоизоляции наружных ограждающих конструкций жилых и общественных зданий и др.</w:t>
      </w:r>
    </w:p>
    <w:p w:rsidR="00262CA9" w:rsidRPr="000D33FD" w:rsidRDefault="00262CA9" w:rsidP="00262CA9">
      <w:pPr>
        <w:jc w:val="both"/>
      </w:pPr>
      <w:bookmarkStart w:id="136" w:name="_Toc271203006"/>
      <w:bookmarkStart w:id="137" w:name="_Toc288485882"/>
      <w:bookmarkStart w:id="138" w:name="_Toc288486614"/>
      <w:bookmarkStart w:id="139" w:name="_Toc331667381"/>
      <w:bookmarkStart w:id="140" w:name="_Toc333562803"/>
      <w:bookmarkStart w:id="141" w:name="_Toc369095854"/>
      <w:r w:rsidRPr="000D33FD">
        <w:t>Мероприятия по охране окружающей среды от электромагнитных излучений</w:t>
      </w:r>
      <w:bookmarkEnd w:id="136"/>
      <w:bookmarkEnd w:id="137"/>
      <w:bookmarkEnd w:id="138"/>
      <w:bookmarkEnd w:id="139"/>
      <w:bookmarkEnd w:id="140"/>
      <w:bookmarkEnd w:id="141"/>
      <w:r w:rsidRPr="000D33FD">
        <w:t xml:space="preserve"> </w:t>
      </w:r>
    </w:p>
    <w:p w:rsidR="00262CA9" w:rsidRPr="000D33FD" w:rsidRDefault="00262CA9" w:rsidP="00262CA9">
      <w:pPr>
        <w:jc w:val="both"/>
      </w:pPr>
      <w:r w:rsidRPr="000D33FD">
        <w:t>Создание охранных и санитарно-защитных зон от линий электропередач, проходящих по территории поселка шириной: 10 кВт -10 м, в соответствии с п.6.3 с СанПин 2.2.1/2.1.1.1200-03 «Санитарно-защитные зоны и санитарная классификация предприятий, сооружений и иных объектов» и их озеленение, которое поможет снизить уровень напряженности электромагнитных полей. На территории жилой застройки также предусматривается кабельная укладка.</w:t>
      </w:r>
    </w:p>
    <w:p w:rsidR="00262CA9" w:rsidRPr="000D33FD" w:rsidRDefault="00262CA9" w:rsidP="00262CA9">
      <w:pPr>
        <w:jc w:val="both"/>
      </w:pPr>
      <w:bookmarkStart w:id="142" w:name="_Toc271203007"/>
      <w:bookmarkStart w:id="143" w:name="_Toc288485883"/>
      <w:bookmarkStart w:id="144" w:name="_Toc288486615"/>
      <w:bookmarkStart w:id="145" w:name="_Toc331667382"/>
      <w:bookmarkStart w:id="146" w:name="_Toc333562804"/>
      <w:bookmarkStart w:id="147" w:name="_Toc369095855"/>
      <w:r w:rsidRPr="000D33FD">
        <w:t>Мероприятия по охране водной среды</w:t>
      </w:r>
      <w:bookmarkEnd w:id="142"/>
      <w:bookmarkEnd w:id="143"/>
      <w:bookmarkEnd w:id="144"/>
      <w:bookmarkEnd w:id="145"/>
      <w:bookmarkEnd w:id="146"/>
      <w:bookmarkEnd w:id="147"/>
    </w:p>
    <w:p w:rsidR="00262CA9" w:rsidRPr="000D33FD" w:rsidRDefault="00262CA9" w:rsidP="00262CA9">
      <w:pPr>
        <w:jc w:val="both"/>
      </w:pPr>
      <w:r w:rsidRPr="000D33FD">
        <w:lastRenderedPageBreak/>
        <w:t>расчистка русел и прибрежных территорий рек;</w:t>
      </w:r>
    </w:p>
    <w:p w:rsidR="00262CA9" w:rsidRPr="000D33FD" w:rsidRDefault="00262CA9" w:rsidP="00262CA9">
      <w:pPr>
        <w:jc w:val="both"/>
      </w:pPr>
      <w:r w:rsidRPr="000D33FD">
        <w:t xml:space="preserve">прекращение сброса неочищенных сточных вод на рельеф, в реки; </w:t>
      </w:r>
    </w:p>
    <w:p w:rsidR="00262CA9" w:rsidRPr="000D33FD" w:rsidRDefault="00262CA9" w:rsidP="00262CA9">
      <w:pPr>
        <w:jc w:val="both"/>
      </w:pPr>
      <w:r w:rsidRPr="000D33FD">
        <w:t>организация контроля уровня загрязнения поверхностных и грунтовых вод;</w:t>
      </w:r>
    </w:p>
    <w:p w:rsidR="00262CA9" w:rsidRPr="000D33FD" w:rsidRDefault="00262CA9" w:rsidP="00262CA9">
      <w:pPr>
        <w:jc w:val="both"/>
      </w:pPr>
      <w:r w:rsidRPr="000D33FD">
        <w:t>разработка проекта установления границ поясов ЗСО подземных источников водоснабжения;</w:t>
      </w:r>
    </w:p>
    <w:p w:rsidR="00262CA9" w:rsidRPr="000D33FD" w:rsidRDefault="00262CA9" w:rsidP="00262CA9">
      <w:pPr>
        <w:jc w:val="both"/>
      </w:pPr>
      <w:r w:rsidRPr="000D33FD">
        <w:t>организация на территории населенного пункта системы сбора и очистки ливневых сточных вод, загрязненных нефтепродуктами, при помощи системы водоотводных лотков с последующей очисткой на локальных очистных сооружения.</w:t>
      </w:r>
    </w:p>
    <w:p w:rsidR="00262CA9" w:rsidRPr="000D33FD" w:rsidRDefault="00262CA9" w:rsidP="00262CA9">
      <w:pPr>
        <w:jc w:val="both"/>
      </w:pPr>
      <w:r w:rsidRPr="000D33FD">
        <w:t>Также предусматривается мероприятия по расчистке и рекультивации прибрежных территорий озера для создания рекреационной зоны, прекращение сброса неочищенных сточных вод в водоемы и организация контроля уровня загрязнения вод.</w:t>
      </w:r>
    </w:p>
    <w:p w:rsidR="00262CA9" w:rsidRPr="000D33FD" w:rsidRDefault="00262CA9" w:rsidP="00262CA9">
      <w:pPr>
        <w:jc w:val="both"/>
      </w:pPr>
      <w:bookmarkStart w:id="148" w:name="_Toc288485884"/>
      <w:bookmarkStart w:id="149" w:name="_Toc288486616"/>
      <w:bookmarkStart w:id="150" w:name="_Toc331667383"/>
      <w:bookmarkStart w:id="151" w:name="_Toc333562805"/>
      <w:bookmarkStart w:id="152" w:name="_Toc369095856"/>
      <w:r w:rsidRPr="000D33FD">
        <w:t>Мероприятия по охране почвенного покрова</w:t>
      </w:r>
      <w:bookmarkEnd w:id="148"/>
      <w:bookmarkEnd w:id="149"/>
      <w:bookmarkEnd w:id="150"/>
      <w:bookmarkEnd w:id="151"/>
      <w:bookmarkEnd w:id="152"/>
    </w:p>
    <w:p w:rsidR="00262CA9" w:rsidRPr="000D33FD" w:rsidRDefault="00262CA9" w:rsidP="00262CA9">
      <w:pPr>
        <w:jc w:val="both"/>
      </w:pPr>
      <w:r w:rsidRPr="000D33FD">
        <w:t>выявление и ликвидация несанкционированных свалок, захламленных участков с последующей рекультивацией территории;</w:t>
      </w:r>
    </w:p>
    <w:p w:rsidR="00262CA9" w:rsidRPr="000D33FD" w:rsidRDefault="00262CA9" w:rsidP="00262CA9">
      <w:pPr>
        <w:jc w:val="both"/>
      </w:pPr>
      <w:r w:rsidRPr="000D33FD">
        <w:t>контроль за качеством и своевременностью выполнения работ по рекультивации нарушенных земель.</w:t>
      </w:r>
    </w:p>
    <w:p w:rsidR="00262CA9" w:rsidRPr="000D33FD" w:rsidRDefault="00262CA9" w:rsidP="00262CA9">
      <w:pPr>
        <w:jc w:val="both"/>
      </w:pPr>
      <w:bookmarkStart w:id="153" w:name="_Toc271203008"/>
      <w:bookmarkStart w:id="154" w:name="_Toc288485885"/>
      <w:bookmarkStart w:id="155" w:name="_Toc288486617"/>
      <w:bookmarkStart w:id="156" w:name="_Toc331667384"/>
      <w:bookmarkStart w:id="157" w:name="_Toc333562806"/>
      <w:bookmarkStart w:id="158" w:name="_Toc369095857"/>
      <w:r w:rsidRPr="000D33FD">
        <w:t>Мероприятия по охране растительности и формирование системы зеленых насаждений</w:t>
      </w:r>
      <w:bookmarkEnd w:id="153"/>
      <w:bookmarkEnd w:id="154"/>
      <w:bookmarkEnd w:id="155"/>
      <w:bookmarkEnd w:id="156"/>
      <w:bookmarkEnd w:id="157"/>
      <w:bookmarkEnd w:id="158"/>
    </w:p>
    <w:p w:rsidR="00262CA9" w:rsidRPr="000D33FD" w:rsidRDefault="00262CA9" w:rsidP="00262CA9">
      <w:pPr>
        <w:jc w:val="both"/>
      </w:pPr>
      <w:r w:rsidRPr="000D33FD">
        <w:t>вырубка погибших и поврежденных лесных насаждений;</w:t>
      </w:r>
    </w:p>
    <w:p w:rsidR="00262CA9" w:rsidRPr="000D33FD" w:rsidRDefault="00262CA9" w:rsidP="00262CA9">
      <w:pPr>
        <w:jc w:val="both"/>
      </w:pPr>
      <w:r w:rsidRPr="000D33FD">
        <w:t>очистка лесов от захламления, загрязнения и иного негативного воздействия;</w:t>
      </w:r>
    </w:p>
    <w:p w:rsidR="00262CA9" w:rsidRPr="000D33FD" w:rsidRDefault="00262CA9" w:rsidP="00262CA9">
      <w:pPr>
        <w:jc w:val="both"/>
      </w:pPr>
      <w:r w:rsidRPr="000D33FD">
        <w:t>лесопосадки на нарушенных и неудобных землях;</w:t>
      </w:r>
    </w:p>
    <w:p w:rsidR="00262CA9" w:rsidRPr="000D33FD" w:rsidRDefault="00262CA9" w:rsidP="00262CA9">
      <w:pPr>
        <w:jc w:val="both"/>
      </w:pPr>
      <w:r w:rsidRPr="000D33FD">
        <w:t>рекультивация земель;</w:t>
      </w:r>
    </w:p>
    <w:p w:rsidR="00262CA9" w:rsidRPr="000D33FD" w:rsidRDefault="00262CA9" w:rsidP="00262CA9">
      <w:pPr>
        <w:jc w:val="both"/>
      </w:pPr>
      <w:r w:rsidRPr="000D33FD">
        <w:t>восстановление растительного покрова в местах сильной деградации зеленых насаждений;</w:t>
      </w:r>
    </w:p>
    <w:p w:rsidR="00262CA9" w:rsidRPr="000D33FD" w:rsidRDefault="00262CA9" w:rsidP="00262CA9">
      <w:pPr>
        <w:jc w:val="both"/>
      </w:pPr>
      <w:r w:rsidRPr="000D33FD">
        <w:t>целенаправленное формирование крупных массивов насаждений из декоративных деревьев и кустарников, устойчивых к влиянию антропо- и техногенных факторов</w:t>
      </w:r>
    </w:p>
    <w:p w:rsidR="00262CA9" w:rsidRPr="000D33FD" w:rsidRDefault="00262CA9" w:rsidP="00262CA9">
      <w:pPr>
        <w:jc w:val="both"/>
      </w:pPr>
    </w:p>
    <w:p w:rsidR="00262CA9" w:rsidRPr="000D33FD" w:rsidRDefault="00262CA9" w:rsidP="00262CA9">
      <w:pPr>
        <w:jc w:val="both"/>
        <w:sectPr w:rsidR="00262CA9" w:rsidRPr="000D33FD" w:rsidSect="00274F3B">
          <w:headerReference w:type="default" r:id="rId11"/>
          <w:footerReference w:type="default" r:id="rId12"/>
          <w:footnotePr>
            <w:pos w:val="beneathText"/>
          </w:footnotePr>
          <w:type w:val="continuous"/>
          <w:pgSz w:w="11905" w:h="16837"/>
          <w:pgMar w:top="1134" w:right="850" w:bottom="1134" w:left="1701" w:header="720" w:footer="720" w:gutter="0"/>
          <w:cols w:space="720"/>
          <w:docGrid w:linePitch="360"/>
        </w:sectPr>
      </w:pPr>
    </w:p>
    <w:p w:rsidR="00262CA9" w:rsidRPr="000D33FD" w:rsidRDefault="00262CA9" w:rsidP="00262CA9">
      <w:pPr>
        <w:jc w:val="both"/>
      </w:pPr>
      <w:bookmarkStart w:id="159" w:name="_Toc331577385"/>
      <w:bookmarkStart w:id="160" w:name="_Toc333562807"/>
      <w:bookmarkStart w:id="161" w:name="_Toc369095858"/>
      <w:r w:rsidRPr="000D33FD">
        <w:lastRenderedPageBreak/>
        <w:t>ПРИЛОЖЕНИ</w:t>
      </w:r>
      <w:bookmarkEnd w:id="159"/>
      <w:r w:rsidRPr="000D33FD">
        <w:t>Е</w:t>
      </w:r>
      <w:bookmarkEnd w:id="160"/>
      <w:bookmarkEnd w:id="161"/>
    </w:p>
    <w:p w:rsidR="00262CA9" w:rsidRPr="000D33FD" w:rsidRDefault="00262CA9" w:rsidP="00262CA9">
      <w:pPr>
        <w:jc w:val="both"/>
      </w:pPr>
      <w:bookmarkStart w:id="162" w:name="_Toc369095859"/>
      <w:r w:rsidRPr="000D33FD">
        <w:t>Расчет потребности населения в учреждениях и предприятиях обслуживания в прогнозируемом периоде 2018г, 2023г , 2036, 2046г.</w:t>
      </w:r>
      <w:bookmarkEnd w:id="162"/>
      <w:r w:rsidRPr="000D33FD">
        <w:t xml:space="preserve"> </w:t>
      </w:r>
    </w:p>
    <w:tbl>
      <w:tblPr>
        <w:tblW w:w="1504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3"/>
        <w:gridCol w:w="1843"/>
        <w:gridCol w:w="1843"/>
        <w:gridCol w:w="1701"/>
        <w:gridCol w:w="1691"/>
        <w:gridCol w:w="1567"/>
        <w:gridCol w:w="1559"/>
        <w:gridCol w:w="1987"/>
      </w:tblGrid>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Учреждения, предприятия, сооружения</w:t>
            </w:r>
          </w:p>
        </w:tc>
        <w:tc>
          <w:tcPr>
            <w:tcW w:w="1843" w:type="dxa"/>
            <w:shd w:val="clear" w:color="auto" w:fill="auto"/>
            <w:vAlign w:val="bottom"/>
            <w:hideMark/>
          </w:tcPr>
          <w:p w:rsidR="00262CA9" w:rsidRPr="000D33FD" w:rsidRDefault="00262CA9" w:rsidP="00274314">
            <w:pPr>
              <w:jc w:val="both"/>
            </w:pPr>
            <w:r w:rsidRPr="000D33FD">
              <w:t>Ед.изм.</w:t>
            </w:r>
          </w:p>
        </w:tc>
        <w:tc>
          <w:tcPr>
            <w:tcW w:w="1843" w:type="dxa"/>
            <w:shd w:val="clear" w:color="auto" w:fill="auto"/>
            <w:vAlign w:val="bottom"/>
            <w:hideMark/>
          </w:tcPr>
          <w:p w:rsidR="00262CA9" w:rsidRPr="000D33FD" w:rsidRDefault="00262CA9" w:rsidP="00274314">
            <w:pPr>
              <w:jc w:val="both"/>
            </w:pPr>
            <w:r w:rsidRPr="000D33FD">
              <w:t>Рекомендуемая обеспеченность на 1000 жителей</w:t>
            </w:r>
          </w:p>
        </w:tc>
        <w:tc>
          <w:tcPr>
            <w:tcW w:w="1701" w:type="dxa"/>
            <w:shd w:val="clear" w:color="auto" w:fill="auto"/>
            <w:vAlign w:val="bottom"/>
            <w:hideMark/>
          </w:tcPr>
          <w:p w:rsidR="00262CA9" w:rsidRPr="000D33FD" w:rsidRDefault="00262CA9" w:rsidP="00274314">
            <w:pPr>
              <w:jc w:val="both"/>
            </w:pPr>
            <w:r w:rsidRPr="000D33FD">
              <w:t>Прогнозный период</w:t>
            </w:r>
          </w:p>
        </w:tc>
        <w:tc>
          <w:tcPr>
            <w:tcW w:w="1691" w:type="dxa"/>
            <w:shd w:val="clear" w:color="auto" w:fill="auto"/>
            <w:vAlign w:val="bottom"/>
            <w:hideMark/>
          </w:tcPr>
          <w:p w:rsidR="00262CA9" w:rsidRPr="000D33FD" w:rsidRDefault="00262CA9" w:rsidP="00274314">
            <w:pPr>
              <w:jc w:val="both"/>
            </w:pPr>
            <w:r w:rsidRPr="000D33FD">
              <w:t>Прогнозное значение численности населения, чел.</w:t>
            </w:r>
          </w:p>
        </w:tc>
        <w:tc>
          <w:tcPr>
            <w:tcW w:w="1567" w:type="dxa"/>
            <w:shd w:val="clear" w:color="auto" w:fill="auto"/>
            <w:vAlign w:val="bottom"/>
            <w:hideMark/>
          </w:tcPr>
          <w:p w:rsidR="00262CA9" w:rsidRPr="000D33FD" w:rsidRDefault="00262CA9" w:rsidP="00274314">
            <w:pPr>
              <w:jc w:val="both"/>
            </w:pPr>
            <w:r w:rsidRPr="000D33FD">
              <w:t>Фактическая обеспеченность</w:t>
            </w:r>
          </w:p>
        </w:tc>
        <w:tc>
          <w:tcPr>
            <w:tcW w:w="1559" w:type="dxa"/>
            <w:shd w:val="clear" w:color="auto" w:fill="auto"/>
            <w:vAlign w:val="bottom"/>
            <w:hideMark/>
          </w:tcPr>
          <w:p w:rsidR="00262CA9" w:rsidRPr="000D33FD" w:rsidRDefault="00262CA9" w:rsidP="00274314">
            <w:pPr>
              <w:jc w:val="both"/>
            </w:pPr>
            <w:r w:rsidRPr="000D33FD">
              <w:t>Расчетное (проектное) значение показателя</w:t>
            </w:r>
          </w:p>
        </w:tc>
        <w:tc>
          <w:tcPr>
            <w:tcW w:w="1987" w:type="dxa"/>
            <w:shd w:val="clear" w:color="auto" w:fill="auto"/>
            <w:vAlign w:val="bottom"/>
            <w:hideMark/>
          </w:tcPr>
          <w:p w:rsidR="00262CA9" w:rsidRPr="000D33FD" w:rsidRDefault="00262CA9" w:rsidP="00274314">
            <w:pPr>
              <w:jc w:val="both"/>
            </w:pPr>
            <w:r w:rsidRPr="000D33FD">
              <w:t>Отклонение расчетного значения показателя от фактической величины</w:t>
            </w:r>
          </w:p>
        </w:tc>
      </w:tr>
      <w:tr w:rsidR="00262CA9" w:rsidRPr="000D33FD" w:rsidTr="00274314">
        <w:trPr>
          <w:trHeight w:val="20"/>
        </w:trPr>
        <w:tc>
          <w:tcPr>
            <w:tcW w:w="11498" w:type="dxa"/>
            <w:gridSpan w:val="6"/>
            <w:shd w:val="clear" w:color="auto" w:fill="auto"/>
            <w:vAlign w:val="bottom"/>
            <w:hideMark/>
          </w:tcPr>
          <w:p w:rsidR="00262CA9" w:rsidRPr="000D33FD" w:rsidRDefault="00262CA9" w:rsidP="00274314">
            <w:pPr>
              <w:jc w:val="both"/>
            </w:pPr>
            <w:r w:rsidRPr="000D33FD">
              <w:t>1. Учреждения образования</w:t>
            </w:r>
          </w:p>
        </w:tc>
        <w:tc>
          <w:tcPr>
            <w:tcW w:w="1559" w:type="dxa"/>
            <w:shd w:val="clear" w:color="auto" w:fill="auto"/>
            <w:vAlign w:val="bottom"/>
            <w:hideMark/>
          </w:tcPr>
          <w:p w:rsidR="00262CA9" w:rsidRPr="000D33FD" w:rsidRDefault="00262CA9" w:rsidP="00274314">
            <w:pPr>
              <w:jc w:val="both"/>
            </w:pPr>
          </w:p>
        </w:tc>
        <w:tc>
          <w:tcPr>
            <w:tcW w:w="1987" w:type="dxa"/>
            <w:shd w:val="clear" w:color="auto" w:fill="auto"/>
            <w:vAlign w:val="bottom"/>
            <w:hideMark/>
          </w:tcPr>
          <w:p w:rsidR="00262CA9" w:rsidRPr="000D33FD" w:rsidRDefault="00262CA9" w:rsidP="00274314">
            <w:pPr>
              <w:jc w:val="both"/>
            </w:pP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Детское дошкольное учреждение</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40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35</w:t>
            </w:r>
          </w:p>
        </w:tc>
        <w:tc>
          <w:tcPr>
            <w:tcW w:w="1559" w:type="dxa"/>
            <w:shd w:val="clear" w:color="auto" w:fill="auto"/>
            <w:vAlign w:val="bottom"/>
            <w:hideMark/>
          </w:tcPr>
          <w:p w:rsidR="00262CA9" w:rsidRPr="000D33FD" w:rsidRDefault="00262CA9" w:rsidP="00274314">
            <w:pPr>
              <w:jc w:val="both"/>
            </w:pPr>
            <w:r w:rsidRPr="000D33FD">
              <w:t>35,56</w:t>
            </w:r>
          </w:p>
        </w:tc>
        <w:tc>
          <w:tcPr>
            <w:tcW w:w="1987" w:type="dxa"/>
            <w:shd w:val="clear" w:color="auto" w:fill="auto"/>
            <w:vAlign w:val="bottom"/>
            <w:hideMark/>
          </w:tcPr>
          <w:p w:rsidR="00262CA9" w:rsidRPr="000D33FD" w:rsidRDefault="00262CA9" w:rsidP="00274314">
            <w:pPr>
              <w:jc w:val="both"/>
            </w:pPr>
            <w:r w:rsidRPr="000D33FD">
              <w:t>-1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40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35</w:t>
            </w:r>
          </w:p>
        </w:tc>
        <w:tc>
          <w:tcPr>
            <w:tcW w:w="1559" w:type="dxa"/>
            <w:shd w:val="clear" w:color="auto" w:fill="auto"/>
            <w:vAlign w:val="bottom"/>
            <w:hideMark/>
          </w:tcPr>
          <w:p w:rsidR="00262CA9" w:rsidRPr="000D33FD" w:rsidRDefault="00262CA9" w:rsidP="00274314">
            <w:pPr>
              <w:jc w:val="both"/>
            </w:pPr>
            <w:r w:rsidRPr="000D33FD">
              <w:t>35,96</w:t>
            </w:r>
          </w:p>
        </w:tc>
        <w:tc>
          <w:tcPr>
            <w:tcW w:w="1987" w:type="dxa"/>
            <w:shd w:val="clear" w:color="auto" w:fill="auto"/>
            <w:vAlign w:val="bottom"/>
            <w:hideMark/>
          </w:tcPr>
          <w:p w:rsidR="00262CA9" w:rsidRPr="000D33FD" w:rsidRDefault="00262CA9" w:rsidP="00274314">
            <w:pPr>
              <w:jc w:val="both"/>
            </w:pPr>
            <w:r w:rsidRPr="000D33FD">
              <w:t>-1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40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35</w:t>
            </w:r>
          </w:p>
        </w:tc>
        <w:tc>
          <w:tcPr>
            <w:tcW w:w="1559" w:type="dxa"/>
            <w:shd w:val="clear" w:color="auto" w:fill="auto"/>
            <w:vAlign w:val="bottom"/>
            <w:hideMark/>
          </w:tcPr>
          <w:p w:rsidR="00262CA9" w:rsidRPr="000D33FD" w:rsidRDefault="00262CA9" w:rsidP="00274314">
            <w:pPr>
              <w:jc w:val="both"/>
            </w:pPr>
            <w:r w:rsidRPr="000D33FD">
              <w:t>37,08</w:t>
            </w:r>
          </w:p>
        </w:tc>
        <w:tc>
          <w:tcPr>
            <w:tcW w:w="1987" w:type="dxa"/>
            <w:shd w:val="clear" w:color="auto" w:fill="auto"/>
            <w:vAlign w:val="bottom"/>
            <w:hideMark/>
          </w:tcPr>
          <w:p w:rsidR="00262CA9" w:rsidRPr="000D33FD" w:rsidRDefault="00262CA9" w:rsidP="00274314">
            <w:pPr>
              <w:jc w:val="both"/>
            </w:pPr>
            <w:r w:rsidRPr="000D33FD">
              <w:t>-2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40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35</w:t>
            </w:r>
          </w:p>
        </w:tc>
        <w:tc>
          <w:tcPr>
            <w:tcW w:w="1559" w:type="dxa"/>
            <w:shd w:val="clear" w:color="auto" w:fill="auto"/>
            <w:vAlign w:val="bottom"/>
            <w:hideMark/>
          </w:tcPr>
          <w:p w:rsidR="00262CA9" w:rsidRPr="000D33FD" w:rsidRDefault="00262CA9" w:rsidP="00274314">
            <w:pPr>
              <w:jc w:val="both"/>
            </w:pPr>
            <w:r w:rsidRPr="000D33FD">
              <w:t>44,72</w:t>
            </w:r>
          </w:p>
        </w:tc>
        <w:tc>
          <w:tcPr>
            <w:tcW w:w="1987" w:type="dxa"/>
            <w:shd w:val="clear" w:color="auto" w:fill="auto"/>
            <w:vAlign w:val="bottom"/>
            <w:hideMark/>
          </w:tcPr>
          <w:p w:rsidR="00262CA9" w:rsidRPr="000D33FD" w:rsidRDefault="00262CA9" w:rsidP="00274314">
            <w:pPr>
              <w:jc w:val="both"/>
            </w:pPr>
            <w:r w:rsidRPr="000D33FD">
              <w:t>-10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Общеобразовательная школа, лицей, гимназия, кадетское училище</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136</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320</w:t>
            </w:r>
          </w:p>
        </w:tc>
        <w:tc>
          <w:tcPr>
            <w:tcW w:w="1559" w:type="dxa"/>
            <w:shd w:val="clear" w:color="auto" w:fill="auto"/>
            <w:vAlign w:val="bottom"/>
            <w:hideMark/>
          </w:tcPr>
          <w:p w:rsidR="00262CA9" w:rsidRPr="000D33FD" w:rsidRDefault="00262CA9" w:rsidP="00274314">
            <w:pPr>
              <w:jc w:val="both"/>
            </w:pPr>
            <w:r w:rsidRPr="000D33FD">
              <w:t>120,904</w:t>
            </w:r>
          </w:p>
        </w:tc>
        <w:tc>
          <w:tcPr>
            <w:tcW w:w="1987" w:type="dxa"/>
            <w:shd w:val="clear" w:color="auto" w:fill="auto"/>
            <w:vAlign w:val="bottom"/>
            <w:hideMark/>
          </w:tcPr>
          <w:p w:rsidR="00262CA9" w:rsidRPr="000D33FD" w:rsidRDefault="00262CA9" w:rsidP="00274314">
            <w:pPr>
              <w:jc w:val="both"/>
            </w:pPr>
            <w:r w:rsidRPr="000D33FD">
              <w:t>199</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136</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320</w:t>
            </w:r>
          </w:p>
        </w:tc>
        <w:tc>
          <w:tcPr>
            <w:tcW w:w="1559" w:type="dxa"/>
            <w:shd w:val="clear" w:color="auto" w:fill="auto"/>
            <w:vAlign w:val="bottom"/>
            <w:hideMark/>
          </w:tcPr>
          <w:p w:rsidR="00262CA9" w:rsidRPr="000D33FD" w:rsidRDefault="00262CA9" w:rsidP="00274314">
            <w:pPr>
              <w:jc w:val="both"/>
            </w:pPr>
            <w:r w:rsidRPr="000D33FD">
              <w:t>122,264</w:t>
            </w:r>
          </w:p>
        </w:tc>
        <w:tc>
          <w:tcPr>
            <w:tcW w:w="1987" w:type="dxa"/>
            <w:shd w:val="clear" w:color="auto" w:fill="auto"/>
            <w:vAlign w:val="bottom"/>
            <w:hideMark/>
          </w:tcPr>
          <w:p w:rsidR="00262CA9" w:rsidRPr="000D33FD" w:rsidRDefault="00262CA9" w:rsidP="00274314">
            <w:pPr>
              <w:jc w:val="both"/>
            </w:pPr>
            <w:r w:rsidRPr="000D33FD">
              <w:t>198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136</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320</w:t>
            </w:r>
          </w:p>
        </w:tc>
        <w:tc>
          <w:tcPr>
            <w:tcW w:w="1559" w:type="dxa"/>
            <w:shd w:val="clear" w:color="auto" w:fill="auto"/>
            <w:vAlign w:val="bottom"/>
            <w:hideMark/>
          </w:tcPr>
          <w:p w:rsidR="00262CA9" w:rsidRPr="000D33FD" w:rsidRDefault="00262CA9" w:rsidP="00274314">
            <w:pPr>
              <w:jc w:val="both"/>
            </w:pPr>
            <w:r w:rsidRPr="000D33FD">
              <w:t>126,072</w:t>
            </w:r>
          </w:p>
        </w:tc>
        <w:tc>
          <w:tcPr>
            <w:tcW w:w="1987" w:type="dxa"/>
            <w:shd w:val="clear" w:color="auto" w:fill="auto"/>
            <w:vAlign w:val="bottom"/>
            <w:hideMark/>
          </w:tcPr>
          <w:p w:rsidR="00262CA9" w:rsidRPr="000D33FD" w:rsidRDefault="00262CA9" w:rsidP="00274314">
            <w:pPr>
              <w:jc w:val="both"/>
            </w:pPr>
            <w:r w:rsidRPr="000D33FD">
              <w:t>194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136</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320</w:t>
            </w:r>
          </w:p>
        </w:tc>
        <w:tc>
          <w:tcPr>
            <w:tcW w:w="1559" w:type="dxa"/>
            <w:shd w:val="clear" w:color="auto" w:fill="auto"/>
            <w:vAlign w:val="bottom"/>
            <w:hideMark/>
          </w:tcPr>
          <w:p w:rsidR="00262CA9" w:rsidRPr="000D33FD" w:rsidRDefault="00262CA9" w:rsidP="00274314">
            <w:pPr>
              <w:jc w:val="both"/>
            </w:pPr>
            <w:r w:rsidRPr="000D33FD">
              <w:t>152,048</w:t>
            </w:r>
          </w:p>
        </w:tc>
        <w:tc>
          <w:tcPr>
            <w:tcW w:w="1987" w:type="dxa"/>
            <w:shd w:val="clear" w:color="auto" w:fill="auto"/>
            <w:vAlign w:val="bottom"/>
            <w:hideMark/>
          </w:tcPr>
          <w:p w:rsidR="00262CA9" w:rsidRPr="000D33FD" w:rsidRDefault="00262CA9" w:rsidP="00274314">
            <w:pPr>
              <w:jc w:val="both"/>
            </w:pPr>
            <w:r w:rsidRPr="000D33FD">
              <w:t>168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в т.ч. для X-XI классов</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17</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15,113</w:t>
            </w:r>
          </w:p>
        </w:tc>
        <w:tc>
          <w:tcPr>
            <w:tcW w:w="1987" w:type="dxa"/>
            <w:shd w:val="clear" w:color="auto" w:fill="auto"/>
            <w:vAlign w:val="bottom"/>
            <w:hideMark/>
          </w:tcPr>
          <w:p w:rsidR="00262CA9" w:rsidRPr="000D33FD" w:rsidRDefault="00262CA9" w:rsidP="00274314">
            <w:pPr>
              <w:jc w:val="both"/>
            </w:pPr>
            <w:r w:rsidRPr="000D33FD">
              <w:t>-15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17</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15,283</w:t>
            </w:r>
          </w:p>
        </w:tc>
        <w:tc>
          <w:tcPr>
            <w:tcW w:w="1987" w:type="dxa"/>
            <w:shd w:val="clear" w:color="auto" w:fill="auto"/>
            <w:vAlign w:val="bottom"/>
            <w:hideMark/>
          </w:tcPr>
          <w:p w:rsidR="00262CA9" w:rsidRPr="000D33FD" w:rsidRDefault="00262CA9" w:rsidP="00274314">
            <w:pPr>
              <w:jc w:val="both"/>
            </w:pPr>
            <w:r w:rsidRPr="000D33FD">
              <w:t>-15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17</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15,759</w:t>
            </w:r>
          </w:p>
        </w:tc>
        <w:tc>
          <w:tcPr>
            <w:tcW w:w="1987" w:type="dxa"/>
            <w:shd w:val="clear" w:color="auto" w:fill="auto"/>
            <w:vAlign w:val="bottom"/>
            <w:hideMark/>
          </w:tcPr>
          <w:p w:rsidR="00262CA9" w:rsidRPr="000D33FD" w:rsidRDefault="00262CA9" w:rsidP="00274314">
            <w:pPr>
              <w:jc w:val="both"/>
            </w:pPr>
            <w:r w:rsidRPr="000D33FD">
              <w:t>-16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17</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19,006</w:t>
            </w:r>
          </w:p>
        </w:tc>
        <w:tc>
          <w:tcPr>
            <w:tcW w:w="1987" w:type="dxa"/>
            <w:shd w:val="clear" w:color="auto" w:fill="auto"/>
            <w:vAlign w:val="bottom"/>
            <w:hideMark/>
          </w:tcPr>
          <w:p w:rsidR="00262CA9" w:rsidRPr="000D33FD" w:rsidRDefault="00262CA9" w:rsidP="00274314">
            <w:pPr>
              <w:jc w:val="both"/>
            </w:pPr>
            <w:r w:rsidRPr="000D33FD">
              <w:t>-19</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Школы-интернаты</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по заданию на проектирование</w:t>
            </w:r>
          </w:p>
        </w:tc>
        <w:tc>
          <w:tcPr>
            <w:tcW w:w="1701" w:type="dxa"/>
            <w:shd w:val="clear" w:color="auto" w:fill="auto"/>
            <w:vAlign w:val="bottom"/>
            <w:hideMark/>
          </w:tcPr>
          <w:p w:rsidR="00262CA9" w:rsidRPr="000D33FD" w:rsidRDefault="00262CA9" w:rsidP="00274314">
            <w:pPr>
              <w:jc w:val="both"/>
            </w:pPr>
            <w:r w:rsidRPr="000D33FD">
              <w:t>х</w:t>
            </w:r>
          </w:p>
        </w:tc>
        <w:tc>
          <w:tcPr>
            <w:tcW w:w="1691" w:type="dxa"/>
            <w:shd w:val="clear" w:color="auto" w:fill="auto"/>
            <w:vAlign w:val="bottom"/>
            <w:hideMark/>
          </w:tcPr>
          <w:p w:rsidR="00262CA9" w:rsidRPr="000D33FD" w:rsidRDefault="00262CA9" w:rsidP="00274314">
            <w:pPr>
              <w:jc w:val="both"/>
            </w:pPr>
            <w:r w:rsidRPr="000D33FD">
              <w:t xml:space="preserve"> </w:t>
            </w:r>
          </w:p>
        </w:tc>
        <w:tc>
          <w:tcPr>
            <w:tcW w:w="1567" w:type="dxa"/>
            <w:shd w:val="clear" w:color="auto" w:fill="auto"/>
            <w:vAlign w:val="bottom"/>
            <w:hideMark/>
          </w:tcPr>
          <w:p w:rsidR="00262CA9" w:rsidRPr="000D33FD" w:rsidRDefault="00262CA9" w:rsidP="00274314">
            <w:pPr>
              <w:jc w:val="both"/>
            </w:pPr>
            <w:r w:rsidRPr="000D33FD">
              <w:t>х</w:t>
            </w:r>
          </w:p>
        </w:tc>
        <w:tc>
          <w:tcPr>
            <w:tcW w:w="1559" w:type="dxa"/>
            <w:shd w:val="clear" w:color="auto" w:fill="auto"/>
            <w:vAlign w:val="bottom"/>
            <w:hideMark/>
          </w:tcPr>
          <w:p w:rsidR="00262CA9" w:rsidRPr="000D33FD" w:rsidRDefault="00262CA9" w:rsidP="00274314">
            <w:pPr>
              <w:jc w:val="both"/>
            </w:pPr>
            <w:r w:rsidRPr="000D33FD">
              <w:t>х</w:t>
            </w:r>
          </w:p>
        </w:tc>
        <w:tc>
          <w:tcPr>
            <w:tcW w:w="1987" w:type="dxa"/>
            <w:shd w:val="clear" w:color="auto" w:fill="auto"/>
            <w:vAlign w:val="bottom"/>
            <w:hideMark/>
          </w:tcPr>
          <w:p w:rsidR="00262CA9" w:rsidRPr="000D33FD" w:rsidRDefault="00262CA9" w:rsidP="00274314">
            <w:pPr>
              <w:jc w:val="both"/>
            </w:pPr>
            <w:r w:rsidRPr="000D33FD">
              <w:t>х</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Учреждения профессионального образования</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 xml:space="preserve">По заданию на проектирование </w:t>
            </w:r>
          </w:p>
        </w:tc>
        <w:tc>
          <w:tcPr>
            <w:tcW w:w="1701" w:type="dxa"/>
            <w:shd w:val="clear" w:color="auto" w:fill="auto"/>
            <w:vAlign w:val="bottom"/>
            <w:hideMark/>
          </w:tcPr>
          <w:p w:rsidR="00262CA9" w:rsidRPr="000D33FD" w:rsidRDefault="00262CA9" w:rsidP="00274314">
            <w:pPr>
              <w:jc w:val="both"/>
            </w:pPr>
            <w:r w:rsidRPr="000D33FD">
              <w:t>х</w:t>
            </w:r>
          </w:p>
        </w:tc>
        <w:tc>
          <w:tcPr>
            <w:tcW w:w="1691" w:type="dxa"/>
            <w:shd w:val="clear" w:color="auto" w:fill="auto"/>
            <w:vAlign w:val="bottom"/>
            <w:hideMark/>
          </w:tcPr>
          <w:p w:rsidR="00262CA9" w:rsidRPr="000D33FD" w:rsidRDefault="00262CA9" w:rsidP="00274314">
            <w:pPr>
              <w:jc w:val="both"/>
            </w:pPr>
            <w:r w:rsidRPr="000D33FD">
              <w:t>х</w:t>
            </w:r>
          </w:p>
        </w:tc>
        <w:tc>
          <w:tcPr>
            <w:tcW w:w="1567" w:type="dxa"/>
            <w:shd w:val="clear" w:color="auto" w:fill="auto"/>
            <w:vAlign w:val="bottom"/>
            <w:hideMark/>
          </w:tcPr>
          <w:p w:rsidR="00262CA9" w:rsidRPr="000D33FD" w:rsidRDefault="00262CA9" w:rsidP="00274314">
            <w:pPr>
              <w:jc w:val="both"/>
            </w:pPr>
            <w:r w:rsidRPr="000D33FD">
              <w:t>х</w:t>
            </w:r>
          </w:p>
        </w:tc>
        <w:tc>
          <w:tcPr>
            <w:tcW w:w="1559" w:type="dxa"/>
            <w:shd w:val="clear" w:color="auto" w:fill="auto"/>
            <w:vAlign w:val="bottom"/>
            <w:hideMark/>
          </w:tcPr>
          <w:p w:rsidR="00262CA9" w:rsidRPr="000D33FD" w:rsidRDefault="00262CA9" w:rsidP="00274314">
            <w:pPr>
              <w:jc w:val="both"/>
            </w:pPr>
            <w:r w:rsidRPr="000D33FD">
              <w:t>х</w:t>
            </w:r>
          </w:p>
        </w:tc>
        <w:tc>
          <w:tcPr>
            <w:tcW w:w="1987" w:type="dxa"/>
            <w:shd w:val="clear" w:color="auto" w:fill="auto"/>
            <w:vAlign w:val="bottom"/>
            <w:hideMark/>
          </w:tcPr>
          <w:p w:rsidR="00262CA9" w:rsidRPr="000D33FD" w:rsidRDefault="00262CA9" w:rsidP="00274314">
            <w:pPr>
              <w:jc w:val="both"/>
            </w:pPr>
            <w:r w:rsidRPr="000D33FD">
              <w:t>х</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lastRenderedPageBreak/>
              <w:t>Среднее специальное учебное заведение, колледж</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 xml:space="preserve">По заданию на проектирование </w:t>
            </w:r>
          </w:p>
        </w:tc>
        <w:tc>
          <w:tcPr>
            <w:tcW w:w="1701" w:type="dxa"/>
            <w:shd w:val="clear" w:color="auto" w:fill="auto"/>
            <w:vAlign w:val="bottom"/>
            <w:hideMark/>
          </w:tcPr>
          <w:p w:rsidR="00262CA9" w:rsidRPr="000D33FD" w:rsidRDefault="00262CA9" w:rsidP="00274314">
            <w:pPr>
              <w:jc w:val="both"/>
            </w:pPr>
            <w:r w:rsidRPr="000D33FD">
              <w:t>х</w:t>
            </w:r>
          </w:p>
        </w:tc>
        <w:tc>
          <w:tcPr>
            <w:tcW w:w="1691" w:type="dxa"/>
            <w:shd w:val="clear" w:color="auto" w:fill="auto"/>
            <w:vAlign w:val="bottom"/>
            <w:hideMark/>
          </w:tcPr>
          <w:p w:rsidR="00262CA9" w:rsidRPr="000D33FD" w:rsidRDefault="00262CA9" w:rsidP="00274314">
            <w:pPr>
              <w:jc w:val="both"/>
            </w:pPr>
            <w:r w:rsidRPr="000D33FD">
              <w:t>х</w:t>
            </w:r>
          </w:p>
        </w:tc>
        <w:tc>
          <w:tcPr>
            <w:tcW w:w="1567" w:type="dxa"/>
            <w:shd w:val="clear" w:color="auto" w:fill="auto"/>
            <w:vAlign w:val="bottom"/>
            <w:hideMark/>
          </w:tcPr>
          <w:p w:rsidR="00262CA9" w:rsidRPr="000D33FD" w:rsidRDefault="00262CA9" w:rsidP="00274314">
            <w:pPr>
              <w:jc w:val="both"/>
            </w:pPr>
            <w:r w:rsidRPr="000D33FD">
              <w:t>х</w:t>
            </w:r>
          </w:p>
        </w:tc>
        <w:tc>
          <w:tcPr>
            <w:tcW w:w="1559" w:type="dxa"/>
            <w:shd w:val="clear" w:color="auto" w:fill="auto"/>
            <w:vAlign w:val="bottom"/>
            <w:hideMark/>
          </w:tcPr>
          <w:p w:rsidR="00262CA9" w:rsidRPr="000D33FD" w:rsidRDefault="00262CA9" w:rsidP="00274314">
            <w:pPr>
              <w:jc w:val="both"/>
            </w:pPr>
            <w:r w:rsidRPr="000D33FD">
              <w:t>х</w:t>
            </w:r>
          </w:p>
        </w:tc>
        <w:tc>
          <w:tcPr>
            <w:tcW w:w="1987" w:type="dxa"/>
            <w:shd w:val="clear" w:color="auto" w:fill="auto"/>
            <w:vAlign w:val="bottom"/>
            <w:hideMark/>
          </w:tcPr>
          <w:p w:rsidR="00262CA9" w:rsidRPr="000D33FD" w:rsidRDefault="00262CA9" w:rsidP="00274314">
            <w:pPr>
              <w:jc w:val="both"/>
            </w:pPr>
            <w:r w:rsidRPr="000D33FD">
              <w:t>х</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Высшие учебные заведения</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 xml:space="preserve">По заданию на проектирование </w:t>
            </w:r>
          </w:p>
        </w:tc>
        <w:tc>
          <w:tcPr>
            <w:tcW w:w="1701" w:type="dxa"/>
            <w:shd w:val="clear" w:color="auto" w:fill="auto"/>
            <w:vAlign w:val="bottom"/>
            <w:hideMark/>
          </w:tcPr>
          <w:p w:rsidR="00262CA9" w:rsidRPr="000D33FD" w:rsidRDefault="00262CA9" w:rsidP="00274314">
            <w:pPr>
              <w:jc w:val="both"/>
            </w:pPr>
            <w:r w:rsidRPr="000D33FD">
              <w:t>х</w:t>
            </w:r>
          </w:p>
        </w:tc>
        <w:tc>
          <w:tcPr>
            <w:tcW w:w="1691" w:type="dxa"/>
            <w:shd w:val="clear" w:color="auto" w:fill="auto"/>
            <w:vAlign w:val="bottom"/>
            <w:hideMark/>
          </w:tcPr>
          <w:p w:rsidR="00262CA9" w:rsidRPr="000D33FD" w:rsidRDefault="00262CA9" w:rsidP="00274314">
            <w:pPr>
              <w:jc w:val="both"/>
            </w:pPr>
            <w:r w:rsidRPr="000D33FD">
              <w:t>х</w:t>
            </w:r>
          </w:p>
        </w:tc>
        <w:tc>
          <w:tcPr>
            <w:tcW w:w="1567" w:type="dxa"/>
            <w:shd w:val="clear" w:color="auto" w:fill="auto"/>
            <w:vAlign w:val="bottom"/>
            <w:hideMark/>
          </w:tcPr>
          <w:p w:rsidR="00262CA9" w:rsidRPr="000D33FD" w:rsidRDefault="00262CA9" w:rsidP="00274314">
            <w:pPr>
              <w:jc w:val="both"/>
            </w:pPr>
            <w:r w:rsidRPr="000D33FD">
              <w:t>х</w:t>
            </w:r>
          </w:p>
        </w:tc>
        <w:tc>
          <w:tcPr>
            <w:tcW w:w="1559" w:type="dxa"/>
            <w:shd w:val="clear" w:color="auto" w:fill="auto"/>
            <w:vAlign w:val="bottom"/>
            <w:hideMark/>
          </w:tcPr>
          <w:p w:rsidR="00262CA9" w:rsidRPr="000D33FD" w:rsidRDefault="00262CA9" w:rsidP="00274314">
            <w:pPr>
              <w:jc w:val="both"/>
            </w:pPr>
            <w:r w:rsidRPr="000D33FD">
              <w:t>х</w:t>
            </w:r>
          </w:p>
        </w:tc>
        <w:tc>
          <w:tcPr>
            <w:tcW w:w="1987" w:type="dxa"/>
            <w:shd w:val="clear" w:color="auto" w:fill="auto"/>
            <w:vAlign w:val="bottom"/>
            <w:hideMark/>
          </w:tcPr>
          <w:p w:rsidR="00262CA9" w:rsidRPr="000D33FD" w:rsidRDefault="00262CA9" w:rsidP="00274314">
            <w:pPr>
              <w:jc w:val="both"/>
            </w:pPr>
            <w:r w:rsidRPr="000D33FD">
              <w:t>х</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Внешкольные учреждения, в т.ч.</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12% от общего числа школьников</w:t>
            </w:r>
          </w:p>
        </w:tc>
        <w:tc>
          <w:tcPr>
            <w:tcW w:w="1701" w:type="dxa"/>
            <w:shd w:val="clear" w:color="auto" w:fill="auto"/>
            <w:vAlign w:val="bottom"/>
            <w:hideMark/>
          </w:tcPr>
          <w:p w:rsidR="00262CA9" w:rsidRPr="000D33FD" w:rsidRDefault="00262CA9" w:rsidP="00274314">
            <w:pPr>
              <w:jc w:val="both"/>
            </w:pPr>
          </w:p>
        </w:tc>
        <w:tc>
          <w:tcPr>
            <w:tcW w:w="1691" w:type="dxa"/>
            <w:shd w:val="clear" w:color="auto" w:fill="auto"/>
            <w:vAlign w:val="bottom"/>
            <w:hideMark/>
          </w:tcPr>
          <w:p w:rsidR="00262CA9" w:rsidRPr="000D33FD" w:rsidRDefault="00262CA9" w:rsidP="00274314">
            <w:pPr>
              <w:jc w:val="both"/>
            </w:pPr>
          </w:p>
        </w:tc>
        <w:tc>
          <w:tcPr>
            <w:tcW w:w="1567" w:type="dxa"/>
            <w:shd w:val="clear" w:color="auto" w:fill="auto"/>
            <w:vAlign w:val="bottom"/>
            <w:hideMark/>
          </w:tcPr>
          <w:p w:rsidR="00262CA9" w:rsidRPr="000D33FD" w:rsidRDefault="00262CA9" w:rsidP="00274314">
            <w:pPr>
              <w:jc w:val="both"/>
            </w:pPr>
          </w:p>
        </w:tc>
        <w:tc>
          <w:tcPr>
            <w:tcW w:w="1559" w:type="dxa"/>
            <w:shd w:val="clear" w:color="auto" w:fill="auto"/>
            <w:vAlign w:val="bottom"/>
            <w:hideMark/>
          </w:tcPr>
          <w:p w:rsidR="00262CA9" w:rsidRPr="000D33FD" w:rsidRDefault="00262CA9" w:rsidP="00274314">
            <w:pPr>
              <w:jc w:val="both"/>
            </w:pPr>
          </w:p>
        </w:tc>
        <w:tc>
          <w:tcPr>
            <w:tcW w:w="1987" w:type="dxa"/>
            <w:shd w:val="clear" w:color="auto" w:fill="auto"/>
            <w:vAlign w:val="bottom"/>
            <w:hideMark/>
          </w:tcPr>
          <w:p w:rsidR="00262CA9" w:rsidRPr="000D33FD" w:rsidRDefault="00262CA9" w:rsidP="00274314">
            <w:pPr>
              <w:jc w:val="both"/>
            </w:pP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центры, дворцы, дома детского творчества</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0,0700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0,6223</w:t>
            </w:r>
          </w:p>
        </w:tc>
        <w:tc>
          <w:tcPr>
            <w:tcW w:w="1987" w:type="dxa"/>
            <w:shd w:val="clear" w:color="auto" w:fill="auto"/>
            <w:vAlign w:val="bottom"/>
            <w:hideMark/>
          </w:tcPr>
          <w:p w:rsidR="00262CA9" w:rsidRPr="000D33FD" w:rsidRDefault="00262CA9" w:rsidP="00274314">
            <w:pPr>
              <w:jc w:val="both"/>
            </w:pPr>
            <w:r w:rsidRPr="000D33FD">
              <w:t>-0,62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0,0700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0,6293</w:t>
            </w:r>
          </w:p>
        </w:tc>
        <w:tc>
          <w:tcPr>
            <w:tcW w:w="1987" w:type="dxa"/>
            <w:shd w:val="clear" w:color="auto" w:fill="auto"/>
            <w:vAlign w:val="bottom"/>
            <w:hideMark/>
          </w:tcPr>
          <w:p w:rsidR="00262CA9" w:rsidRPr="000D33FD" w:rsidRDefault="00262CA9" w:rsidP="00274314">
            <w:pPr>
              <w:jc w:val="both"/>
            </w:pPr>
            <w:r w:rsidRPr="000D33FD">
              <w:t>-0,63</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0,0700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0,06489</w:t>
            </w:r>
          </w:p>
        </w:tc>
        <w:tc>
          <w:tcPr>
            <w:tcW w:w="1987" w:type="dxa"/>
            <w:shd w:val="clear" w:color="auto" w:fill="auto"/>
            <w:vAlign w:val="bottom"/>
            <w:hideMark/>
          </w:tcPr>
          <w:p w:rsidR="00262CA9" w:rsidRPr="000D33FD" w:rsidRDefault="00262CA9" w:rsidP="00274314">
            <w:pPr>
              <w:jc w:val="both"/>
            </w:pPr>
            <w:r w:rsidRPr="000D33FD">
              <w:t>-0,06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художественные (центры, дворцы и дома)</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0,0030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0,002667</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0,0030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0,002697</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0,0030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0,002781</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0,0030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0,003354</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эколого-биологические (центры, дворцы, дома, станции, клубы)</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0,0030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0,002667</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0,0030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0,002697</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0,0030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0,002781</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0,0030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0,003354</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туристско-краеведческие (центры, дома, станции, клубы)</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0,0030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0,002667</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0,0030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0,002697</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0,0030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0,002781</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0,0030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0,003354</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lastRenderedPageBreak/>
              <w:t>технические (центры, дворцы, дома, станции, клубы)</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0,0070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0,006223</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0,0070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0,006293</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0,0070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0,006489</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0,0070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0,007826</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спортивные (детско-юношеские школы и клубы общей физической подготовки)</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0,0140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0,012446</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0,0140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0,012586</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0,0140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0,012978</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0,0140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0,015652</w:t>
            </w:r>
          </w:p>
        </w:tc>
        <w:tc>
          <w:tcPr>
            <w:tcW w:w="1987" w:type="dxa"/>
            <w:shd w:val="clear" w:color="auto" w:fill="auto"/>
            <w:vAlign w:val="bottom"/>
            <w:hideMark/>
          </w:tcPr>
          <w:p w:rsidR="00262CA9" w:rsidRPr="000D33FD" w:rsidRDefault="00262CA9" w:rsidP="00274314">
            <w:pPr>
              <w:jc w:val="both"/>
            </w:pPr>
            <w:r w:rsidRPr="000D33FD">
              <w:t>-0,02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военно-патриотические и спортивно-технические (клубы, школы)</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0,0007</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0,0006223</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0,0007</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0,0006293</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0,0007</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0,0006489</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0,0007</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0,0007826</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другие учреждения</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0,0008</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0,0007112</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0,0008</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0,0007192</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0,0008</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0,0007416</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0,0008</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0,0008944</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детско-юношеские спортивные школы Росспорта России, профсоюзов и др. организаций</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0,0100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0,00889</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0,0100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0,00899</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0,0100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0,00927</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0,0100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0,01118</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lastRenderedPageBreak/>
              <w:t>детские, музыкальные, художественные, хореографические школы и школы искусств Минкультуры России</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0,0060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0,005334</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0,0060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0,005394</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0,0060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0,005562</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0,0060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0,006708</w:t>
            </w:r>
          </w:p>
        </w:tc>
        <w:tc>
          <w:tcPr>
            <w:tcW w:w="1987" w:type="dxa"/>
            <w:shd w:val="clear" w:color="auto" w:fill="auto"/>
            <w:vAlign w:val="bottom"/>
            <w:hideMark/>
          </w:tcPr>
          <w:p w:rsidR="00262CA9" w:rsidRPr="000D33FD" w:rsidRDefault="00262CA9" w:rsidP="00274314">
            <w:pPr>
              <w:jc w:val="both"/>
            </w:pPr>
            <w:r w:rsidRPr="000D33FD">
              <w:t>-0,01</w:t>
            </w:r>
          </w:p>
        </w:tc>
      </w:tr>
      <w:tr w:rsidR="00262CA9" w:rsidRPr="000D33FD" w:rsidTr="00274314">
        <w:trPr>
          <w:trHeight w:val="20"/>
        </w:trPr>
        <w:tc>
          <w:tcPr>
            <w:tcW w:w="15044" w:type="dxa"/>
            <w:gridSpan w:val="8"/>
            <w:shd w:val="clear" w:color="auto" w:fill="auto"/>
            <w:vAlign w:val="bottom"/>
            <w:hideMark/>
          </w:tcPr>
          <w:p w:rsidR="00262CA9" w:rsidRPr="000D33FD" w:rsidRDefault="00262CA9" w:rsidP="00274314">
            <w:pPr>
              <w:jc w:val="both"/>
            </w:pPr>
            <w:r w:rsidRPr="000D33FD">
              <w:t>II Учреждения здравоохранения и социального обеспечения</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Выдвижной пункт медицинской помощи</w:t>
            </w:r>
          </w:p>
        </w:tc>
        <w:tc>
          <w:tcPr>
            <w:tcW w:w="1843" w:type="dxa"/>
            <w:shd w:val="clear" w:color="auto" w:fill="auto"/>
            <w:vAlign w:val="bottom"/>
            <w:hideMark/>
          </w:tcPr>
          <w:p w:rsidR="00262CA9" w:rsidRPr="000D33FD" w:rsidRDefault="00262CA9" w:rsidP="00274314">
            <w:pPr>
              <w:jc w:val="both"/>
            </w:pPr>
            <w:r w:rsidRPr="000D33FD">
              <w:t>1 автомобиль</w:t>
            </w:r>
          </w:p>
        </w:tc>
        <w:tc>
          <w:tcPr>
            <w:tcW w:w="1843" w:type="dxa"/>
            <w:shd w:val="clear" w:color="auto" w:fill="auto"/>
            <w:vAlign w:val="bottom"/>
            <w:hideMark/>
          </w:tcPr>
          <w:p w:rsidR="00262CA9" w:rsidRPr="000D33FD" w:rsidRDefault="00262CA9" w:rsidP="00274314">
            <w:pPr>
              <w:jc w:val="both"/>
            </w:pPr>
            <w:r w:rsidRPr="000D33FD">
              <w:t>0,20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0,1778</w:t>
            </w:r>
          </w:p>
        </w:tc>
        <w:tc>
          <w:tcPr>
            <w:tcW w:w="1987" w:type="dxa"/>
            <w:shd w:val="clear" w:color="auto" w:fill="auto"/>
            <w:vAlign w:val="bottom"/>
            <w:hideMark/>
          </w:tcPr>
          <w:p w:rsidR="00262CA9" w:rsidRPr="000D33FD" w:rsidRDefault="00262CA9" w:rsidP="00274314">
            <w:pPr>
              <w:jc w:val="both"/>
            </w:pPr>
            <w:r w:rsidRPr="000D33FD">
              <w:t>-0,18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автомобиль</w:t>
            </w:r>
          </w:p>
        </w:tc>
        <w:tc>
          <w:tcPr>
            <w:tcW w:w="1843" w:type="dxa"/>
            <w:shd w:val="clear" w:color="auto" w:fill="auto"/>
            <w:vAlign w:val="bottom"/>
            <w:hideMark/>
          </w:tcPr>
          <w:p w:rsidR="00262CA9" w:rsidRPr="000D33FD" w:rsidRDefault="00262CA9" w:rsidP="00274314">
            <w:pPr>
              <w:jc w:val="both"/>
            </w:pPr>
            <w:r w:rsidRPr="000D33FD">
              <w:t>0,20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0,1798</w:t>
            </w:r>
          </w:p>
        </w:tc>
        <w:tc>
          <w:tcPr>
            <w:tcW w:w="1987" w:type="dxa"/>
            <w:shd w:val="clear" w:color="auto" w:fill="auto"/>
            <w:vAlign w:val="bottom"/>
            <w:hideMark/>
          </w:tcPr>
          <w:p w:rsidR="00262CA9" w:rsidRPr="000D33FD" w:rsidRDefault="00262CA9" w:rsidP="00274314">
            <w:pPr>
              <w:jc w:val="both"/>
            </w:pPr>
            <w:r w:rsidRPr="000D33FD">
              <w:t>-0,18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автомобиль</w:t>
            </w:r>
          </w:p>
        </w:tc>
        <w:tc>
          <w:tcPr>
            <w:tcW w:w="1843" w:type="dxa"/>
            <w:shd w:val="clear" w:color="auto" w:fill="auto"/>
            <w:vAlign w:val="bottom"/>
            <w:hideMark/>
          </w:tcPr>
          <w:p w:rsidR="00262CA9" w:rsidRPr="000D33FD" w:rsidRDefault="00262CA9" w:rsidP="00274314">
            <w:pPr>
              <w:jc w:val="both"/>
            </w:pPr>
            <w:r w:rsidRPr="000D33FD">
              <w:t>0,20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0,1854</w:t>
            </w:r>
          </w:p>
        </w:tc>
        <w:tc>
          <w:tcPr>
            <w:tcW w:w="1987" w:type="dxa"/>
            <w:shd w:val="clear" w:color="auto" w:fill="auto"/>
            <w:vAlign w:val="bottom"/>
            <w:hideMark/>
          </w:tcPr>
          <w:p w:rsidR="00262CA9" w:rsidRPr="000D33FD" w:rsidRDefault="00262CA9" w:rsidP="00274314">
            <w:pPr>
              <w:jc w:val="both"/>
            </w:pPr>
            <w:r w:rsidRPr="000D33FD">
              <w:t>-0,19</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автомобиль</w:t>
            </w:r>
          </w:p>
        </w:tc>
        <w:tc>
          <w:tcPr>
            <w:tcW w:w="1843" w:type="dxa"/>
            <w:shd w:val="clear" w:color="auto" w:fill="auto"/>
            <w:vAlign w:val="bottom"/>
            <w:hideMark/>
          </w:tcPr>
          <w:p w:rsidR="00262CA9" w:rsidRPr="000D33FD" w:rsidRDefault="00262CA9" w:rsidP="00274314">
            <w:pPr>
              <w:jc w:val="both"/>
            </w:pPr>
            <w:r w:rsidRPr="000D33FD">
              <w:t>0,20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0,2236</w:t>
            </w:r>
          </w:p>
        </w:tc>
        <w:tc>
          <w:tcPr>
            <w:tcW w:w="1987" w:type="dxa"/>
            <w:shd w:val="clear" w:color="auto" w:fill="auto"/>
            <w:vAlign w:val="bottom"/>
            <w:hideMark/>
          </w:tcPr>
          <w:p w:rsidR="00262CA9" w:rsidRPr="000D33FD" w:rsidRDefault="00262CA9" w:rsidP="00274314">
            <w:pPr>
              <w:jc w:val="both"/>
            </w:pPr>
            <w:r w:rsidRPr="000D33FD">
              <w:t>-0,22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xml:space="preserve">Аптека групп: </w:t>
            </w:r>
          </w:p>
        </w:tc>
        <w:tc>
          <w:tcPr>
            <w:tcW w:w="1843" w:type="dxa"/>
            <w:shd w:val="clear" w:color="auto" w:fill="auto"/>
            <w:vAlign w:val="bottom"/>
            <w:hideMark/>
          </w:tcPr>
          <w:p w:rsidR="00262CA9" w:rsidRPr="000D33FD" w:rsidRDefault="00262CA9" w:rsidP="00274314">
            <w:pPr>
              <w:jc w:val="both"/>
            </w:pPr>
            <w:r w:rsidRPr="000D33FD">
              <w:t>м2 общ.площади</w:t>
            </w:r>
          </w:p>
        </w:tc>
        <w:tc>
          <w:tcPr>
            <w:tcW w:w="1843" w:type="dxa"/>
            <w:shd w:val="clear" w:color="auto" w:fill="auto"/>
            <w:vAlign w:val="bottom"/>
            <w:hideMark/>
          </w:tcPr>
          <w:p w:rsidR="00262CA9" w:rsidRPr="000D33FD" w:rsidRDefault="00262CA9" w:rsidP="00274314">
            <w:pPr>
              <w:jc w:val="both"/>
            </w:pPr>
          </w:p>
        </w:tc>
        <w:tc>
          <w:tcPr>
            <w:tcW w:w="1701" w:type="dxa"/>
            <w:shd w:val="clear" w:color="auto" w:fill="auto"/>
            <w:vAlign w:val="bottom"/>
            <w:hideMark/>
          </w:tcPr>
          <w:p w:rsidR="00262CA9" w:rsidRPr="000D33FD" w:rsidRDefault="00262CA9" w:rsidP="00274314">
            <w:pPr>
              <w:jc w:val="both"/>
            </w:pPr>
          </w:p>
        </w:tc>
        <w:tc>
          <w:tcPr>
            <w:tcW w:w="1691" w:type="dxa"/>
            <w:shd w:val="clear" w:color="auto" w:fill="auto"/>
            <w:vAlign w:val="bottom"/>
            <w:hideMark/>
          </w:tcPr>
          <w:p w:rsidR="00262CA9" w:rsidRPr="000D33FD" w:rsidRDefault="00262CA9" w:rsidP="00274314">
            <w:pPr>
              <w:jc w:val="both"/>
            </w:pPr>
          </w:p>
        </w:tc>
        <w:tc>
          <w:tcPr>
            <w:tcW w:w="1567" w:type="dxa"/>
            <w:shd w:val="clear" w:color="auto" w:fill="auto"/>
            <w:vAlign w:val="bottom"/>
            <w:hideMark/>
          </w:tcPr>
          <w:p w:rsidR="00262CA9" w:rsidRPr="000D33FD" w:rsidRDefault="00262CA9" w:rsidP="00274314">
            <w:pPr>
              <w:jc w:val="both"/>
            </w:pPr>
          </w:p>
        </w:tc>
        <w:tc>
          <w:tcPr>
            <w:tcW w:w="1559" w:type="dxa"/>
            <w:shd w:val="clear" w:color="auto" w:fill="auto"/>
            <w:vAlign w:val="bottom"/>
            <w:hideMark/>
          </w:tcPr>
          <w:p w:rsidR="00262CA9" w:rsidRPr="000D33FD" w:rsidRDefault="00262CA9" w:rsidP="00274314">
            <w:pPr>
              <w:jc w:val="both"/>
            </w:pPr>
            <w:r w:rsidRPr="000D33FD">
              <w:t>0</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xml:space="preserve"> I-II</w:t>
            </w:r>
          </w:p>
        </w:tc>
        <w:tc>
          <w:tcPr>
            <w:tcW w:w="1843" w:type="dxa"/>
            <w:shd w:val="clear" w:color="auto" w:fill="auto"/>
            <w:vAlign w:val="bottom"/>
            <w:hideMark/>
          </w:tcPr>
          <w:p w:rsidR="00262CA9" w:rsidRPr="000D33FD" w:rsidRDefault="00262CA9" w:rsidP="00274314">
            <w:pPr>
              <w:jc w:val="both"/>
            </w:pPr>
            <w:r w:rsidRPr="000D33FD">
              <w:t>м2 общ.площади</w:t>
            </w:r>
          </w:p>
        </w:tc>
        <w:tc>
          <w:tcPr>
            <w:tcW w:w="1843" w:type="dxa"/>
            <w:shd w:val="clear" w:color="auto" w:fill="auto"/>
            <w:vAlign w:val="bottom"/>
            <w:hideMark/>
          </w:tcPr>
          <w:p w:rsidR="00262CA9" w:rsidRPr="000D33FD" w:rsidRDefault="00262CA9" w:rsidP="00274314">
            <w:pPr>
              <w:jc w:val="both"/>
            </w:pPr>
            <w:r w:rsidRPr="000D33FD">
              <w:t xml:space="preserve">По заданию на проектирование </w:t>
            </w:r>
          </w:p>
        </w:tc>
        <w:tc>
          <w:tcPr>
            <w:tcW w:w="1701" w:type="dxa"/>
            <w:shd w:val="clear" w:color="auto" w:fill="auto"/>
            <w:vAlign w:val="bottom"/>
            <w:hideMark/>
          </w:tcPr>
          <w:p w:rsidR="00262CA9" w:rsidRPr="000D33FD" w:rsidRDefault="00262CA9" w:rsidP="00274314">
            <w:pPr>
              <w:jc w:val="both"/>
            </w:pPr>
            <w:r w:rsidRPr="000D33FD">
              <w:t>х</w:t>
            </w:r>
          </w:p>
        </w:tc>
        <w:tc>
          <w:tcPr>
            <w:tcW w:w="1691" w:type="dxa"/>
            <w:shd w:val="clear" w:color="auto" w:fill="auto"/>
            <w:vAlign w:val="bottom"/>
            <w:hideMark/>
          </w:tcPr>
          <w:p w:rsidR="00262CA9" w:rsidRPr="000D33FD" w:rsidRDefault="00262CA9" w:rsidP="00274314">
            <w:pPr>
              <w:jc w:val="both"/>
            </w:pPr>
            <w:r w:rsidRPr="000D33FD">
              <w:t>х</w:t>
            </w:r>
          </w:p>
        </w:tc>
        <w:tc>
          <w:tcPr>
            <w:tcW w:w="1567" w:type="dxa"/>
            <w:shd w:val="clear" w:color="auto" w:fill="auto"/>
            <w:vAlign w:val="bottom"/>
            <w:hideMark/>
          </w:tcPr>
          <w:p w:rsidR="00262CA9" w:rsidRPr="000D33FD" w:rsidRDefault="00262CA9" w:rsidP="00274314">
            <w:pPr>
              <w:jc w:val="both"/>
            </w:pPr>
            <w:r w:rsidRPr="000D33FD">
              <w:t>х</w:t>
            </w:r>
          </w:p>
        </w:tc>
        <w:tc>
          <w:tcPr>
            <w:tcW w:w="1559" w:type="dxa"/>
            <w:shd w:val="clear" w:color="auto" w:fill="auto"/>
            <w:vAlign w:val="bottom"/>
            <w:hideMark/>
          </w:tcPr>
          <w:p w:rsidR="00262CA9" w:rsidRPr="000D33FD" w:rsidRDefault="00262CA9" w:rsidP="00274314">
            <w:pPr>
              <w:jc w:val="both"/>
            </w:pPr>
            <w:r w:rsidRPr="000D33FD">
              <w:t>х</w:t>
            </w:r>
          </w:p>
        </w:tc>
        <w:tc>
          <w:tcPr>
            <w:tcW w:w="1987" w:type="dxa"/>
            <w:shd w:val="clear" w:color="auto" w:fill="auto"/>
            <w:vAlign w:val="bottom"/>
            <w:hideMark/>
          </w:tcPr>
          <w:p w:rsidR="00262CA9" w:rsidRPr="000D33FD" w:rsidRDefault="00262CA9" w:rsidP="00274314">
            <w:pPr>
              <w:jc w:val="both"/>
            </w:pPr>
            <w:r w:rsidRPr="000D33FD">
              <w:t>х</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III-V; VI-VIII</w:t>
            </w:r>
          </w:p>
        </w:tc>
        <w:tc>
          <w:tcPr>
            <w:tcW w:w="1843" w:type="dxa"/>
            <w:shd w:val="clear" w:color="auto" w:fill="auto"/>
            <w:vAlign w:val="bottom"/>
            <w:hideMark/>
          </w:tcPr>
          <w:p w:rsidR="00262CA9" w:rsidRPr="000D33FD" w:rsidRDefault="00262CA9" w:rsidP="00274314">
            <w:pPr>
              <w:jc w:val="both"/>
            </w:pPr>
            <w:r w:rsidRPr="000D33FD">
              <w:t>м2 общ.площади</w:t>
            </w:r>
          </w:p>
        </w:tc>
        <w:tc>
          <w:tcPr>
            <w:tcW w:w="1843" w:type="dxa"/>
            <w:shd w:val="clear" w:color="auto" w:fill="auto"/>
            <w:vAlign w:val="bottom"/>
            <w:hideMark/>
          </w:tcPr>
          <w:p w:rsidR="00262CA9" w:rsidRPr="000D33FD" w:rsidRDefault="00262CA9" w:rsidP="00274314">
            <w:pPr>
              <w:jc w:val="both"/>
            </w:pPr>
            <w:r w:rsidRPr="000D33FD">
              <w:t>14</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12,446</w:t>
            </w:r>
          </w:p>
        </w:tc>
        <w:tc>
          <w:tcPr>
            <w:tcW w:w="1987" w:type="dxa"/>
            <w:shd w:val="clear" w:color="auto" w:fill="auto"/>
            <w:vAlign w:val="bottom"/>
            <w:hideMark/>
          </w:tcPr>
          <w:p w:rsidR="00262CA9" w:rsidRPr="000D33FD" w:rsidRDefault="00262CA9" w:rsidP="00274314">
            <w:pPr>
              <w:jc w:val="both"/>
            </w:pPr>
            <w:r w:rsidRPr="000D33FD">
              <w:t>-12,45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общ.площади</w:t>
            </w:r>
          </w:p>
        </w:tc>
        <w:tc>
          <w:tcPr>
            <w:tcW w:w="1843" w:type="dxa"/>
            <w:shd w:val="clear" w:color="auto" w:fill="auto"/>
            <w:vAlign w:val="bottom"/>
            <w:hideMark/>
          </w:tcPr>
          <w:p w:rsidR="00262CA9" w:rsidRPr="000D33FD" w:rsidRDefault="00262CA9" w:rsidP="00274314">
            <w:pPr>
              <w:jc w:val="both"/>
            </w:pPr>
            <w:r w:rsidRPr="000D33FD">
              <w:t>14</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12,586</w:t>
            </w:r>
          </w:p>
        </w:tc>
        <w:tc>
          <w:tcPr>
            <w:tcW w:w="1987" w:type="dxa"/>
            <w:shd w:val="clear" w:color="auto" w:fill="auto"/>
            <w:vAlign w:val="bottom"/>
            <w:hideMark/>
          </w:tcPr>
          <w:p w:rsidR="00262CA9" w:rsidRPr="000D33FD" w:rsidRDefault="00262CA9" w:rsidP="00274314">
            <w:pPr>
              <w:jc w:val="both"/>
            </w:pPr>
            <w:r w:rsidRPr="000D33FD">
              <w:t>-12,59</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общ.площади</w:t>
            </w:r>
          </w:p>
        </w:tc>
        <w:tc>
          <w:tcPr>
            <w:tcW w:w="1843" w:type="dxa"/>
            <w:shd w:val="clear" w:color="auto" w:fill="auto"/>
            <w:vAlign w:val="bottom"/>
            <w:hideMark/>
          </w:tcPr>
          <w:p w:rsidR="00262CA9" w:rsidRPr="000D33FD" w:rsidRDefault="00262CA9" w:rsidP="00274314">
            <w:pPr>
              <w:jc w:val="both"/>
            </w:pPr>
            <w:r w:rsidRPr="000D33FD">
              <w:t>14</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12,978</w:t>
            </w:r>
          </w:p>
        </w:tc>
        <w:tc>
          <w:tcPr>
            <w:tcW w:w="1987" w:type="dxa"/>
            <w:shd w:val="clear" w:color="auto" w:fill="auto"/>
            <w:vAlign w:val="bottom"/>
            <w:hideMark/>
          </w:tcPr>
          <w:p w:rsidR="00262CA9" w:rsidRPr="000D33FD" w:rsidRDefault="00262CA9" w:rsidP="00274314">
            <w:pPr>
              <w:jc w:val="both"/>
            </w:pPr>
            <w:r w:rsidRPr="000D33FD">
              <w:t>-12,98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общ.площади</w:t>
            </w:r>
          </w:p>
        </w:tc>
        <w:tc>
          <w:tcPr>
            <w:tcW w:w="1843" w:type="dxa"/>
            <w:shd w:val="clear" w:color="auto" w:fill="auto"/>
            <w:vAlign w:val="bottom"/>
            <w:hideMark/>
          </w:tcPr>
          <w:p w:rsidR="00262CA9" w:rsidRPr="000D33FD" w:rsidRDefault="00262CA9" w:rsidP="00274314">
            <w:pPr>
              <w:jc w:val="both"/>
            </w:pPr>
            <w:r w:rsidRPr="000D33FD">
              <w:t>14</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15,652</w:t>
            </w:r>
          </w:p>
        </w:tc>
        <w:tc>
          <w:tcPr>
            <w:tcW w:w="1987" w:type="dxa"/>
            <w:shd w:val="clear" w:color="auto" w:fill="auto"/>
            <w:vAlign w:val="bottom"/>
            <w:hideMark/>
          </w:tcPr>
          <w:p w:rsidR="00262CA9" w:rsidRPr="000D33FD" w:rsidRDefault="00262CA9" w:rsidP="00274314">
            <w:pPr>
              <w:jc w:val="both"/>
            </w:pPr>
            <w:r w:rsidRPr="000D33FD">
              <w:t>-15,65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Молочные кухни (для детей до 1 года)</w:t>
            </w:r>
          </w:p>
        </w:tc>
        <w:tc>
          <w:tcPr>
            <w:tcW w:w="1843" w:type="dxa"/>
            <w:shd w:val="clear" w:color="auto" w:fill="auto"/>
            <w:vAlign w:val="bottom"/>
            <w:hideMark/>
          </w:tcPr>
          <w:p w:rsidR="00262CA9" w:rsidRPr="000D33FD" w:rsidRDefault="00262CA9" w:rsidP="00274314">
            <w:pPr>
              <w:jc w:val="both"/>
            </w:pPr>
            <w:r w:rsidRPr="000D33FD">
              <w:t>порций в сутки на 1 ребенка</w:t>
            </w:r>
          </w:p>
        </w:tc>
        <w:tc>
          <w:tcPr>
            <w:tcW w:w="1843" w:type="dxa"/>
            <w:shd w:val="clear" w:color="auto" w:fill="auto"/>
            <w:vAlign w:val="bottom"/>
            <w:hideMark/>
          </w:tcPr>
          <w:p w:rsidR="00262CA9" w:rsidRPr="000D33FD" w:rsidRDefault="00262CA9" w:rsidP="00274314">
            <w:pPr>
              <w:jc w:val="both"/>
            </w:pPr>
            <w:r w:rsidRPr="000D33FD">
              <w:t>4</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3,556</w:t>
            </w:r>
          </w:p>
        </w:tc>
        <w:tc>
          <w:tcPr>
            <w:tcW w:w="1987" w:type="dxa"/>
            <w:shd w:val="clear" w:color="auto" w:fill="auto"/>
            <w:vAlign w:val="bottom"/>
            <w:hideMark/>
          </w:tcPr>
          <w:p w:rsidR="00262CA9" w:rsidRPr="000D33FD" w:rsidRDefault="00262CA9" w:rsidP="00274314">
            <w:pPr>
              <w:jc w:val="both"/>
            </w:pPr>
            <w:r w:rsidRPr="000D33FD">
              <w:t>-3,56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порций в сутки на 1 ребенка</w:t>
            </w:r>
          </w:p>
        </w:tc>
        <w:tc>
          <w:tcPr>
            <w:tcW w:w="1843" w:type="dxa"/>
            <w:shd w:val="clear" w:color="auto" w:fill="auto"/>
            <w:vAlign w:val="bottom"/>
            <w:hideMark/>
          </w:tcPr>
          <w:p w:rsidR="00262CA9" w:rsidRPr="000D33FD" w:rsidRDefault="00262CA9" w:rsidP="00274314">
            <w:pPr>
              <w:jc w:val="both"/>
            </w:pPr>
            <w:r w:rsidRPr="000D33FD">
              <w:t>4</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3,596</w:t>
            </w:r>
          </w:p>
        </w:tc>
        <w:tc>
          <w:tcPr>
            <w:tcW w:w="1987" w:type="dxa"/>
            <w:shd w:val="clear" w:color="auto" w:fill="auto"/>
            <w:vAlign w:val="bottom"/>
            <w:hideMark/>
          </w:tcPr>
          <w:p w:rsidR="00262CA9" w:rsidRPr="000D33FD" w:rsidRDefault="00262CA9" w:rsidP="00274314">
            <w:pPr>
              <w:jc w:val="both"/>
            </w:pPr>
            <w:r w:rsidRPr="000D33FD">
              <w:t>-3,60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порций в сутки на 1 ребенка</w:t>
            </w:r>
          </w:p>
        </w:tc>
        <w:tc>
          <w:tcPr>
            <w:tcW w:w="1843" w:type="dxa"/>
            <w:shd w:val="clear" w:color="auto" w:fill="auto"/>
            <w:vAlign w:val="bottom"/>
            <w:hideMark/>
          </w:tcPr>
          <w:p w:rsidR="00262CA9" w:rsidRPr="000D33FD" w:rsidRDefault="00262CA9" w:rsidP="00274314">
            <w:pPr>
              <w:jc w:val="both"/>
            </w:pPr>
            <w:r w:rsidRPr="000D33FD">
              <w:t>4</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3,708</w:t>
            </w:r>
          </w:p>
        </w:tc>
        <w:tc>
          <w:tcPr>
            <w:tcW w:w="1987" w:type="dxa"/>
            <w:shd w:val="clear" w:color="auto" w:fill="auto"/>
            <w:vAlign w:val="bottom"/>
            <w:hideMark/>
          </w:tcPr>
          <w:p w:rsidR="00262CA9" w:rsidRPr="000D33FD" w:rsidRDefault="00262CA9" w:rsidP="00274314">
            <w:pPr>
              <w:jc w:val="both"/>
            </w:pPr>
            <w:r w:rsidRPr="000D33FD">
              <w:t>-3,71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порций в сутки на 1 ребенка</w:t>
            </w:r>
          </w:p>
        </w:tc>
        <w:tc>
          <w:tcPr>
            <w:tcW w:w="1843" w:type="dxa"/>
            <w:shd w:val="clear" w:color="auto" w:fill="auto"/>
            <w:vAlign w:val="bottom"/>
            <w:hideMark/>
          </w:tcPr>
          <w:p w:rsidR="00262CA9" w:rsidRPr="000D33FD" w:rsidRDefault="00262CA9" w:rsidP="00274314">
            <w:pPr>
              <w:jc w:val="both"/>
            </w:pPr>
            <w:r w:rsidRPr="000D33FD">
              <w:t>4</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4,472</w:t>
            </w:r>
          </w:p>
        </w:tc>
        <w:tc>
          <w:tcPr>
            <w:tcW w:w="1987" w:type="dxa"/>
            <w:shd w:val="clear" w:color="auto" w:fill="auto"/>
            <w:vAlign w:val="bottom"/>
            <w:hideMark/>
          </w:tcPr>
          <w:p w:rsidR="00262CA9" w:rsidRPr="000D33FD" w:rsidRDefault="00262CA9" w:rsidP="00274314">
            <w:pPr>
              <w:jc w:val="both"/>
            </w:pPr>
            <w:r w:rsidRPr="000D33FD">
              <w:t>-4,47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Раздаточные пункты молочных кухонь</w:t>
            </w:r>
          </w:p>
        </w:tc>
        <w:tc>
          <w:tcPr>
            <w:tcW w:w="1843" w:type="dxa"/>
            <w:shd w:val="clear" w:color="auto" w:fill="auto"/>
            <w:vAlign w:val="bottom"/>
            <w:hideMark/>
          </w:tcPr>
          <w:p w:rsidR="00262CA9" w:rsidRPr="000D33FD" w:rsidRDefault="00262CA9" w:rsidP="00274314">
            <w:pPr>
              <w:jc w:val="both"/>
            </w:pPr>
            <w:r w:rsidRPr="000D33FD">
              <w:t>м2 общ.площади на 1 ребенка</w:t>
            </w:r>
          </w:p>
        </w:tc>
        <w:tc>
          <w:tcPr>
            <w:tcW w:w="1843" w:type="dxa"/>
            <w:shd w:val="clear" w:color="auto" w:fill="auto"/>
            <w:vAlign w:val="bottom"/>
            <w:hideMark/>
          </w:tcPr>
          <w:p w:rsidR="00262CA9" w:rsidRPr="000D33FD" w:rsidRDefault="00262CA9" w:rsidP="00274314">
            <w:pPr>
              <w:jc w:val="both"/>
            </w:pPr>
            <w:r w:rsidRPr="000D33FD">
              <w:t>0,30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0,2667</w:t>
            </w:r>
          </w:p>
        </w:tc>
        <w:tc>
          <w:tcPr>
            <w:tcW w:w="1987" w:type="dxa"/>
            <w:shd w:val="clear" w:color="auto" w:fill="auto"/>
            <w:vAlign w:val="bottom"/>
            <w:hideMark/>
          </w:tcPr>
          <w:p w:rsidR="00262CA9" w:rsidRPr="000D33FD" w:rsidRDefault="00262CA9" w:rsidP="00274314">
            <w:pPr>
              <w:jc w:val="both"/>
            </w:pPr>
            <w:r w:rsidRPr="000D33FD">
              <w:t>-0,27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общ.площади на 1 ребенка</w:t>
            </w:r>
          </w:p>
        </w:tc>
        <w:tc>
          <w:tcPr>
            <w:tcW w:w="1843" w:type="dxa"/>
            <w:shd w:val="clear" w:color="auto" w:fill="auto"/>
            <w:vAlign w:val="bottom"/>
            <w:hideMark/>
          </w:tcPr>
          <w:p w:rsidR="00262CA9" w:rsidRPr="000D33FD" w:rsidRDefault="00262CA9" w:rsidP="00274314">
            <w:pPr>
              <w:jc w:val="both"/>
            </w:pPr>
            <w:r w:rsidRPr="000D33FD">
              <w:t>0,30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0,2697</w:t>
            </w:r>
          </w:p>
        </w:tc>
        <w:tc>
          <w:tcPr>
            <w:tcW w:w="1987" w:type="dxa"/>
            <w:shd w:val="clear" w:color="auto" w:fill="auto"/>
            <w:vAlign w:val="bottom"/>
            <w:hideMark/>
          </w:tcPr>
          <w:p w:rsidR="00262CA9" w:rsidRPr="000D33FD" w:rsidRDefault="00262CA9" w:rsidP="00274314">
            <w:pPr>
              <w:jc w:val="both"/>
            </w:pPr>
            <w:r w:rsidRPr="000D33FD">
              <w:t>-0,27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общ.площади на 1 ребенка</w:t>
            </w:r>
          </w:p>
        </w:tc>
        <w:tc>
          <w:tcPr>
            <w:tcW w:w="1843" w:type="dxa"/>
            <w:shd w:val="clear" w:color="auto" w:fill="auto"/>
            <w:vAlign w:val="bottom"/>
            <w:hideMark/>
          </w:tcPr>
          <w:p w:rsidR="00262CA9" w:rsidRPr="000D33FD" w:rsidRDefault="00262CA9" w:rsidP="00274314">
            <w:pPr>
              <w:jc w:val="both"/>
            </w:pPr>
            <w:r w:rsidRPr="000D33FD">
              <w:t>0,30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0,2781</w:t>
            </w:r>
          </w:p>
        </w:tc>
        <w:tc>
          <w:tcPr>
            <w:tcW w:w="1987" w:type="dxa"/>
            <w:shd w:val="clear" w:color="auto" w:fill="auto"/>
            <w:vAlign w:val="bottom"/>
            <w:hideMark/>
          </w:tcPr>
          <w:p w:rsidR="00262CA9" w:rsidRPr="000D33FD" w:rsidRDefault="00262CA9" w:rsidP="00274314">
            <w:pPr>
              <w:jc w:val="both"/>
            </w:pPr>
            <w:r w:rsidRPr="000D33FD">
              <w:t>-0,28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общ.площади на 1 ребенка</w:t>
            </w:r>
          </w:p>
        </w:tc>
        <w:tc>
          <w:tcPr>
            <w:tcW w:w="1843" w:type="dxa"/>
            <w:shd w:val="clear" w:color="auto" w:fill="auto"/>
            <w:vAlign w:val="bottom"/>
            <w:hideMark/>
          </w:tcPr>
          <w:p w:rsidR="00262CA9" w:rsidRPr="000D33FD" w:rsidRDefault="00262CA9" w:rsidP="00274314">
            <w:pPr>
              <w:jc w:val="both"/>
            </w:pPr>
            <w:r w:rsidRPr="000D33FD">
              <w:t>0,30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0,3354</w:t>
            </w:r>
          </w:p>
        </w:tc>
        <w:tc>
          <w:tcPr>
            <w:tcW w:w="1987" w:type="dxa"/>
            <w:shd w:val="clear" w:color="auto" w:fill="auto"/>
            <w:vAlign w:val="bottom"/>
            <w:hideMark/>
          </w:tcPr>
          <w:p w:rsidR="00262CA9" w:rsidRPr="000D33FD" w:rsidRDefault="00262CA9" w:rsidP="00274314">
            <w:pPr>
              <w:jc w:val="both"/>
            </w:pPr>
            <w:r w:rsidRPr="000D33FD">
              <w:t>-0,34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Специализированный дом-интернат для взрослых (с 18 лет) (психоневрологический)</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2,667</w:t>
            </w:r>
          </w:p>
        </w:tc>
        <w:tc>
          <w:tcPr>
            <w:tcW w:w="1987" w:type="dxa"/>
            <w:shd w:val="clear" w:color="auto" w:fill="auto"/>
            <w:vAlign w:val="bottom"/>
            <w:hideMark/>
          </w:tcPr>
          <w:p w:rsidR="00262CA9" w:rsidRPr="000D33FD" w:rsidRDefault="00262CA9" w:rsidP="00274314">
            <w:pPr>
              <w:jc w:val="both"/>
            </w:pPr>
            <w:r w:rsidRPr="000D33FD">
              <w:t>-2,67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2,697</w:t>
            </w:r>
          </w:p>
        </w:tc>
        <w:tc>
          <w:tcPr>
            <w:tcW w:w="1987" w:type="dxa"/>
            <w:shd w:val="clear" w:color="auto" w:fill="auto"/>
            <w:vAlign w:val="bottom"/>
            <w:hideMark/>
          </w:tcPr>
          <w:p w:rsidR="00262CA9" w:rsidRPr="000D33FD" w:rsidRDefault="00262CA9" w:rsidP="00274314">
            <w:pPr>
              <w:jc w:val="both"/>
            </w:pPr>
            <w:r w:rsidRPr="000D33FD">
              <w:t>-2,70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2,781</w:t>
            </w:r>
          </w:p>
        </w:tc>
        <w:tc>
          <w:tcPr>
            <w:tcW w:w="1987" w:type="dxa"/>
            <w:shd w:val="clear" w:color="auto" w:fill="auto"/>
            <w:vAlign w:val="bottom"/>
            <w:hideMark/>
          </w:tcPr>
          <w:p w:rsidR="00262CA9" w:rsidRPr="000D33FD" w:rsidRDefault="00262CA9" w:rsidP="00274314">
            <w:pPr>
              <w:jc w:val="both"/>
            </w:pPr>
            <w:r w:rsidRPr="000D33FD">
              <w:t>-2,78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3,354</w:t>
            </w:r>
          </w:p>
        </w:tc>
        <w:tc>
          <w:tcPr>
            <w:tcW w:w="1987" w:type="dxa"/>
            <w:shd w:val="clear" w:color="auto" w:fill="auto"/>
            <w:vAlign w:val="bottom"/>
            <w:hideMark/>
          </w:tcPr>
          <w:p w:rsidR="00262CA9" w:rsidRPr="000D33FD" w:rsidRDefault="00262CA9" w:rsidP="00274314">
            <w:pPr>
              <w:jc w:val="both"/>
            </w:pPr>
            <w:r w:rsidRPr="000D33FD">
              <w:t>-3,35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Специальные жилые дома и группы квартир для ветеранов войны и труда и одиноких престарелых (с 60 лет)</w:t>
            </w:r>
          </w:p>
        </w:tc>
        <w:tc>
          <w:tcPr>
            <w:tcW w:w="1843" w:type="dxa"/>
            <w:shd w:val="clear" w:color="auto" w:fill="auto"/>
            <w:vAlign w:val="bottom"/>
            <w:hideMark/>
          </w:tcPr>
          <w:p w:rsidR="00262CA9" w:rsidRPr="000D33FD" w:rsidRDefault="00262CA9" w:rsidP="00274314">
            <w:pPr>
              <w:jc w:val="both"/>
            </w:pPr>
            <w:r w:rsidRPr="000D33FD">
              <w:t>1 чел</w:t>
            </w:r>
          </w:p>
        </w:tc>
        <w:tc>
          <w:tcPr>
            <w:tcW w:w="1843" w:type="dxa"/>
            <w:shd w:val="clear" w:color="auto" w:fill="auto"/>
            <w:vAlign w:val="bottom"/>
            <w:hideMark/>
          </w:tcPr>
          <w:p w:rsidR="00262CA9" w:rsidRPr="000D33FD" w:rsidRDefault="00262CA9" w:rsidP="00274314">
            <w:pPr>
              <w:jc w:val="both"/>
            </w:pPr>
            <w:r w:rsidRPr="000D33FD">
              <w:t>60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53,34</w:t>
            </w:r>
          </w:p>
        </w:tc>
        <w:tc>
          <w:tcPr>
            <w:tcW w:w="1987" w:type="dxa"/>
            <w:shd w:val="clear" w:color="auto" w:fill="auto"/>
            <w:vAlign w:val="bottom"/>
            <w:hideMark/>
          </w:tcPr>
          <w:p w:rsidR="00262CA9" w:rsidRPr="000D33FD" w:rsidRDefault="00262CA9" w:rsidP="00274314">
            <w:pPr>
              <w:jc w:val="both"/>
            </w:pPr>
            <w:r w:rsidRPr="000D33FD">
              <w:t>-53,34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чел</w:t>
            </w:r>
          </w:p>
        </w:tc>
        <w:tc>
          <w:tcPr>
            <w:tcW w:w="1843" w:type="dxa"/>
            <w:shd w:val="clear" w:color="auto" w:fill="auto"/>
            <w:vAlign w:val="bottom"/>
            <w:hideMark/>
          </w:tcPr>
          <w:p w:rsidR="00262CA9" w:rsidRPr="000D33FD" w:rsidRDefault="00262CA9" w:rsidP="00274314">
            <w:pPr>
              <w:jc w:val="both"/>
            </w:pPr>
            <w:r w:rsidRPr="000D33FD">
              <w:t>60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53,94</w:t>
            </w:r>
          </w:p>
        </w:tc>
        <w:tc>
          <w:tcPr>
            <w:tcW w:w="1987" w:type="dxa"/>
            <w:shd w:val="clear" w:color="auto" w:fill="auto"/>
            <w:vAlign w:val="bottom"/>
            <w:hideMark/>
          </w:tcPr>
          <w:p w:rsidR="00262CA9" w:rsidRPr="000D33FD" w:rsidRDefault="00262CA9" w:rsidP="00274314">
            <w:pPr>
              <w:jc w:val="both"/>
            </w:pPr>
            <w:r w:rsidRPr="000D33FD">
              <w:t>-53,94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чел</w:t>
            </w:r>
          </w:p>
        </w:tc>
        <w:tc>
          <w:tcPr>
            <w:tcW w:w="1843" w:type="dxa"/>
            <w:shd w:val="clear" w:color="auto" w:fill="auto"/>
            <w:vAlign w:val="bottom"/>
            <w:hideMark/>
          </w:tcPr>
          <w:p w:rsidR="00262CA9" w:rsidRPr="000D33FD" w:rsidRDefault="00262CA9" w:rsidP="00274314">
            <w:pPr>
              <w:jc w:val="both"/>
            </w:pPr>
            <w:r w:rsidRPr="000D33FD">
              <w:t>60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55,62</w:t>
            </w:r>
          </w:p>
        </w:tc>
        <w:tc>
          <w:tcPr>
            <w:tcW w:w="1987" w:type="dxa"/>
            <w:shd w:val="clear" w:color="auto" w:fill="auto"/>
            <w:vAlign w:val="bottom"/>
            <w:hideMark/>
          </w:tcPr>
          <w:p w:rsidR="00262CA9" w:rsidRPr="000D33FD" w:rsidRDefault="00262CA9" w:rsidP="00274314">
            <w:pPr>
              <w:jc w:val="both"/>
            </w:pPr>
            <w:r w:rsidRPr="000D33FD">
              <w:t>-55,62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чел</w:t>
            </w:r>
          </w:p>
        </w:tc>
        <w:tc>
          <w:tcPr>
            <w:tcW w:w="1843" w:type="dxa"/>
            <w:shd w:val="clear" w:color="auto" w:fill="auto"/>
            <w:vAlign w:val="bottom"/>
            <w:hideMark/>
          </w:tcPr>
          <w:p w:rsidR="00262CA9" w:rsidRPr="000D33FD" w:rsidRDefault="00262CA9" w:rsidP="00274314">
            <w:pPr>
              <w:jc w:val="both"/>
            </w:pPr>
            <w:r w:rsidRPr="000D33FD">
              <w:t>60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67,08</w:t>
            </w:r>
          </w:p>
        </w:tc>
        <w:tc>
          <w:tcPr>
            <w:tcW w:w="1987" w:type="dxa"/>
            <w:shd w:val="clear" w:color="auto" w:fill="auto"/>
            <w:vAlign w:val="bottom"/>
            <w:hideMark/>
          </w:tcPr>
          <w:p w:rsidR="00262CA9" w:rsidRPr="000D33FD" w:rsidRDefault="00262CA9" w:rsidP="00274314">
            <w:pPr>
              <w:jc w:val="both"/>
            </w:pPr>
            <w:r w:rsidRPr="000D33FD">
              <w:t>-67,08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lastRenderedPageBreak/>
              <w:t>Специальные жилые дома и группы квартир для инвалидов на креслах колясках и их семей</w:t>
            </w:r>
          </w:p>
        </w:tc>
        <w:tc>
          <w:tcPr>
            <w:tcW w:w="1843" w:type="dxa"/>
            <w:shd w:val="clear" w:color="auto" w:fill="auto"/>
            <w:vAlign w:val="bottom"/>
            <w:hideMark/>
          </w:tcPr>
          <w:p w:rsidR="00262CA9" w:rsidRPr="000D33FD" w:rsidRDefault="00262CA9" w:rsidP="00274314">
            <w:pPr>
              <w:jc w:val="both"/>
            </w:pPr>
            <w:r w:rsidRPr="000D33FD">
              <w:t>1 чел</w:t>
            </w:r>
          </w:p>
        </w:tc>
        <w:tc>
          <w:tcPr>
            <w:tcW w:w="1843" w:type="dxa"/>
            <w:shd w:val="clear" w:color="auto" w:fill="auto"/>
            <w:vAlign w:val="bottom"/>
            <w:hideMark/>
          </w:tcPr>
          <w:p w:rsidR="00262CA9" w:rsidRPr="000D33FD" w:rsidRDefault="00262CA9" w:rsidP="00274314">
            <w:pPr>
              <w:jc w:val="both"/>
            </w:pPr>
            <w:r w:rsidRPr="000D33FD">
              <w:t>0,50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0,4445</w:t>
            </w:r>
          </w:p>
        </w:tc>
        <w:tc>
          <w:tcPr>
            <w:tcW w:w="1987" w:type="dxa"/>
            <w:shd w:val="clear" w:color="auto" w:fill="auto"/>
            <w:vAlign w:val="bottom"/>
            <w:hideMark/>
          </w:tcPr>
          <w:p w:rsidR="00262CA9" w:rsidRPr="000D33FD" w:rsidRDefault="00262CA9" w:rsidP="00274314">
            <w:pPr>
              <w:jc w:val="both"/>
            </w:pPr>
            <w:r w:rsidRPr="000D33FD">
              <w:t>-0,44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чел</w:t>
            </w:r>
          </w:p>
        </w:tc>
        <w:tc>
          <w:tcPr>
            <w:tcW w:w="1843" w:type="dxa"/>
            <w:shd w:val="clear" w:color="auto" w:fill="auto"/>
            <w:vAlign w:val="bottom"/>
            <w:hideMark/>
          </w:tcPr>
          <w:p w:rsidR="00262CA9" w:rsidRPr="000D33FD" w:rsidRDefault="00262CA9" w:rsidP="00274314">
            <w:pPr>
              <w:jc w:val="both"/>
            </w:pPr>
            <w:r w:rsidRPr="000D33FD">
              <w:t>0,50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0,4495</w:t>
            </w:r>
          </w:p>
        </w:tc>
        <w:tc>
          <w:tcPr>
            <w:tcW w:w="1987" w:type="dxa"/>
            <w:shd w:val="clear" w:color="auto" w:fill="auto"/>
            <w:vAlign w:val="bottom"/>
            <w:hideMark/>
          </w:tcPr>
          <w:p w:rsidR="00262CA9" w:rsidRPr="000D33FD" w:rsidRDefault="00262CA9" w:rsidP="00274314">
            <w:pPr>
              <w:jc w:val="both"/>
            </w:pPr>
            <w:r w:rsidRPr="000D33FD">
              <w:t>-0,45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чел</w:t>
            </w:r>
          </w:p>
        </w:tc>
        <w:tc>
          <w:tcPr>
            <w:tcW w:w="1843" w:type="dxa"/>
            <w:shd w:val="clear" w:color="auto" w:fill="auto"/>
            <w:vAlign w:val="bottom"/>
            <w:hideMark/>
          </w:tcPr>
          <w:p w:rsidR="00262CA9" w:rsidRPr="000D33FD" w:rsidRDefault="00262CA9" w:rsidP="00274314">
            <w:pPr>
              <w:jc w:val="both"/>
            </w:pPr>
            <w:r w:rsidRPr="000D33FD">
              <w:t>0,50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0,4635</w:t>
            </w:r>
          </w:p>
        </w:tc>
        <w:tc>
          <w:tcPr>
            <w:tcW w:w="1987" w:type="dxa"/>
            <w:shd w:val="clear" w:color="auto" w:fill="auto"/>
            <w:vAlign w:val="bottom"/>
            <w:hideMark/>
          </w:tcPr>
          <w:p w:rsidR="00262CA9" w:rsidRPr="000D33FD" w:rsidRDefault="00262CA9" w:rsidP="00274314">
            <w:pPr>
              <w:jc w:val="both"/>
            </w:pPr>
            <w:r w:rsidRPr="000D33FD">
              <w:t>-0,46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чел</w:t>
            </w:r>
          </w:p>
        </w:tc>
        <w:tc>
          <w:tcPr>
            <w:tcW w:w="1843" w:type="dxa"/>
            <w:shd w:val="clear" w:color="auto" w:fill="auto"/>
            <w:vAlign w:val="bottom"/>
            <w:hideMark/>
          </w:tcPr>
          <w:p w:rsidR="00262CA9" w:rsidRPr="000D33FD" w:rsidRDefault="00262CA9" w:rsidP="00274314">
            <w:pPr>
              <w:jc w:val="both"/>
            </w:pPr>
            <w:r w:rsidRPr="000D33FD">
              <w:t>0,50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0,559</w:t>
            </w:r>
          </w:p>
        </w:tc>
        <w:tc>
          <w:tcPr>
            <w:tcW w:w="1987" w:type="dxa"/>
            <w:shd w:val="clear" w:color="auto" w:fill="auto"/>
            <w:vAlign w:val="bottom"/>
            <w:hideMark/>
          </w:tcPr>
          <w:p w:rsidR="00262CA9" w:rsidRPr="000D33FD" w:rsidRDefault="00262CA9" w:rsidP="00274314">
            <w:pPr>
              <w:jc w:val="both"/>
            </w:pPr>
            <w:r w:rsidRPr="000D33FD">
              <w:t>-0,56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Детские дома интернаты</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2,667</w:t>
            </w:r>
          </w:p>
        </w:tc>
        <w:tc>
          <w:tcPr>
            <w:tcW w:w="1987" w:type="dxa"/>
            <w:shd w:val="clear" w:color="auto" w:fill="auto"/>
            <w:vAlign w:val="bottom"/>
            <w:hideMark/>
          </w:tcPr>
          <w:p w:rsidR="00262CA9" w:rsidRPr="000D33FD" w:rsidRDefault="00262CA9" w:rsidP="00274314">
            <w:pPr>
              <w:jc w:val="both"/>
            </w:pPr>
            <w:r w:rsidRPr="000D33FD">
              <w:t>-2,67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2,697</w:t>
            </w:r>
          </w:p>
        </w:tc>
        <w:tc>
          <w:tcPr>
            <w:tcW w:w="1987" w:type="dxa"/>
            <w:shd w:val="clear" w:color="auto" w:fill="auto"/>
            <w:vAlign w:val="bottom"/>
            <w:hideMark/>
          </w:tcPr>
          <w:p w:rsidR="00262CA9" w:rsidRPr="000D33FD" w:rsidRDefault="00262CA9" w:rsidP="00274314">
            <w:pPr>
              <w:jc w:val="both"/>
            </w:pPr>
            <w:r w:rsidRPr="000D33FD">
              <w:t>-2,70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2,781</w:t>
            </w:r>
          </w:p>
        </w:tc>
        <w:tc>
          <w:tcPr>
            <w:tcW w:w="1987" w:type="dxa"/>
            <w:shd w:val="clear" w:color="auto" w:fill="auto"/>
            <w:vAlign w:val="bottom"/>
            <w:hideMark/>
          </w:tcPr>
          <w:p w:rsidR="00262CA9" w:rsidRPr="000D33FD" w:rsidRDefault="00262CA9" w:rsidP="00274314">
            <w:pPr>
              <w:jc w:val="both"/>
            </w:pPr>
            <w:r w:rsidRPr="000D33FD">
              <w:t>-2,78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3,354</w:t>
            </w:r>
          </w:p>
        </w:tc>
        <w:tc>
          <w:tcPr>
            <w:tcW w:w="1987" w:type="dxa"/>
            <w:shd w:val="clear" w:color="auto" w:fill="auto"/>
            <w:vAlign w:val="bottom"/>
            <w:hideMark/>
          </w:tcPr>
          <w:p w:rsidR="00262CA9" w:rsidRPr="000D33FD" w:rsidRDefault="00262CA9" w:rsidP="00274314">
            <w:pPr>
              <w:jc w:val="both"/>
            </w:pPr>
            <w:r w:rsidRPr="000D33FD">
              <w:t>796,65</w:t>
            </w:r>
          </w:p>
        </w:tc>
      </w:tr>
      <w:tr w:rsidR="00262CA9" w:rsidRPr="000D33FD" w:rsidTr="00274314">
        <w:trPr>
          <w:trHeight w:val="20"/>
        </w:trPr>
        <w:tc>
          <w:tcPr>
            <w:tcW w:w="15044" w:type="dxa"/>
            <w:gridSpan w:val="8"/>
            <w:shd w:val="clear" w:color="auto" w:fill="auto"/>
            <w:vAlign w:val="bottom"/>
            <w:hideMark/>
          </w:tcPr>
          <w:p w:rsidR="00262CA9" w:rsidRPr="000D33FD" w:rsidRDefault="00262CA9" w:rsidP="00274314">
            <w:pPr>
              <w:jc w:val="both"/>
            </w:pPr>
            <w:r w:rsidRPr="000D33FD">
              <w:t>III Учреждения культуры и искусства</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Помещения для культурно-массовой, политико-воспитательной работы, досуга и любительской деятельности</w:t>
            </w:r>
          </w:p>
        </w:tc>
        <w:tc>
          <w:tcPr>
            <w:tcW w:w="1843" w:type="dxa"/>
            <w:shd w:val="clear" w:color="auto" w:fill="auto"/>
            <w:vAlign w:val="bottom"/>
            <w:hideMark/>
          </w:tcPr>
          <w:p w:rsidR="00262CA9" w:rsidRPr="000D33FD" w:rsidRDefault="00262CA9" w:rsidP="00274314">
            <w:pPr>
              <w:jc w:val="both"/>
            </w:pPr>
            <w:r w:rsidRPr="000D33FD">
              <w:t>м2/общ.площади</w:t>
            </w:r>
          </w:p>
        </w:tc>
        <w:tc>
          <w:tcPr>
            <w:tcW w:w="1843" w:type="dxa"/>
            <w:shd w:val="clear" w:color="auto" w:fill="auto"/>
            <w:vAlign w:val="bottom"/>
            <w:hideMark/>
          </w:tcPr>
          <w:p w:rsidR="00262CA9" w:rsidRPr="000D33FD" w:rsidRDefault="00262CA9" w:rsidP="00274314">
            <w:pPr>
              <w:jc w:val="both"/>
            </w:pPr>
            <w:r w:rsidRPr="000D33FD">
              <w:t>50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800</w:t>
            </w:r>
          </w:p>
        </w:tc>
        <w:tc>
          <w:tcPr>
            <w:tcW w:w="1559" w:type="dxa"/>
            <w:shd w:val="clear" w:color="auto" w:fill="auto"/>
            <w:vAlign w:val="bottom"/>
            <w:hideMark/>
          </w:tcPr>
          <w:p w:rsidR="00262CA9" w:rsidRPr="000D33FD" w:rsidRDefault="00262CA9" w:rsidP="00274314">
            <w:pPr>
              <w:jc w:val="both"/>
            </w:pPr>
            <w:r w:rsidRPr="000D33FD">
              <w:t>44,45</w:t>
            </w:r>
          </w:p>
        </w:tc>
        <w:tc>
          <w:tcPr>
            <w:tcW w:w="1987" w:type="dxa"/>
            <w:shd w:val="clear" w:color="auto" w:fill="auto"/>
            <w:vAlign w:val="bottom"/>
            <w:hideMark/>
          </w:tcPr>
          <w:p w:rsidR="00262CA9" w:rsidRPr="000D33FD" w:rsidRDefault="00262CA9" w:rsidP="00274314">
            <w:pPr>
              <w:jc w:val="both"/>
            </w:pPr>
            <w:r w:rsidRPr="000D33FD">
              <w:t>755,55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м2/общ.площади</w:t>
            </w:r>
          </w:p>
        </w:tc>
        <w:tc>
          <w:tcPr>
            <w:tcW w:w="1843" w:type="dxa"/>
            <w:shd w:val="clear" w:color="auto" w:fill="auto"/>
            <w:vAlign w:val="bottom"/>
            <w:hideMark/>
          </w:tcPr>
          <w:p w:rsidR="00262CA9" w:rsidRPr="000D33FD" w:rsidRDefault="00262CA9" w:rsidP="00274314">
            <w:pPr>
              <w:jc w:val="both"/>
            </w:pPr>
            <w:r w:rsidRPr="000D33FD">
              <w:t>50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800</w:t>
            </w:r>
          </w:p>
        </w:tc>
        <w:tc>
          <w:tcPr>
            <w:tcW w:w="1559" w:type="dxa"/>
            <w:shd w:val="clear" w:color="auto" w:fill="auto"/>
            <w:vAlign w:val="bottom"/>
            <w:hideMark/>
          </w:tcPr>
          <w:p w:rsidR="00262CA9" w:rsidRPr="000D33FD" w:rsidRDefault="00262CA9" w:rsidP="00274314">
            <w:pPr>
              <w:jc w:val="both"/>
            </w:pPr>
            <w:r w:rsidRPr="000D33FD">
              <w:t>44,95</w:t>
            </w:r>
          </w:p>
        </w:tc>
        <w:tc>
          <w:tcPr>
            <w:tcW w:w="1987" w:type="dxa"/>
            <w:shd w:val="clear" w:color="auto" w:fill="auto"/>
            <w:vAlign w:val="bottom"/>
            <w:hideMark/>
          </w:tcPr>
          <w:p w:rsidR="00262CA9" w:rsidRPr="000D33FD" w:rsidRDefault="00262CA9" w:rsidP="00274314">
            <w:pPr>
              <w:jc w:val="both"/>
            </w:pPr>
            <w:r w:rsidRPr="000D33FD">
              <w:t>755,05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м2/общ.площади</w:t>
            </w:r>
          </w:p>
        </w:tc>
        <w:tc>
          <w:tcPr>
            <w:tcW w:w="1843" w:type="dxa"/>
            <w:shd w:val="clear" w:color="auto" w:fill="auto"/>
            <w:vAlign w:val="bottom"/>
            <w:hideMark/>
          </w:tcPr>
          <w:p w:rsidR="00262CA9" w:rsidRPr="000D33FD" w:rsidRDefault="00262CA9" w:rsidP="00274314">
            <w:pPr>
              <w:jc w:val="both"/>
            </w:pPr>
            <w:r w:rsidRPr="000D33FD">
              <w:t>50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800</w:t>
            </w:r>
          </w:p>
        </w:tc>
        <w:tc>
          <w:tcPr>
            <w:tcW w:w="1559" w:type="dxa"/>
            <w:shd w:val="clear" w:color="auto" w:fill="auto"/>
            <w:vAlign w:val="bottom"/>
            <w:hideMark/>
          </w:tcPr>
          <w:p w:rsidR="00262CA9" w:rsidRPr="000D33FD" w:rsidRDefault="00262CA9" w:rsidP="00274314">
            <w:pPr>
              <w:jc w:val="both"/>
            </w:pPr>
            <w:r w:rsidRPr="000D33FD">
              <w:t>46,35</w:t>
            </w:r>
          </w:p>
        </w:tc>
        <w:tc>
          <w:tcPr>
            <w:tcW w:w="1987" w:type="dxa"/>
            <w:shd w:val="clear" w:color="auto" w:fill="auto"/>
            <w:vAlign w:val="bottom"/>
            <w:hideMark/>
          </w:tcPr>
          <w:p w:rsidR="00262CA9" w:rsidRPr="000D33FD" w:rsidRDefault="00262CA9" w:rsidP="00274314">
            <w:pPr>
              <w:jc w:val="both"/>
            </w:pPr>
            <w:r w:rsidRPr="000D33FD">
              <w:t>753,65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м2/общ.площади</w:t>
            </w:r>
          </w:p>
        </w:tc>
        <w:tc>
          <w:tcPr>
            <w:tcW w:w="1843" w:type="dxa"/>
            <w:shd w:val="clear" w:color="auto" w:fill="auto"/>
            <w:vAlign w:val="bottom"/>
            <w:hideMark/>
          </w:tcPr>
          <w:p w:rsidR="00262CA9" w:rsidRPr="000D33FD" w:rsidRDefault="00262CA9" w:rsidP="00274314">
            <w:pPr>
              <w:jc w:val="both"/>
            </w:pPr>
            <w:r w:rsidRPr="000D33FD">
              <w:t>50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800</w:t>
            </w:r>
          </w:p>
        </w:tc>
        <w:tc>
          <w:tcPr>
            <w:tcW w:w="1559" w:type="dxa"/>
            <w:shd w:val="clear" w:color="auto" w:fill="auto"/>
            <w:vAlign w:val="bottom"/>
            <w:hideMark/>
          </w:tcPr>
          <w:p w:rsidR="00262CA9" w:rsidRPr="000D33FD" w:rsidRDefault="00262CA9" w:rsidP="00274314">
            <w:pPr>
              <w:jc w:val="both"/>
            </w:pPr>
            <w:r w:rsidRPr="000D33FD">
              <w:t>55,9</w:t>
            </w:r>
          </w:p>
        </w:tc>
        <w:tc>
          <w:tcPr>
            <w:tcW w:w="1987" w:type="dxa"/>
            <w:shd w:val="clear" w:color="auto" w:fill="auto"/>
            <w:vAlign w:val="bottom"/>
            <w:hideMark/>
          </w:tcPr>
          <w:p w:rsidR="00262CA9" w:rsidRPr="000D33FD" w:rsidRDefault="00262CA9" w:rsidP="00274314">
            <w:pPr>
              <w:jc w:val="both"/>
            </w:pPr>
            <w:r w:rsidRPr="000D33FD">
              <w:t>744,10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Танцевальные залы</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6</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5,334</w:t>
            </w:r>
          </w:p>
        </w:tc>
        <w:tc>
          <w:tcPr>
            <w:tcW w:w="1987" w:type="dxa"/>
            <w:shd w:val="clear" w:color="auto" w:fill="auto"/>
            <w:vAlign w:val="bottom"/>
            <w:hideMark/>
          </w:tcPr>
          <w:p w:rsidR="00262CA9" w:rsidRPr="000D33FD" w:rsidRDefault="00262CA9" w:rsidP="00274314">
            <w:pPr>
              <w:jc w:val="both"/>
            </w:pPr>
            <w:r w:rsidRPr="000D33FD">
              <w:t>-5,33</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6</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5,394</w:t>
            </w:r>
          </w:p>
        </w:tc>
        <w:tc>
          <w:tcPr>
            <w:tcW w:w="1987" w:type="dxa"/>
            <w:shd w:val="clear" w:color="auto" w:fill="auto"/>
            <w:vAlign w:val="bottom"/>
            <w:hideMark/>
          </w:tcPr>
          <w:p w:rsidR="00262CA9" w:rsidRPr="000D33FD" w:rsidRDefault="00262CA9" w:rsidP="00274314">
            <w:pPr>
              <w:jc w:val="both"/>
            </w:pPr>
            <w:r w:rsidRPr="000D33FD">
              <w:t>-5,39</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6</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5,562</w:t>
            </w:r>
          </w:p>
        </w:tc>
        <w:tc>
          <w:tcPr>
            <w:tcW w:w="1987" w:type="dxa"/>
            <w:shd w:val="clear" w:color="auto" w:fill="auto"/>
            <w:vAlign w:val="bottom"/>
            <w:hideMark/>
          </w:tcPr>
          <w:p w:rsidR="00262CA9" w:rsidRPr="000D33FD" w:rsidRDefault="00262CA9" w:rsidP="00274314">
            <w:pPr>
              <w:jc w:val="both"/>
            </w:pPr>
            <w:r w:rsidRPr="000D33FD">
              <w:t>-5,56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6</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6,708</w:t>
            </w:r>
          </w:p>
        </w:tc>
        <w:tc>
          <w:tcPr>
            <w:tcW w:w="1987" w:type="dxa"/>
            <w:shd w:val="clear" w:color="auto" w:fill="auto"/>
            <w:vAlign w:val="bottom"/>
            <w:hideMark/>
          </w:tcPr>
          <w:p w:rsidR="00262CA9" w:rsidRPr="000D33FD" w:rsidRDefault="00262CA9" w:rsidP="00274314">
            <w:pPr>
              <w:jc w:val="both"/>
            </w:pPr>
            <w:r w:rsidRPr="000D33FD">
              <w:t>-6,71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Клубы</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80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71,12</w:t>
            </w:r>
          </w:p>
        </w:tc>
        <w:tc>
          <w:tcPr>
            <w:tcW w:w="1987" w:type="dxa"/>
            <w:shd w:val="clear" w:color="auto" w:fill="auto"/>
            <w:vAlign w:val="bottom"/>
            <w:hideMark/>
          </w:tcPr>
          <w:p w:rsidR="00262CA9" w:rsidRPr="000D33FD" w:rsidRDefault="00262CA9" w:rsidP="00274314">
            <w:pPr>
              <w:jc w:val="both"/>
            </w:pPr>
            <w:r w:rsidRPr="000D33FD">
              <w:t>-71,12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80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71,92</w:t>
            </w:r>
          </w:p>
        </w:tc>
        <w:tc>
          <w:tcPr>
            <w:tcW w:w="1987" w:type="dxa"/>
            <w:shd w:val="clear" w:color="auto" w:fill="auto"/>
            <w:vAlign w:val="bottom"/>
            <w:hideMark/>
          </w:tcPr>
          <w:p w:rsidR="00262CA9" w:rsidRPr="000D33FD" w:rsidRDefault="00262CA9" w:rsidP="00274314">
            <w:pPr>
              <w:jc w:val="both"/>
            </w:pPr>
            <w:r w:rsidRPr="000D33FD">
              <w:t>-71,92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80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74,16</w:t>
            </w:r>
          </w:p>
        </w:tc>
        <w:tc>
          <w:tcPr>
            <w:tcW w:w="1987" w:type="dxa"/>
            <w:shd w:val="clear" w:color="auto" w:fill="auto"/>
            <w:vAlign w:val="bottom"/>
            <w:hideMark/>
          </w:tcPr>
          <w:p w:rsidR="00262CA9" w:rsidRPr="000D33FD" w:rsidRDefault="00262CA9" w:rsidP="00274314">
            <w:pPr>
              <w:jc w:val="both"/>
            </w:pPr>
            <w:r w:rsidRPr="000D33FD">
              <w:t>-74,16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80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89,44</w:t>
            </w:r>
          </w:p>
        </w:tc>
        <w:tc>
          <w:tcPr>
            <w:tcW w:w="1987" w:type="dxa"/>
            <w:shd w:val="clear" w:color="auto" w:fill="auto"/>
            <w:vAlign w:val="bottom"/>
            <w:hideMark/>
          </w:tcPr>
          <w:p w:rsidR="00262CA9" w:rsidRPr="000D33FD" w:rsidRDefault="00262CA9" w:rsidP="00274314">
            <w:pPr>
              <w:jc w:val="both"/>
            </w:pPr>
            <w:r w:rsidRPr="000D33FD">
              <w:t>-89,44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lastRenderedPageBreak/>
              <w:t>Кинотеатры</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25</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22,225</w:t>
            </w:r>
          </w:p>
        </w:tc>
        <w:tc>
          <w:tcPr>
            <w:tcW w:w="1987" w:type="dxa"/>
            <w:shd w:val="clear" w:color="auto" w:fill="auto"/>
            <w:vAlign w:val="bottom"/>
            <w:hideMark/>
          </w:tcPr>
          <w:p w:rsidR="00262CA9" w:rsidRPr="000D33FD" w:rsidRDefault="00262CA9" w:rsidP="00274314">
            <w:pPr>
              <w:jc w:val="both"/>
            </w:pPr>
            <w:r w:rsidRPr="000D33FD">
              <w:t>-22,23</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25</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22,475</w:t>
            </w:r>
          </w:p>
        </w:tc>
        <w:tc>
          <w:tcPr>
            <w:tcW w:w="1987" w:type="dxa"/>
            <w:shd w:val="clear" w:color="auto" w:fill="auto"/>
            <w:vAlign w:val="bottom"/>
            <w:hideMark/>
          </w:tcPr>
          <w:p w:rsidR="00262CA9" w:rsidRPr="000D33FD" w:rsidRDefault="00262CA9" w:rsidP="00274314">
            <w:pPr>
              <w:jc w:val="both"/>
            </w:pPr>
            <w:r w:rsidRPr="000D33FD">
              <w:t>-22,48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25</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23,175</w:t>
            </w:r>
          </w:p>
        </w:tc>
        <w:tc>
          <w:tcPr>
            <w:tcW w:w="1987" w:type="dxa"/>
            <w:shd w:val="clear" w:color="auto" w:fill="auto"/>
            <w:vAlign w:val="bottom"/>
            <w:hideMark/>
          </w:tcPr>
          <w:p w:rsidR="00262CA9" w:rsidRPr="000D33FD" w:rsidRDefault="00262CA9" w:rsidP="00274314">
            <w:pPr>
              <w:jc w:val="both"/>
            </w:pPr>
            <w:r w:rsidRPr="000D33FD">
              <w:t>-23,18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25</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27,95</w:t>
            </w:r>
          </w:p>
        </w:tc>
        <w:tc>
          <w:tcPr>
            <w:tcW w:w="1987" w:type="dxa"/>
            <w:shd w:val="clear" w:color="auto" w:fill="auto"/>
            <w:vAlign w:val="bottom"/>
            <w:hideMark/>
          </w:tcPr>
          <w:p w:rsidR="00262CA9" w:rsidRPr="000D33FD" w:rsidRDefault="00262CA9" w:rsidP="00274314">
            <w:pPr>
              <w:jc w:val="both"/>
            </w:pPr>
            <w:r w:rsidRPr="000D33FD">
              <w:t>-27,95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Театры</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5</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4,445</w:t>
            </w:r>
          </w:p>
        </w:tc>
        <w:tc>
          <w:tcPr>
            <w:tcW w:w="1987" w:type="dxa"/>
            <w:shd w:val="clear" w:color="auto" w:fill="auto"/>
            <w:vAlign w:val="bottom"/>
            <w:hideMark/>
          </w:tcPr>
          <w:p w:rsidR="00262CA9" w:rsidRPr="000D33FD" w:rsidRDefault="00262CA9" w:rsidP="00274314">
            <w:pPr>
              <w:jc w:val="both"/>
            </w:pPr>
            <w:r w:rsidRPr="000D33FD">
              <w:t>-4,45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5</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4,495</w:t>
            </w:r>
          </w:p>
        </w:tc>
        <w:tc>
          <w:tcPr>
            <w:tcW w:w="1987" w:type="dxa"/>
            <w:shd w:val="clear" w:color="auto" w:fill="auto"/>
            <w:vAlign w:val="bottom"/>
            <w:hideMark/>
          </w:tcPr>
          <w:p w:rsidR="00262CA9" w:rsidRPr="000D33FD" w:rsidRDefault="00262CA9" w:rsidP="00274314">
            <w:pPr>
              <w:jc w:val="both"/>
            </w:pPr>
            <w:r w:rsidRPr="000D33FD">
              <w:t>-4,50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5</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4,635</w:t>
            </w:r>
          </w:p>
        </w:tc>
        <w:tc>
          <w:tcPr>
            <w:tcW w:w="1987" w:type="dxa"/>
            <w:shd w:val="clear" w:color="auto" w:fill="auto"/>
            <w:vAlign w:val="bottom"/>
            <w:hideMark/>
          </w:tcPr>
          <w:p w:rsidR="00262CA9" w:rsidRPr="000D33FD" w:rsidRDefault="00262CA9" w:rsidP="00274314">
            <w:pPr>
              <w:jc w:val="both"/>
            </w:pPr>
            <w:r w:rsidRPr="000D33FD">
              <w:t>-4,64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5</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5,59</w:t>
            </w:r>
          </w:p>
        </w:tc>
        <w:tc>
          <w:tcPr>
            <w:tcW w:w="1987" w:type="dxa"/>
            <w:shd w:val="clear" w:color="auto" w:fill="auto"/>
            <w:vAlign w:val="bottom"/>
            <w:hideMark/>
          </w:tcPr>
          <w:p w:rsidR="00262CA9" w:rsidRPr="000D33FD" w:rsidRDefault="00262CA9" w:rsidP="00274314">
            <w:pPr>
              <w:jc w:val="both"/>
            </w:pPr>
            <w:r w:rsidRPr="000D33FD">
              <w:t>-5,59</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Концертные залы</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3,50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3,1115</w:t>
            </w:r>
          </w:p>
        </w:tc>
        <w:tc>
          <w:tcPr>
            <w:tcW w:w="1987" w:type="dxa"/>
            <w:shd w:val="clear" w:color="auto" w:fill="auto"/>
            <w:vAlign w:val="bottom"/>
            <w:hideMark/>
          </w:tcPr>
          <w:p w:rsidR="00262CA9" w:rsidRPr="000D33FD" w:rsidRDefault="00262CA9" w:rsidP="00274314">
            <w:pPr>
              <w:jc w:val="both"/>
            </w:pPr>
            <w:r w:rsidRPr="000D33FD">
              <w:t>-3,11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3,50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3,1465</w:t>
            </w:r>
          </w:p>
        </w:tc>
        <w:tc>
          <w:tcPr>
            <w:tcW w:w="1987" w:type="dxa"/>
            <w:shd w:val="clear" w:color="auto" w:fill="auto"/>
            <w:vAlign w:val="bottom"/>
            <w:hideMark/>
          </w:tcPr>
          <w:p w:rsidR="00262CA9" w:rsidRPr="000D33FD" w:rsidRDefault="00262CA9" w:rsidP="00274314">
            <w:pPr>
              <w:jc w:val="both"/>
            </w:pPr>
            <w:r w:rsidRPr="000D33FD">
              <w:t>-3,15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3,50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3,2445</w:t>
            </w:r>
          </w:p>
        </w:tc>
        <w:tc>
          <w:tcPr>
            <w:tcW w:w="1987" w:type="dxa"/>
            <w:shd w:val="clear" w:color="auto" w:fill="auto"/>
            <w:vAlign w:val="bottom"/>
            <w:hideMark/>
          </w:tcPr>
          <w:p w:rsidR="00262CA9" w:rsidRPr="000D33FD" w:rsidRDefault="00262CA9" w:rsidP="00274314">
            <w:pPr>
              <w:jc w:val="both"/>
            </w:pPr>
            <w:r w:rsidRPr="000D33FD">
              <w:t>-3,24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3,50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3,913</w:t>
            </w:r>
          </w:p>
        </w:tc>
        <w:tc>
          <w:tcPr>
            <w:tcW w:w="1987" w:type="dxa"/>
            <w:shd w:val="clear" w:color="auto" w:fill="auto"/>
            <w:vAlign w:val="bottom"/>
            <w:hideMark/>
          </w:tcPr>
          <w:p w:rsidR="00262CA9" w:rsidRPr="000D33FD" w:rsidRDefault="00262CA9" w:rsidP="00274314">
            <w:pPr>
              <w:jc w:val="both"/>
            </w:pPr>
            <w:r w:rsidRPr="000D33FD">
              <w:t>-3,91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Цирки</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3,50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3,1115</w:t>
            </w:r>
          </w:p>
        </w:tc>
        <w:tc>
          <w:tcPr>
            <w:tcW w:w="1987" w:type="dxa"/>
            <w:shd w:val="clear" w:color="auto" w:fill="auto"/>
            <w:vAlign w:val="bottom"/>
            <w:hideMark/>
          </w:tcPr>
          <w:p w:rsidR="00262CA9" w:rsidRPr="000D33FD" w:rsidRDefault="00262CA9" w:rsidP="00274314">
            <w:pPr>
              <w:jc w:val="both"/>
            </w:pPr>
            <w:r w:rsidRPr="000D33FD">
              <w:t>-3,11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3,50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3,1465</w:t>
            </w:r>
          </w:p>
        </w:tc>
        <w:tc>
          <w:tcPr>
            <w:tcW w:w="1987" w:type="dxa"/>
            <w:shd w:val="clear" w:color="auto" w:fill="auto"/>
            <w:vAlign w:val="bottom"/>
            <w:hideMark/>
          </w:tcPr>
          <w:p w:rsidR="00262CA9" w:rsidRPr="000D33FD" w:rsidRDefault="00262CA9" w:rsidP="00274314">
            <w:pPr>
              <w:jc w:val="both"/>
            </w:pPr>
            <w:r w:rsidRPr="000D33FD">
              <w:t>-3,15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3,50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3,2445</w:t>
            </w:r>
          </w:p>
        </w:tc>
        <w:tc>
          <w:tcPr>
            <w:tcW w:w="1987" w:type="dxa"/>
            <w:shd w:val="clear" w:color="auto" w:fill="auto"/>
            <w:vAlign w:val="bottom"/>
            <w:hideMark/>
          </w:tcPr>
          <w:p w:rsidR="00262CA9" w:rsidRPr="000D33FD" w:rsidRDefault="00262CA9" w:rsidP="00274314">
            <w:pPr>
              <w:jc w:val="both"/>
            </w:pPr>
            <w:r w:rsidRPr="000D33FD">
              <w:t>-3,24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3,50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3,913</w:t>
            </w:r>
          </w:p>
        </w:tc>
        <w:tc>
          <w:tcPr>
            <w:tcW w:w="1987" w:type="dxa"/>
            <w:shd w:val="clear" w:color="auto" w:fill="auto"/>
            <w:vAlign w:val="bottom"/>
            <w:hideMark/>
          </w:tcPr>
          <w:p w:rsidR="00262CA9" w:rsidRPr="000D33FD" w:rsidRDefault="00262CA9" w:rsidP="00274314">
            <w:pPr>
              <w:jc w:val="both"/>
            </w:pPr>
            <w:r w:rsidRPr="000D33FD">
              <w:t>-3,91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Лектории</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2</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1,778</w:t>
            </w:r>
          </w:p>
        </w:tc>
        <w:tc>
          <w:tcPr>
            <w:tcW w:w="1987" w:type="dxa"/>
            <w:shd w:val="clear" w:color="auto" w:fill="auto"/>
            <w:vAlign w:val="bottom"/>
            <w:hideMark/>
          </w:tcPr>
          <w:p w:rsidR="00262CA9" w:rsidRPr="000D33FD" w:rsidRDefault="00262CA9" w:rsidP="00274314">
            <w:pPr>
              <w:jc w:val="both"/>
            </w:pPr>
            <w:r w:rsidRPr="000D33FD">
              <w:t>-1,78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2</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1,798</w:t>
            </w:r>
          </w:p>
        </w:tc>
        <w:tc>
          <w:tcPr>
            <w:tcW w:w="1987" w:type="dxa"/>
            <w:shd w:val="clear" w:color="auto" w:fill="auto"/>
            <w:vAlign w:val="bottom"/>
            <w:hideMark/>
          </w:tcPr>
          <w:p w:rsidR="00262CA9" w:rsidRPr="000D33FD" w:rsidRDefault="00262CA9" w:rsidP="00274314">
            <w:pPr>
              <w:jc w:val="both"/>
            </w:pPr>
            <w:r w:rsidRPr="000D33FD">
              <w:t>-1,80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2</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1,854</w:t>
            </w:r>
          </w:p>
        </w:tc>
        <w:tc>
          <w:tcPr>
            <w:tcW w:w="1987" w:type="dxa"/>
            <w:shd w:val="clear" w:color="auto" w:fill="auto"/>
            <w:vAlign w:val="bottom"/>
            <w:hideMark/>
          </w:tcPr>
          <w:p w:rsidR="00262CA9" w:rsidRPr="000D33FD" w:rsidRDefault="00262CA9" w:rsidP="00274314">
            <w:pPr>
              <w:jc w:val="both"/>
            </w:pPr>
            <w:r w:rsidRPr="000D33FD">
              <w:t>-1,85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2</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2,236</w:t>
            </w:r>
          </w:p>
        </w:tc>
        <w:tc>
          <w:tcPr>
            <w:tcW w:w="1987" w:type="dxa"/>
            <w:shd w:val="clear" w:color="auto" w:fill="auto"/>
            <w:vAlign w:val="bottom"/>
            <w:hideMark/>
          </w:tcPr>
          <w:p w:rsidR="00262CA9" w:rsidRPr="000D33FD" w:rsidRDefault="00262CA9" w:rsidP="00274314">
            <w:pPr>
              <w:jc w:val="both"/>
            </w:pPr>
            <w:r w:rsidRPr="000D33FD">
              <w:t>-2,24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Видеозалы, залы атракционов и игровых автоматов</w:t>
            </w:r>
          </w:p>
        </w:tc>
        <w:tc>
          <w:tcPr>
            <w:tcW w:w="1843" w:type="dxa"/>
            <w:shd w:val="clear" w:color="auto" w:fill="auto"/>
            <w:vAlign w:val="bottom"/>
            <w:hideMark/>
          </w:tcPr>
          <w:p w:rsidR="00262CA9" w:rsidRPr="000D33FD" w:rsidRDefault="00262CA9" w:rsidP="00274314">
            <w:pPr>
              <w:jc w:val="both"/>
            </w:pPr>
            <w:r w:rsidRPr="000D33FD">
              <w:t>м2 общей площади</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2,667</w:t>
            </w:r>
          </w:p>
        </w:tc>
        <w:tc>
          <w:tcPr>
            <w:tcW w:w="1987" w:type="dxa"/>
            <w:shd w:val="clear" w:color="auto" w:fill="auto"/>
            <w:vAlign w:val="bottom"/>
            <w:hideMark/>
          </w:tcPr>
          <w:p w:rsidR="00262CA9" w:rsidRPr="000D33FD" w:rsidRDefault="00262CA9" w:rsidP="00274314">
            <w:pPr>
              <w:jc w:val="both"/>
            </w:pPr>
            <w:r w:rsidRPr="000D33FD">
              <w:t>-2,67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общей площади</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2,697</w:t>
            </w:r>
          </w:p>
        </w:tc>
        <w:tc>
          <w:tcPr>
            <w:tcW w:w="1987" w:type="dxa"/>
            <w:shd w:val="clear" w:color="auto" w:fill="auto"/>
            <w:vAlign w:val="bottom"/>
            <w:hideMark/>
          </w:tcPr>
          <w:p w:rsidR="00262CA9" w:rsidRPr="000D33FD" w:rsidRDefault="00262CA9" w:rsidP="00274314">
            <w:pPr>
              <w:jc w:val="both"/>
            </w:pPr>
            <w:r w:rsidRPr="000D33FD">
              <w:t>-2,70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общей площади</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2,781</w:t>
            </w:r>
          </w:p>
        </w:tc>
        <w:tc>
          <w:tcPr>
            <w:tcW w:w="1987" w:type="dxa"/>
            <w:shd w:val="clear" w:color="auto" w:fill="auto"/>
            <w:vAlign w:val="bottom"/>
            <w:hideMark/>
          </w:tcPr>
          <w:p w:rsidR="00262CA9" w:rsidRPr="000D33FD" w:rsidRDefault="00262CA9" w:rsidP="00274314">
            <w:pPr>
              <w:jc w:val="both"/>
            </w:pPr>
            <w:r w:rsidRPr="000D33FD">
              <w:t>-2,78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общей площади</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3,354</w:t>
            </w:r>
          </w:p>
        </w:tc>
        <w:tc>
          <w:tcPr>
            <w:tcW w:w="1987" w:type="dxa"/>
            <w:shd w:val="clear" w:color="auto" w:fill="auto"/>
            <w:vAlign w:val="bottom"/>
            <w:hideMark/>
          </w:tcPr>
          <w:p w:rsidR="00262CA9" w:rsidRPr="000D33FD" w:rsidRDefault="00262CA9" w:rsidP="00274314">
            <w:pPr>
              <w:jc w:val="both"/>
            </w:pPr>
            <w:r w:rsidRPr="000D33FD">
              <w:t>-3,35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xml:space="preserve">Универсальные спортивно-зрелищные </w:t>
            </w:r>
            <w:r w:rsidRPr="000D33FD">
              <w:lastRenderedPageBreak/>
              <w:t>залы, в том числе с искусственным льдом</w:t>
            </w:r>
          </w:p>
        </w:tc>
        <w:tc>
          <w:tcPr>
            <w:tcW w:w="1843" w:type="dxa"/>
            <w:shd w:val="clear" w:color="auto" w:fill="auto"/>
            <w:vAlign w:val="bottom"/>
            <w:hideMark/>
          </w:tcPr>
          <w:p w:rsidR="00262CA9" w:rsidRPr="000D33FD" w:rsidRDefault="00262CA9" w:rsidP="00274314">
            <w:pPr>
              <w:jc w:val="both"/>
            </w:pPr>
            <w:r w:rsidRPr="000D33FD">
              <w:lastRenderedPageBreak/>
              <w:t>1 место</w:t>
            </w:r>
          </w:p>
        </w:tc>
        <w:tc>
          <w:tcPr>
            <w:tcW w:w="1843" w:type="dxa"/>
            <w:shd w:val="clear" w:color="auto" w:fill="auto"/>
            <w:vAlign w:val="bottom"/>
            <w:hideMark/>
          </w:tcPr>
          <w:p w:rsidR="00262CA9" w:rsidRPr="000D33FD" w:rsidRDefault="00262CA9" w:rsidP="00274314">
            <w:pPr>
              <w:jc w:val="both"/>
            </w:pPr>
            <w:r w:rsidRPr="000D33FD">
              <w:t>6</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5,334</w:t>
            </w:r>
          </w:p>
        </w:tc>
        <w:tc>
          <w:tcPr>
            <w:tcW w:w="1987" w:type="dxa"/>
            <w:shd w:val="clear" w:color="auto" w:fill="auto"/>
            <w:vAlign w:val="bottom"/>
            <w:hideMark/>
          </w:tcPr>
          <w:p w:rsidR="00262CA9" w:rsidRPr="000D33FD" w:rsidRDefault="00262CA9" w:rsidP="00274314">
            <w:pPr>
              <w:jc w:val="both"/>
            </w:pPr>
            <w:r w:rsidRPr="000D33FD">
              <w:t>-5,33</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6</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5,394</w:t>
            </w:r>
          </w:p>
        </w:tc>
        <w:tc>
          <w:tcPr>
            <w:tcW w:w="1987" w:type="dxa"/>
            <w:shd w:val="clear" w:color="auto" w:fill="auto"/>
            <w:vAlign w:val="bottom"/>
            <w:hideMark/>
          </w:tcPr>
          <w:p w:rsidR="00262CA9" w:rsidRPr="000D33FD" w:rsidRDefault="00262CA9" w:rsidP="00274314">
            <w:pPr>
              <w:jc w:val="both"/>
            </w:pPr>
            <w:r w:rsidRPr="000D33FD">
              <w:t>-5,39</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6</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5,562</w:t>
            </w:r>
          </w:p>
        </w:tc>
        <w:tc>
          <w:tcPr>
            <w:tcW w:w="1987" w:type="dxa"/>
            <w:shd w:val="clear" w:color="auto" w:fill="auto"/>
            <w:vAlign w:val="bottom"/>
            <w:hideMark/>
          </w:tcPr>
          <w:p w:rsidR="00262CA9" w:rsidRPr="000D33FD" w:rsidRDefault="00262CA9" w:rsidP="00274314">
            <w:pPr>
              <w:jc w:val="both"/>
            </w:pPr>
            <w:r w:rsidRPr="000D33FD">
              <w:t>-5,56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6</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6,708</w:t>
            </w:r>
          </w:p>
        </w:tc>
        <w:tc>
          <w:tcPr>
            <w:tcW w:w="1987" w:type="dxa"/>
            <w:shd w:val="clear" w:color="auto" w:fill="auto"/>
            <w:vAlign w:val="bottom"/>
            <w:hideMark/>
          </w:tcPr>
          <w:p w:rsidR="00262CA9" w:rsidRPr="000D33FD" w:rsidRDefault="00262CA9" w:rsidP="00274314">
            <w:pPr>
              <w:jc w:val="both"/>
            </w:pPr>
            <w:r w:rsidRPr="000D33FD">
              <w:t>-6,71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Клубы сельских поселений или их групп</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300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266,7</w:t>
            </w:r>
          </w:p>
        </w:tc>
        <w:tc>
          <w:tcPr>
            <w:tcW w:w="1987" w:type="dxa"/>
            <w:shd w:val="clear" w:color="auto" w:fill="auto"/>
            <w:vAlign w:val="bottom"/>
            <w:hideMark/>
          </w:tcPr>
          <w:p w:rsidR="00262CA9" w:rsidRPr="000D33FD" w:rsidRDefault="00262CA9" w:rsidP="00274314">
            <w:pPr>
              <w:jc w:val="both"/>
            </w:pPr>
            <w:r w:rsidRPr="000D33FD">
              <w:t>-266,70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300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269,7</w:t>
            </w:r>
          </w:p>
        </w:tc>
        <w:tc>
          <w:tcPr>
            <w:tcW w:w="1987" w:type="dxa"/>
            <w:shd w:val="clear" w:color="auto" w:fill="auto"/>
            <w:vAlign w:val="bottom"/>
            <w:hideMark/>
          </w:tcPr>
          <w:p w:rsidR="00262CA9" w:rsidRPr="000D33FD" w:rsidRDefault="00262CA9" w:rsidP="00274314">
            <w:pPr>
              <w:jc w:val="both"/>
            </w:pPr>
            <w:r w:rsidRPr="000D33FD">
              <w:t>-269,70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300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278,1</w:t>
            </w:r>
          </w:p>
        </w:tc>
        <w:tc>
          <w:tcPr>
            <w:tcW w:w="1987" w:type="dxa"/>
            <w:shd w:val="clear" w:color="auto" w:fill="auto"/>
            <w:vAlign w:val="bottom"/>
            <w:hideMark/>
          </w:tcPr>
          <w:p w:rsidR="00262CA9" w:rsidRPr="000D33FD" w:rsidRDefault="00262CA9" w:rsidP="00274314">
            <w:pPr>
              <w:jc w:val="both"/>
            </w:pPr>
            <w:r w:rsidRPr="000D33FD">
              <w:t>-278,10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300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335,4</w:t>
            </w:r>
          </w:p>
        </w:tc>
        <w:tc>
          <w:tcPr>
            <w:tcW w:w="1987" w:type="dxa"/>
            <w:shd w:val="clear" w:color="auto" w:fill="auto"/>
            <w:vAlign w:val="bottom"/>
            <w:hideMark/>
          </w:tcPr>
          <w:p w:rsidR="00262CA9" w:rsidRPr="000D33FD" w:rsidRDefault="00262CA9" w:rsidP="00274314">
            <w:pPr>
              <w:jc w:val="both"/>
            </w:pPr>
            <w:r w:rsidRPr="000D33FD">
              <w:t>-335,40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Сельские массовые библиотеки на 1 тыс. чел. Зоны обслуживания (из расчета 30-минутной доступности) для сельских поселений или их групп</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5</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10</w:t>
            </w:r>
          </w:p>
        </w:tc>
        <w:tc>
          <w:tcPr>
            <w:tcW w:w="1559" w:type="dxa"/>
            <w:shd w:val="clear" w:color="auto" w:fill="auto"/>
            <w:vAlign w:val="bottom"/>
            <w:hideMark/>
          </w:tcPr>
          <w:p w:rsidR="00262CA9" w:rsidRPr="000D33FD" w:rsidRDefault="00262CA9" w:rsidP="00274314">
            <w:pPr>
              <w:jc w:val="both"/>
            </w:pPr>
            <w:r w:rsidRPr="000D33FD">
              <w:t>4,445</w:t>
            </w:r>
          </w:p>
        </w:tc>
        <w:tc>
          <w:tcPr>
            <w:tcW w:w="1987" w:type="dxa"/>
            <w:shd w:val="clear" w:color="auto" w:fill="auto"/>
            <w:vAlign w:val="bottom"/>
            <w:hideMark/>
          </w:tcPr>
          <w:p w:rsidR="00262CA9" w:rsidRPr="000D33FD" w:rsidRDefault="00262CA9" w:rsidP="00274314">
            <w:pPr>
              <w:jc w:val="both"/>
            </w:pPr>
            <w:r w:rsidRPr="000D33FD">
              <w:t>5,56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5</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10</w:t>
            </w:r>
          </w:p>
        </w:tc>
        <w:tc>
          <w:tcPr>
            <w:tcW w:w="1559" w:type="dxa"/>
            <w:shd w:val="clear" w:color="auto" w:fill="auto"/>
            <w:vAlign w:val="bottom"/>
            <w:hideMark/>
          </w:tcPr>
          <w:p w:rsidR="00262CA9" w:rsidRPr="000D33FD" w:rsidRDefault="00262CA9" w:rsidP="00274314">
            <w:pPr>
              <w:jc w:val="both"/>
            </w:pPr>
            <w:r w:rsidRPr="000D33FD">
              <w:t>4,495</w:t>
            </w:r>
          </w:p>
        </w:tc>
        <w:tc>
          <w:tcPr>
            <w:tcW w:w="1987" w:type="dxa"/>
            <w:shd w:val="clear" w:color="auto" w:fill="auto"/>
            <w:vAlign w:val="bottom"/>
            <w:hideMark/>
          </w:tcPr>
          <w:p w:rsidR="00262CA9" w:rsidRPr="000D33FD" w:rsidRDefault="00262CA9" w:rsidP="00274314">
            <w:pPr>
              <w:jc w:val="both"/>
            </w:pPr>
            <w:r w:rsidRPr="000D33FD">
              <w:t>5,51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5</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10</w:t>
            </w:r>
          </w:p>
        </w:tc>
        <w:tc>
          <w:tcPr>
            <w:tcW w:w="1559" w:type="dxa"/>
            <w:shd w:val="clear" w:color="auto" w:fill="auto"/>
            <w:vAlign w:val="bottom"/>
            <w:hideMark/>
          </w:tcPr>
          <w:p w:rsidR="00262CA9" w:rsidRPr="000D33FD" w:rsidRDefault="00262CA9" w:rsidP="00274314">
            <w:pPr>
              <w:jc w:val="both"/>
            </w:pPr>
            <w:r w:rsidRPr="000D33FD">
              <w:t>4,635</w:t>
            </w:r>
          </w:p>
        </w:tc>
        <w:tc>
          <w:tcPr>
            <w:tcW w:w="1987" w:type="dxa"/>
            <w:shd w:val="clear" w:color="auto" w:fill="auto"/>
            <w:vAlign w:val="bottom"/>
            <w:hideMark/>
          </w:tcPr>
          <w:p w:rsidR="00262CA9" w:rsidRPr="000D33FD" w:rsidRDefault="00262CA9" w:rsidP="00274314">
            <w:pPr>
              <w:jc w:val="both"/>
            </w:pPr>
            <w:r w:rsidRPr="000D33FD">
              <w:t>5,37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5</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10</w:t>
            </w:r>
          </w:p>
        </w:tc>
        <w:tc>
          <w:tcPr>
            <w:tcW w:w="1559" w:type="dxa"/>
            <w:shd w:val="clear" w:color="auto" w:fill="auto"/>
            <w:vAlign w:val="bottom"/>
            <w:hideMark/>
          </w:tcPr>
          <w:p w:rsidR="00262CA9" w:rsidRPr="000D33FD" w:rsidRDefault="00262CA9" w:rsidP="00274314">
            <w:pPr>
              <w:jc w:val="both"/>
            </w:pPr>
            <w:r w:rsidRPr="000D33FD">
              <w:t>5,59</w:t>
            </w:r>
          </w:p>
        </w:tc>
        <w:tc>
          <w:tcPr>
            <w:tcW w:w="1987" w:type="dxa"/>
            <w:shd w:val="clear" w:color="auto" w:fill="auto"/>
            <w:vAlign w:val="bottom"/>
            <w:hideMark/>
          </w:tcPr>
          <w:p w:rsidR="00262CA9" w:rsidRPr="000D33FD" w:rsidRDefault="00262CA9" w:rsidP="00274314">
            <w:pPr>
              <w:jc w:val="both"/>
            </w:pPr>
            <w:r w:rsidRPr="000D33FD">
              <w:t>4,41</w:t>
            </w:r>
          </w:p>
        </w:tc>
      </w:tr>
      <w:tr w:rsidR="00262CA9" w:rsidRPr="000D33FD" w:rsidTr="00274314">
        <w:trPr>
          <w:trHeight w:val="20"/>
        </w:trPr>
        <w:tc>
          <w:tcPr>
            <w:tcW w:w="15044" w:type="dxa"/>
            <w:gridSpan w:val="8"/>
            <w:shd w:val="clear" w:color="auto" w:fill="auto"/>
            <w:vAlign w:val="bottom"/>
            <w:hideMark/>
          </w:tcPr>
          <w:p w:rsidR="00262CA9" w:rsidRPr="000D33FD" w:rsidRDefault="00262CA9" w:rsidP="00274314">
            <w:pPr>
              <w:jc w:val="both"/>
            </w:pPr>
            <w:r w:rsidRPr="000D33FD">
              <w:t>IV Физкультурно-спортивные сооружения</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Территория плоскостных спортивных сооружений</w:t>
            </w:r>
          </w:p>
        </w:tc>
        <w:tc>
          <w:tcPr>
            <w:tcW w:w="1843" w:type="dxa"/>
            <w:shd w:val="clear" w:color="auto" w:fill="auto"/>
            <w:vAlign w:val="bottom"/>
            <w:hideMark/>
          </w:tcPr>
          <w:p w:rsidR="00262CA9" w:rsidRPr="000D33FD" w:rsidRDefault="00262CA9" w:rsidP="00274314">
            <w:pPr>
              <w:jc w:val="both"/>
            </w:pPr>
            <w:r w:rsidRPr="000D33FD">
              <w:t>га</w:t>
            </w:r>
          </w:p>
        </w:tc>
        <w:tc>
          <w:tcPr>
            <w:tcW w:w="1843" w:type="dxa"/>
            <w:shd w:val="clear" w:color="auto" w:fill="auto"/>
            <w:vAlign w:val="bottom"/>
            <w:hideMark/>
          </w:tcPr>
          <w:p w:rsidR="00262CA9" w:rsidRPr="000D33FD" w:rsidRDefault="00262CA9" w:rsidP="00274314">
            <w:pPr>
              <w:jc w:val="both"/>
            </w:pPr>
            <w:r w:rsidRPr="000D33FD">
              <w:t>0,70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0,6223</w:t>
            </w:r>
          </w:p>
        </w:tc>
        <w:tc>
          <w:tcPr>
            <w:tcW w:w="1987" w:type="dxa"/>
            <w:shd w:val="clear" w:color="auto" w:fill="auto"/>
            <w:vAlign w:val="bottom"/>
            <w:hideMark/>
          </w:tcPr>
          <w:p w:rsidR="00262CA9" w:rsidRPr="000D33FD" w:rsidRDefault="00262CA9" w:rsidP="00274314">
            <w:pPr>
              <w:jc w:val="both"/>
            </w:pPr>
            <w:r w:rsidRPr="000D33FD">
              <w:t>-0,62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га</w:t>
            </w:r>
          </w:p>
        </w:tc>
        <w:tc>
          <w:tcPr>
            <w:tcW w:w="1843" w:type="dxa"/>
            <w:shd w:val="clear" w:color="auto" w:fill="auto"/>
            <w:vAlign w:val="bottom"/>
            <w:hideMark/>
          </w:tcPr>
          <w:p w:rsidR="00262CA9" w:rsidRPr="000D33FD" w:rsidRDefault="00262CA9" w:rsidP="00274314">
            <w:pPr>
              <w:jc w:val="both"/>
            </w:pPr>
            <w:r w:rsidRPr="000D33FD">
              <w:t>0,70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0,6293</w:t>
            </w:r>
          </w:p>
        </w:tc>
        <w:tc>
          <w:tcPr>
            <w:tcW w:w="1987" w:type="dxa"/>
            <w:shd w:val="clear" w:color="auto" w:fill="auto"/>
            <w:vAlign w:val="bottom"/>
            <w:hideMark/>
          </w:tcPr>
          <w:p w:rsidR="00262CA9" w:rsidRPr="000D33FD" w:rsidRDefault="00262CA9" w:rsidP="00274314">
            <w:pPr>
              <w:jc w:val="both"/>
            </w:pPr>
            <w:r w:rsidRPr="000D33FD">
              <w:t>-0,63</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га</w:t>
            </w:r>
          </w:p>
        </w:tc>
        <w:tc>
          <w:tcPr>
            <w:tcW w:w="1843" w:type="dxa"/>
            <w:shd w:val="clear" w:color="auto" w:fill="auto"/>
            <w:vAlign w:val="bottom"/>
            <w:hideMark/>
          </w:tcPr>
          <w:p w:rsidR="00262CA9" w:rsidRPr="000D33FD" w:rsidRDefault="00262CA9" w:rsidP="00274314">
            <w:pPr>
              <w:jc w:val="both"/>
            </w:pPr>
            <w:r w:rsidRPr="000D33FD">
              <w:t>0,70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0,6489</w:t>
            </w:r>
          </w:p>
        </w:tc>
        <w:tc>
          <w:tcPr>
            <w:tcW w:w="1987" w:type="dxa"/>
            <w:shd w:val="clear" w:color="auto" w:fill="auto"/>
            <w:vAlign w:val="bottom"/>
            <w:hideMark/>
          </w:tcPr>
          <w:p w:rsidR="00262CA9" w:rsidRPr="000D33FD" w:rsidRDefault="00262CA9" w:rsidP="00274314">
            <w:pPr>
              <w:jc w:val="both"/>
            </w:pPr>
            <w:r w:rsidRPr="000D33FD">
              <w:t>-0,65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га</w:t>
            </w:r>
          </w:p>
        </w:tc>
        <w:tc>
          <w:tcPr>
            <w:tcW w:w="1843" w:type="dxa"/>
            <w:shd w:val="clear" w:color="auto" w:fill="auto"/>
            <w:vAlign w:val="bottom"/>
            <w:hideMark/>
          </w:tcPr>
          <w:p w:rsidR="00262CA9" w:rsidRPr="000D33FD" w:rsidRDefault="00262CA9" w:rsidP="00274314">
            <w:pPr>
              <w:jc w:val="both"/>
            </w:pPr>
            <w:r w:rsidRPr="000D33FD">
              <w:t>0,70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0,7826</w:t>
            </w:r>
          </w:p>
        </w:tc>
        <w:tc>
          <w:tcPr>
            <w:tcW w:w="1987" w:type="dxa"/>
            <w:shd w:val="clear" w:color="auto" w:fill="auto"/>
            <w:vAlign w:val="bottom"/>
            <w:hideMark/>
          </w:tcPr>
          <w:p w:rsidR="00262CA9" w:rsidRPr="000D33FD" w:rsidRDefault="00262CA9" w:rsidP="00274314">
            <w:pPr>
              <w:jc w:val="both"/>
            </w:pPr>
            <w:r w:rsidRPr="000D33FD">
              <w:t>-0,78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 xml:space="preserve">Спортивный зал общего пользования </w:t>
            </w:r>
          </w:p>
        </w:tc>
        <w:tc>
          <w:tcPr>
            <w:tcW w:w="1843" w:type="dxa"/>
            <w:shd w:val="clear" w:color="auto" w:fill="auto"/>
            <w:vAlign w:val="bottom"/>
            <w:hideMark/>
          </w:tcPr>
          <w:p w:rsidR="00262CA9" w:rsidRPr="000D33FD" w:rsidRDefault="00262CA9" w:rsidP="00274314">
            <w:pPr>
              <w:jc w:val="both"/>
            </w:pPr>
            <w:r w:rsidRPr="000D33FD">
              <w:t>м2 площади пола зала</w:t>
            </w:r>
          </w:p>
        </w:tc>
        <w:tc>
          <w:tcPr>
            <w:tcW w:w="1843" w:type="dxa"/>
            <w:shd w:val="clear" w:color="auto" w:fill="auto"/>
            <w:vAlign w:val="bottom"/>
            <w:hideMark/>
          </w:tcPr>
          <w:p w:rsidR="00262CA9" w:rsidRPr="000D33FD" w:rsidRDefault="00262CA9" w:rsidP="00274314">
            <w:pPr>
              <w:jc w:val="both"/>
            </w:pPr>
            <w:r w:rsidRPr="000D33FD">
              <w:t>60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53,34</w:t>
            </w:r>
          </w:p>
        </w:tc>
        <w:tc>
          <w:tcPr>
            <w:tcW w:w="1987" w:type="dxa"/>
            <w:shd w:val="clear" w:color="auto" w:fill="auto"/>
            <w:vAlign w:val="bottom"/>
            <w:hideMark/>
          </w:tcPr>
          <w:p w:rsidR="00262CA9" w:rsidRPr="000D33FD" w:rsidRDefault="00262CA9" w:rsidP="00274314">
            <w:pPr>
              <w:jc w:val="both"/>
            </w:pPr>
            <w:r w:rsidRPr="000D33FD">
              <w:t>-53,34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площади пола зала</w:t>
            </w:r>
          </w:p>
        </w:tc>
        <w:tc>
          <w:tcPr>
            <w:tcW w:w="1843" w:type="dxa"/>
            <w:shd w:val="clear" w:color="auto" w:fill="auto"/>
            <w:vAlign w:val="bottom"/>
            <w:hideMark/>
          </w:tcPr>
          <w:p w:rsidR="00262CA9" w:rsidRPr="000D33FD" w:rsidRDefault="00262CA9" w:rsidP="00274314">
            <w:pPr>
              <w:jc w:val="both"/>
            </w:pPr>
            <w:r w:rsidRPr="000D33FD">
              <w:t>60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53,94</w:t>
            </w:r>
          </w:p>
        </w:tc>
        <w:tc>
          <w:tcPr>
            <w:tcW w:w="1987" w:type="dxa"/>
            <w:shd w:val="clear" w:color="auto" w:fill="auto"/>
            <w:vAlign w:val="bottom"/>
            <w:hideMark/>
          </w:tcPr>
          <w:p w:rsidR="00262CA9" w:rsidRPr="000D33FD" w:rsidRDefault="00262CA9" w:rsidP="00274314">
            <w:pPr>
              <w:jc w:val="both"/>
            </w:pPr>
            <w:r w:rsidRPr="000D33FD">
              <w:t>-53,94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площади пола зала</w:t>
            </w:r>
          </w:p>
        </w:tc>
        <w:tc>
          <w:tcPr>
            <w:tcW w:w="1843" w:type="dxa"/>
            <w:shd w:val="clear" w:color="auto" w:fill="auto"/>
            <w:vAlign w:val="bottom"/>
            <w:hideMark/>
          </w:tcPr>
          <w:p w:rsidR="00262CA9" w:rsidRPr="000D33FD" w:rsidRDefault="00262CA9" w:rsidP="00274314">
            <w:pPr>
              <w:jc w:val="both"/>
            </w:pPr>
            <w:r w:rsidRPr="000D33FD">
              <w:t>60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55,62</w:t>
            </w:r>
          </w:p>
        </w:tc>
        <w:tc>
          <w:tcPr>
            <w:tcW w:w="1987" w:type="dxa"/>
            <w:shd w:val="clear" w:color="auto" w:fill="auto"/>
            <w:vAlign w:val="bottom"/>
            <w:hideMark/>
          </w:tcPr>
          <w:p w:rsidR="00262CA9" w:rsidRPr="000D33FD" w:rsidRDefault="00262CA9" w:rsidP="00274314">
            <w:pPr>
              <w:jc w:val="both"/>
            </w:pPr>
            <w:r w:rsidRPr="000D33FD">
              <w:t>-55,62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площади пола зала</w:t>
            </w:r>
          </w:p>
        </w:tc>
        <w:tc>
          <w:tcPr>
            <w:tcW w:w="1843" w:type="dxa"/>
            <w:shd w:val="clear" w:color="auto" w:fill="auto"/>
            <w:vAlign w:val="bottom"/>
            <w:hideMark/>
          </w:tcPr>
          <w:p w:rsidR="00262CA9" w:rsidRPr="000D33FD" w:rsidRDefault="00262CA9" w:rsidP="00274314">
            <w:pPr>
              <w:jc w:val="both"/>
            </w:pPr>
            <w:r w:rsidRPr="000D33FD">
              <w:t>60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67,08</w:t>
            </w:r>
          </w:p>
        </w:tc>
        <w:tc>
          <w:tcPr>
            <w:tcW w:w="1987" w:type="dxa"/>
            <w:shd w:val="clear" w:color="auto" w:fill="auto"/>
            <w:vAlign w:val="bottom"/>
            <w:hideMark/>
          </w:tcPr>
          <w:p w:rsidR="00262CA9" w:rsidRPr="000D33FD" w:rsidRDefault="00262CA9" w:rsidP="00274314">
            <w:pPr>
              <w:jc w:val="both"/>
            </w:pPr>
            <w:r w:rsidRPr="000D33FD">
              <w:t>-67,08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Спортивно-тренажерный зал повседневного обслуживания</w:t>
            </w:r>
          </w:p>
        </w:tc>
        <w:tc>
          <w:tcPr>
            <w:tcW w:w="1843" w:type="dxa"/>
            <w:shd w:val="clear" w:color="auto" w:fill="auto"/>
            <w:vAlign w:val="bottom"/>
            <w:hideMark/>
          </w:tcPr>
          <w:p w:rsidR="00262CA9" w:rsidRPr="000D33FD" w:rsidRDefault="00262CA9" w:rsidP="00274314">
            <w:pPr>
              <w:jc w:val="both"/>
            </w:pPr>
            <w:r w:rsidRPr="000D33FD">
              <w:t>м2 общей площади</w:t>
            </w:r>
          </w:p>
        </w:tc>
        <w:tc>
          <w:tcPr>
            <w:tcW w:w="1843" w:type="dxa"/>
            <w:shd w:val="clear" w:color="auto" w:fill="auto"/>
            <w:vAlign w:val="bottom"/>
            <w:hideMark/>
          </w:tcPr>
          <w:p w:rsidR="00262CA9" w:rsidRPr="000D33FD" w:rsidRDefault="00262CA9" w:rsidP="00274314">
            <w:pPr>
              <w:jc w:val="both"/>
            </w:pPr>
            <w:r w:rsidRPr="000D33FD">
              <w:t>70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62,23</w:t>
            </w:r>
          </w:p>
        </w:tc>
        <w:tc>
          <w:tcPr>
            <w:tcW w:w="1987" w:type="dxa"/>
            <w:shd w:val="clear" w:color="auto" w:fill="auto"/>
            <w:vAlign w:val="bottom"/>
            <w:hideMark/>
          </w:tcPr>
          <w:p w:rsidR="00262CA9" w:rsidRPr="000D33FD" w:rsidRDefault="00262CA9" w:rsidP="00274314">
            <w:pPr>
              <w:jc w:val="both"/>
            </w:pPr>
            <w:r w:rsidRPr="000D33FD">
              <w:t>-62,23</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общей площади</w:t>
            </w:r>
          </w:p>
        </w:tc>
        <w:tc>
          <w:tcPr>
            <w:tcW w:w="1843" w:type="dxa"/>
            <w:shd w:val="clear" w:color="auto" w:fill="auto"/>
            <w:vAlign w:val="bottom"/>
            <w:hideMark/>
          </w:tcPr>
          <w:p w:rsidR="00262CA9" w:rsidRPr="000D33FD" w:rsidRDefault="00262CA9" w:rsidP="00274314">
            <w:pPr>
              <w:jc w:val="both"/>
            </w:pPr>
            <w:r w:rsidRPr="000D33FD">
              <w:t>70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62,93</w:t>
            </w:r>
          </w:p>
        </w:tc>
        <w:tc>
          <w:tcPr>
            <w:tcW w:w="1987" w:type="dxa"/>
            <w:shd w:val="clear" w:color="auto" w:fill="auto"/>
            <w:vAlign w:val="bottom"/>
            <w:hideMark/>
          </w:tcPr>
          <w:p w:rsidR="00262CA9" w:rsidRPr="000D33FD" w:rsidRDefault="00262CA9" w:rsidP="00274314">
            <w:pPr>
              <w:jc w:val="both"/>
            </w:pPr>
            <w:r w:rsidRPr="000D33FD">
              <w:t>-62,93</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общей площади</w:t>
            </w:r>
          </w:p>
        </w:tc>
        <w:tc>
          <w:tcPr>
            <w:tcW w:w="1843" w:type="dxa"/>
            <w:shd w:val="clear" w:color="auto" w:fill="auto"/>
            <w:vAlign w:val="bottom"/>
            <w:hideMark/>
          </w:tcPr>
          <w:p w:rsidR="00262CA9" w:rsidRPr="000D33FD" w:rsidRDefault="00262CA9" w:rsidP="00274314">
            <w:pPr>
              <w:jc w:val="both"/>
            </w:pPr>
            <w:r w:rsidRPr="000D33FD">
              <w:t>70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64,89</w:t>
            </w:r>
          </w:p>
        </w:tc>
        <w:tc>
          <w:tcPr>
            <w:tcW w:w="1987" w:type="dxa"/>
            <w:shd w:val="clear" w:color="auto" w:fill="auto"/>
            <w:vAlign w:val="bottom"/>
            <w:hideMark/>
          </w:tcPr>
          <w:p w:rsidR="00262CA9" w:rsidRPr="000D33FD" w:rsidRDefault="00262CA9" w:rsidP="00274314">
            <w:pPr>
              <w:jc w:val="both"/>
            </w:pPr>
            <w:r w:rsidRPr="000D33FD">
              <w:t>-64,89</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общей площади</w:t>
            </w:r>
          </w:p>
        </w:tc>
        <w:tc>
          <w:tcPr>
            <w:tcW w:w="1843" w:type="dxa"/>
            <w:shd w:val="clear" w:color="auto" w:fill="auto"/>
            <w:vAlign w:val="bottom"/>
            <w:hideMark/>
          </w:tcPr>
          <w:p w:rsidR="00262CA9" w:rsidRPr="000D33FD" w:rsidRDefault="00262CA9" w:rsidP="00274314">
            <w:pPr>
              <w:jc w:val="both"/>
            </w:pPr>
            <w:r w:rsidRPr="000D33FD">
              <w:t>70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78,26</w:t>
            </w:r>
          </w:p>
        </w:tc>
        <w:tc>
          <w:tcPr>
            <w:tcW w:w="1987" w:type="dxa"/>
            <w:shd w:val="clear" w:color="auto" w:fill="auto"/>
            <w:vAlign w:val="bottom"/>
            <w:hideMark/>
          </w:tcPr>
          <w:p w:rsidR="00262CA9" w:rsidRPr="000D33FD" w:rsidRDefault="00262CA9" w:rsidP="00274314">
            <w:pPr>
              <w:jc w:val="both"/>
            </w:pPr>
            <w:r w:rsidRPr="000D33FD">
              <w:t>-78,26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Бассейн (открытый и закрытый общего пользования)</w:t>
            </w:r>
          </w:p>
        </w:tc>
        <w:tc>
          <w:tcPr>
            <w:tcW w:w="1843" w:type="dxa"/>
            <w:shd w:val="clear" w:color="auto" w:fill="auto"/>
            <w:vAlign w:val="bottom"/>
            <w:hideMark/>
          </w:tcPr>
          <w:p w:rsidR="00262CA9" w:rsidRPr="000D33FD" w:rsidRDefault="00262CA9" w:rsidP="00274314">
            <w:pPr>
              <w:jc w:val="both"/>
            </w:pPr>
            <w:r w:rsidRPr="000D33FD">
              <w:t>м2 зеркала воды</w:t>
            </w:r>
          </w:p>
        </w:tc>
        <w:tc>
          <w:tcPr>
            <w:tcW w:w="1843" w:type="dxa"/>
            <w:shd w:val="clear" w:color="auto" w:fill="auto"/>
            <w:vAlign w:val="bottom"/>
            <w:hideMark/>
          </w:tcPr>
          <w:p w:rsidR="00262CA9" w:rsidRPr="000D33FD" w:rsidRDefault="00262CA9" w:rsidP="00274314">
            <w:pPr>
              <w:jc w:val="both"/>
            </w:pPr>
            <w:r w:rsidRPr="000D33FD">
              <w:t>20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17,78</w:t>
            </w:r>
          </w:p>
        </w:tc>
        <w:tc>
          <w:tcPr>
            <w:tcW w:w="1987" w:type="dxa"/>
            <w:shd w:val="clear" w:color="auto" w:fill="auto"/>
            <w:vAlign w:val="bottom"/>
            <w:hideMark/>
          </w:tcPr>
          <w:p w:rsidR="00262CA9" w:rsidRPr="000D33FD" w:rsidRDefault="00262CA9" w:rsidP="00274314">
            <w:pPr>
              <w:jc w:val="both"/>
            </w:pPr>
            <w:r w:rsidRPr="000D33FD">
              <w:t>-17,78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зеркала воды</w:t>
            </w:r>
          </w:p>
        </w:tc>
        <w:tc>
          <w:tcPr>
            <w:tcW w:w="1843" w:type="dxa"/>
            <w:shd w:val="clear" w:color="auto" w:fill="auto"/>
            <w:vAlign w:val="bottom"/>
            <w:hideMark/>
          </w:tcPr>
          <w:p w:rsidR="00262CA9" w:rsidRPr="000D33FD" w:rsidRDefault="00262CA9" w:rsidP="00274314">
            <w:pPr>
              <w:jc w:val="both"/>
            </w:pPr>
            <w:r w:rsidRPr="000D33FD">
              <w:t>20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17,98</w:t>
            </w:r>
          </w:p>
        </w:tc>
        <w:tc>
          <w:tcPr>
            <w:tcW w:w="1987" w:type="dxa"/>
            <w:shd w:val="clear" w:color="auto" w:fill="auto"/>
            <w:vAlign w:val="bottom"/>
            <w:hideMark/>
          </w:tcPr>
          <w:p w:rsidR="00262CA9" w:rsidRPr="000D33FD" w:rsidRDefault="00262CA9" w:rsidP="00274314">
            <w:pPr>
              <w:jc w:val="both"/>
            </w:pPr>
            <w:r w:rsidRPr="000D33FD">
              <w:t>-17,98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зеркала воды</w:t>
            </w:r>
          </w:p>
        </w:tc>
        <w:tc>
          <w:tcPr>
            <w:tcW w:w="1843" w:type="dxa"/>
            <w:shd w:val="clear" w:color="auto" w:fill="auto"/>
            <w:vAlign w:val="bottom"/>
            <w:hideMark/>
          </w:tcPr>
          <w:p w:rsidR="00262CA9" w:rsidRPr="000D33FD" w:rsidRDefault="00262CA9" w:rsidP="00274314">
            <w:pPr>
              <w:jc w:val="both"/>
            </w:pPr>
            <w:r w:rsidRPr="000D33FD">
              <w:t>20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18,54</w:t>
            </w:r>
          </w:p>
        </w:tc>
        <w:tc>
          <w:tcPr>
            <w:tcW w:w="1987" w:type="dxa"/>
            <w:shd w:val="clear" w:color="auto" w:fill="auto"/>
            <w:vAlign w:val="bottom"/>
            <w:hideMark/>
          </w:tcPr>
          <w:p w:rsidR="00262CA9" w:rsidRPr="000D33FD" w:rsidRDefault="00262CA9" w:rsidP="00274314">
            <w:pPr>
              <w:jc w:val="both"/>
            </w:pPr>
            <w:r w:rsidRPr="000D33FD">
              <w:t>-18,54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зеркала воды</w:t>
            </w:r>
          </w:p>
        </w:tc>
        <w:tc>
          <w:tcPr>
            <w:tcW w:w="1843" w:type="dxa"/>
            <w:shd w:val="clear" w:color="auto" w:fill="auto"/>
            <w:vAlign w:val="bottom"/>
            <w:hideMark/>
          </w:tcPr>
          <w:p w:rsidR="00262CA9" w:rsidRPr="000D33FD" w:rsidRDefault="00262CA9" w:rsidP="00274314">
            <w:pPr>
              <w:jc w:val="both"/>
            </w:pPr>
            <w:r w:rsidRPr="000D33FD">
              <w:t>20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22,36</w:t>
            </w:r>
          </w:p>
        </w:tc>
        <w:tc>
          <w:tcPr>
            <w:tcW w:w="1987" w:type="dxa"/>
            <w:shd w:val="clear" w:color="auto" w:fill="auto"/>
            <w:vAlign w:val="bottom"/>
            <w:hideMark/>
          </w:tcPr>
          <w:p w:rsidR="00262CA9" w:rsidRPr="000D33FD" w:rsidRDefault="00262CA9" w:rsidP="00274314">
            <w:pPr>
              <w:jc w:val="both"/>
            </w:pPr>
            <w:r w:rsidRPr="000D33FD">
              <w:t>-22,36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Детско-юношеская спортивная школа</w:t>
            </w:r>
          </w:p>
        </w:tc>
        <w:tc>
          <w:tcPr>
            <w:tcW w:w="1843" w:type="dxa"/>
            <w:shd w:val="clear" w:color="auto" w:fill="auto"/>
            <w:vAlign w:val="bottom"/>
            <w:hideMark/>
          </w:tcPr>
          <w:p w:rsidR="00262CA9" w:rsidRPr="000D33FD" w:rsidRDefault="00262CA9" w:rsidP="00274314">
            <w:pPr>
              <w:jc w:val="both"/>
            </w:pPr>
            <w:r w:rsidRPr="000D33FD">
              <w:t>м2 площади пола зала</w:t>
            </w:r>
          </w:p>
        </w:tc>
        <w:tc>
          <w:tcPr>
            <w:tcW w:w="1843" w:type="dxa"/>
            <w:shd w:val="clear" w:color="auto" w:fill="auto"/>
            <w:vAlign w:val="bottom"/>
            <w:hideMark/>
          </w:tcPr>
          <w:p w:rsidR="00262CA9" w:rsidRPr="000D33FD" w:rsidRDefault="00262CA9" w:rsidP="00274314">
            <w:pPr>
              <w:jc w:val="both"/>
            </w:pPr>
            <w:r w:rsidRPr="000D33FD">
              <w:t>10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8,89</w:t>
            </w:r>
          </w:p>
        </w:tc>
        <w:tc>
          <w:tcPr>
            <w:tcW w:w="1987" w:type="dxa"/>
            <w:shd w:val="clear" w:color="auto" w:fill="auto"/>
            <w:vAlign w:val="bottom"/>
            <w:hideMark/>
          </w:tcPr>
          <w:p w:rsidR="00262CA9" w:rsidRPr="000D33FD" w:rsidRDefault="00262CA9" w:rsidP="00274314">
            <w:pPr>
              <w:jc w:val="both"/>
            </w:pPr>
            <w:r w:rsidRPr="000D33FD">
              <w:t>-8,89</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площади пола зала</w:t>
            </w:r>
          </w:p>
        </w:tc>
        <w:tc>
          <w:tcPr>
            <w:tcW w:w="1843" w:type="dxa"/>
            <w:shd w:val="clear" w:color="auto" w:fill="auto"/>
            <w:vAlign w:val="bottom"/>
            <w:hideMark/>
          </w:tcPr>
          <w:p w:rsidR="00262CA9" w:rsidRPr="000D33FD" w:rsidRDefault="00262CA9" w:rsidP="00274314">
            <w:pPr>
              <w:jc w:val="both"/>
            </w:pPr>
            <w:r w:rsidRPr="000D33FD">
              <w:t>10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8,99</w:t>
            </w:r>
          </w:p>
        </w:tc>
        <w:tc>
          <w:tcPr>
            <w:tcW w:w="1987" w:type="dxa"/>
            <w:shd w:val="clear" w:color="auto" w:fill="auto"/>
            <w:vAlign w:val="bottom"/>
            <w:hideMark/>
          </w:tcPr>
          <w:p w:rsidR="00262CA9" w:rsidRPr="000D33FD" w:rsidRDefault="00262CA9" w:rsidP="00274314">
            <w:pPr>
              <w:jc w:val="both"/>
            </w:pPr>
            <w:r w:rsidRPr="000D33FD">
              <w:t>-8,99</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площади пола зала</w:t>
            </w:r>
          </w:p>
        </w:tc>
        <w:tc>
          <w:tcPr>
            <w:tcW w:w="1843" w:type="dxa"/>
            <w:shd w:val="clear" w:color="auto" w:fill="auto"/>
            <w:vAlign w:val="bottom"/>
            <w:hideMark/>
          </w:tcPr>
          <w:p w:rsidR="00262CA9" w:rsidRPr="000D33FD" w:rsidRDefault="00262CA9" w:rsidP="00274314">
            <w:pPr>
              <w:jc w:val="both"/>
            </w:pPr>
            <w:r w:rsidRPr="000D33FD">
              <w:t>10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9,27</w:t>
            </w:r>
          </w:p>
        </w:tc>
        <w:tc>
          <w:tcPr>
            <w:tcW w:w="1987" w:type="dxa"/>
            <w:shd w:val="clear" w:color="auto" w:fill="auto"/>
            <w:vAlign w:val="bottom"/>
            <w:hideMark/>
          </w:tcPr>
          <w:p w:rsidR="00262CA9" w:rsidRPr="000D33FD" w:rsidRDefault="00262CA9" w:rsidP="00274314">
            <w:pPr>
              <w:jc w:val="both"/>
            </w:pPr>
            <w:r w:rsidRPr="000D33FD">
              <w:t>-9,27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площади пола зала</w:t>
            </w:r>
          </w:p>
        </w:tc>
        <w:tc>
          <w:tcPr>
            <w:tcW w:w="1843" w:type="dxa"/>
            <w:shd w:val="clear" w:color="auto" w:fill="auto"/>
            <w:vAlign w:val="bottom"/>
            <w:hideMark/>
          </w:tcPr>
          <w:p w:rsidR="00262CA9" w:rsidRPr="000D33FD" w:rsidRDefault="00262CA9" w:rsidP="00274314">
            <w:pPr>
              <w:jc w:val="both"/>
            </w:pPr>
            <w:r w:rsidRPr="000D33FD">
              <w:t>10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11,18</w:t>
            </w:r>
          </w:p>
        </w:tc>
        <w:tc>
          <w:tcPr>
            <w:tcW w:w="1987" w:type="dxa"/>
            <w:shd w:val="clear" w:color="auto" w:fill="auto"/>
            <w:vAlign w:val="bottom"/>
            <w:hideMark/>
          </w:tcPr>
          <w:p w:rsidR="00262CA9" w:rsidRPr="000D33FD" w:rsidRDefault="00262CA9" w:rsidP="00274314">
            <w:pPr>
              <w:jc w:val="both"/>
            </w:pPr>
            <w:r w:rsidRPr="000D33FD">
              <w:t>-11,18</w:t>
            </w:r>
          </w:p>
        </w:tc>
      </w:tr>
      <w:tr w:rsidR="00262CA9" w:rsidRPr="000D33FD" w:rsidTr="00274314">
        <w:trPr>
          <w:trHeight w:val="20"/>
        </w:trPr>
        <w:tc>
          <w:tcPr>
            <w:tcW w:w="15044" w:type="dxa"/>
            <w:gridSpan w:val="8"/>
            <w:shd w:val="clear" w:color="auto" w:fill="auto"/>
            <w:vAlign w:val="bottom"/>
            <w:hideMark/>
          </w:tcPr>
          <w:p w:rsidR="00262CA9" w:rsidRPr="000D33FD" w:rsidRDefault="00262CA9" w:rsidP="00274314">
            <w:pPr>
              <w:jc w:val="both"/>
            </w:pPr>
            <w:r w:rsidRPr="000D33FD">
              <w:t>V Торговля и общественное питание</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Торговые центры</w:t>
            </w:r>
          </w:p>
        </w:tc>
        <w:tc>
          <w:tcPr>
            <w:tcW w:w="1843" w:type="dxa"/>
            <w:shd w:val="clear" w:color="auto" w:fill="auto"/>
            <w:vAlign w:val="bottom"/>
            <w:hideMark/>
          </w:tcPr>
          <w:p w:rsidR="00262CA9" w:rsidRPr="000D33FD" w:rsidRDefault="00262CA9" w:rsidP="00274314">
            <w:pPr>
              <w:jc w:val="both"/>
            </w:pPr>
            <w:r w:rsidRPr="000D33FD">
              <w:t>м2 торг.площади</w:t>
            </w:r>
          </w:p>
        </w:tc>
        <w:tc>
          <w:tcPr>
            <w:tcW w:w="1843" w:type="dxa"/>
            <w:shd w:val="clear" w:color="auto" w:fill="auto"/>
            <w:vAlign w:val="bottom"/>
            <w:hideMark/>
          </w:tcPr>
          <w:p w:rsidR="00262CA9" w:rsidRPr="000D33FD" w:rsidRDefault="00262CA9" w:rsidP="00274314">
            <w:pPr>
              <w:jc w:val="both"/>
            </w:pPr>
            <w:r w:rsidRPr="000D33FD">
              <w:t>300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266,7</w:t>
            </w:r>
          </w:p>
        </w:tc>
        <w:tc>
          <w:tcPr>
            <w:tcW w:w="1987" w:type="dxa"/>
            <w:shd w:val="clear" w:color="auto" w:fill="auto"/>
            <w:vAlign w:val="bottom"/>
            <w:hideMark/>
          </w:tcPr>
          <w:p w:rsidR="00262CA9" w:rsidRPr="000D33FD" w:rsidRDefault="00262CA9" w:rsidP="00274314">
            <w:pPr>
              <w:jc w:val="both"/>
            </w:pPr>
            <w:r w:rsidRPr="000D33FD">
              <w:t>-266,70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торг.площади</w:t>
            </w:r>
          </w:p>
        </w:tc>
        <w:tc>
          <w:tcPr>
            <w:tcW w:w="1843" w:type="dxa"/>
            <w:shd w:val="clear" w:color="auto" w:fill="auto"/>
            <w:vAlign w:val="bottom"/>
            <w:hideMark/>
          </w:tcPr>
          <w:p w:rsidR="00262CA9" w:rsidRPr="000D33FD" w:rsidRDefault="00262CA9" w:rsidP="00274314">
            <w:pPr>
              <w:jc w:val="both"/>
            </w:pPr>
            <w:r w:rsidRPr="000D33FD">
              <w:t>300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269,7</w:t>
            </w:r>
          </w:p>
        </w:tc>
        <w:tc>
          <w:tcPr>
            <w:tcW w:w="1987" w:type="dxa"/>
            <w:shd w:val="clear" w:color="auto" w:fill="auto"/>
            <w:vAlign w:val="bottom"/>
            <w:hideMark/>
          </w:tcPr>
          <w:p w:rsidR="00262CA9" w:rsidRPr="000D33FD" w:rsidRDefault="00262CA9" w:rsidP="00274314">
            <w:pPr>
              <w:jc w:val="both"/>
            </w:pPr>
            <w:r w:rsidRPr="000D33FD">
              <w:t>-269,70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торг.площади</w:t>
            </w:r>
          </w:p>
        </w:tc>
        <w:tc>
          <w:tcPr>
            <w:tcW w:w="1843" w:type="dxa"/>
            <w:shd w:val="clear" w:color="auto" w:fill="auto"/>
            <w:vAlign w:val="bottom"/>
            <w:hideMark/>
          </w:tcPr>
          <w:p w:rsidR="00262CA9" w:rsidRPr="000D33FD" w:rsidRDefault="00262CA9" w:rsidP="00274314">
            <w:pPr>
              <w:jc w:val="both"/>
            </w:pPr>
            <w:r w:rsidRPr="000D33FD">
              <w:t>300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278,1</w:t>
            </w:r>
          </w:p>
        </w:tc>
        <w:tc>
          <w:tcPr>
            <w:tcW w:w="1987" w:type="dxa"/>
            <w:shd w:val="clear" w:color="auto" w:fill="auto"/>
            <w:vAlign w:val="bottom"/>
            <w:hideMark/>
          </w:tcPr>
          <w:p w:rsidR="00262CA9" w:rsidRPr="000D33FD" w:rsidRDefault="00262CA9" w:rsidP="00274314">
            <w:pPr>
              <w:jc w:val="both"/>
            </w:pPr>
            <w:r w:rsidRPr="000D33FD">
              <w:t>-278,10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торг.площади</w:t>
            </w:r>
          </w:p>
        </w:tc>
        <w:tc>
          <w:tcPr>
            <w:tcW w:w="1843" w:type="dxa"/>
            <w:shd w:val="clear" w:color="auto" w:fill="auto"/>
            <w:vAlign w:val="bottom"/>
            <w:hideMark/>
          </w:tcPr>
          <w:p w:rsidR="00262CA9" w:rsidRPr="000D33FD" w:rsidRDefault="00262CA9" w:rsidP="00274314">
            <w:pPr>
              <w:jc w:val="both"/>
            </w:pPr>
            <w:r w:rsidRPr="000D33FD">
              <w:t>300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335,4</w:t>
            </w:r>
          </w:p>
        </w:tc>
        <w:tc>
          <w:tcPr>
            <w:tcW w:w="1987" w:type="dxa"/>
            <w:shd w:val="clear" w:color="auto" w:fill="auto"/>
            <w:vAlign w:val="bottom"/>
            <w:hideMark/>
          </w:tcPr>
          <w:p w:rsidR="00262CA9" w:rsidRPr="000D33FD" w:rsidRDefault="00262CA9" w:rsidP="00274314">
            <w:pPr>
              <w:jc w:val="both"/>
            </w:pPr>
            <w:r w:rsidRPr="000D33FD">
              <w:t>-335,40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Магазин продовольственных товаров</w:t>
            </w:r>
          </w:p>
        </w:tc>
        <w:tc>
          <w:tcPr>
            <w:tcW w:w="1843" w:type="dxa"/>
            <w:shd w:val="clear" w:color="auto" w:fill="auto"/>
            <w:vAlign w:val="bottom"/>
            <w:hideMark/>
          </w:tcPr>
          <w:p w:rsidR="00262CA9" w:rsidRPr="000D33FD" w:rsidRDefault="00262CA9" w:rsidP="00274314">
            <w:pPr>
              <w:jc w:val="both"/>
            </w:pPr>
            <w:r w:rsidRPr="000D33FD">
              <w:t>м2 торг.площади</w:t>
            </w:r>
          </w:p>
        </w:tc>
        <w:tc>
          <w:tcPr>
            <w:tcW w:w="1843" w:type="dxa"/>
            <w:shd w:val="clear" w:color="auto" w:fill="auto"/>
            <w:vAlign w:val="bottom"/>
            <w:hideMark/>
          </w:tcPr>
          <w:p w:rsidR="00262CA9" w:rsidRPr="000D33FD" w:rsidRDefault="00262CA9" w:rsidP="00274314">
            <w:pPr>
              <w:jc w:val="both"/>
            </w:pPr>
            <w:r w:rsidRPr="000D33FD">
              <w:t>100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80</w:t>
            </w:r>
          </w:p>
        </w:tc>
        <w:tc>
          <w:tcPr>
            <w:tcW w:w="1559" w:type="dxa"/>
            <w:shd w:val="clear" w:color="auto" w:fill="auto"/>
            <w:vAlign w:val="bottom"/>
            <w:hideMark/>
          </w:tcPr>
          <w:p w:rsidR="00262CA9" w:rsidRPr="000D33FD" w:rsidRDefault="00262CA9" w:rsidP="00274314">
            <w:pPr>
              <w:jc w:val="both"/>
            </w:pPr>
            <w:r w:rsidRPr="000D33FD">
              <w:t>88,9</w:t>
            </w:r>
          </w:p>
        </w:tc>
        <w:tc>
          <w:tcPr>
            <w:tcW w:w="1987" w:type="dxa"/>
            <w:shd w:val="clear" w:color="auto" w:fill="auto"/>
            <w:vAlign w:val="bottom"/>
            <w:hideMark/>
          </w:tcPr>
          <w:p w:rsidR="00262CA9" w:rsidRPr="000D33FD" w:rsidRDefault="00262CA9" w:rsidP="00274314">
            <w:pPr>
              <w:jc w:val="both"/>
            </w:pPr>
            <w:r w:rsidRPr="000D33FD">
              <w:t>-8,90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торг.площади</w:t>
            </w:r>
          </w:p>
        </w:tc>
        <w:tc>
          <w:tcPr>
            <w:tcW w:w="1843" w:type="dxa"/>
            <w:shd w:val="clear" w:color="auto" w:fill="auto"/>
            <w:vAlign w:val="bottom"/>
            <w:hideMark/>
          </w:tcPr>
          <w:p w:rsidR="00262CA9" w:rsidRPr="000D33FD" w:rsidRDefault="00262CA9" w:rsidP="00274314">
            <w:pPr>
              <w:jc w:val="both"/>
            </w:pPr>
            <w:r w:rsidRPr="000D33FD">
              <w:t>100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80</w:t>
            </w:r>
          </w:p>
        </w:tc>
        <w:tc>
          <w:tcPr>
            <w:tcW w:w="1559" w:type="dxa"/>
            <w:shd w:val="clear" w:color="auto" w:fill="auto"/>
            <w:vAlign w:val="bottom"/>
            <w:hideMark/>
          </w:tcPr>
          <w:p w:rsidR="00262CA9" w:rsidRPr="000D33FD" w:rsidRDefault="00262CA9" w:rsidP="00274314">
            <w:pPr>
              <w:jc w:val="both"/>
            </w:pPr>
            <w:r w:rsidRPr="000D33FD">
              <w:t>89,9</w:t>
            </w:r>
          </w:p>
        </w:tc>
        <w:tc>
          <w:tcPr>
            <w:tcW w:w="1987" w:type="dxa"/>
            <w:shd w:val="clear" w:color="auto" w:fill="auto"/>
            <w:vAlign w:val="bottom"/>
            <w:hideMark/>
          </w:tcPr>
          <w:p w:rsidR="00262CA9" w:rsidRPr="000D33FD" w:rsidRDefault="00262CA9" w:rsidP="00274314">
            <w:pPr>
              <w:jc w:val="both"/>
            </w:pPr>
            <w:r w:rsidRPr="000D33FD">
              <w:t>-9,90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торг.площади</w:t>
            </w:r>
          </w:p>
        </w:tc>
        <w:tc>
          <w:tcPr>
            <w:tcW w:w="1843" w:type="dxa"/>
            <w:shd w:val="clear" w:color="auto" w:fill="auto"/>
            <w:vAlign w:val="bottom"/>
            <w:hideMark/>
          </w:tcPr>
          <w:p w:rsidR="00262CA9" w:rsidRPr="000D33FD" w:rsidRDefault="00262CA9" w:rsidP="00274314">
            <w:pPr>
              <w:jc w:val="both"/>
            </w:pPr>
            <w:r w:rsidRPr="000D33FD">
              <w:t>100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80</w:t>
            </w:r>
          </w:p>
        </w:tc>
        <w:tc>
          <w:tcPr>
            <w:tcW w:w="1559" w:type="dxa"/>
            <w:shd w:val="clear" w:color="auto" w:fill="auto"/>
            <w:vAlign w:val="bottom"/>
            <w:hideMark/>
          </w:tcPr>
          <w:p w:rsidR="00262CA9" w:rsidRPr="000D33FD" w:rsidRDefault="00262CA9" w:rsidP="00274314">
            <w:pPr>
              <w:jc w:val="both"/>
            </w:pPr>
            <w:r w:rsidRPr="000D33FD">
              <w:t>92,7</w:t>
            </w:r>
          </w:p>
        </w:tc>
        <w:tc>
          <w:tcPr>
            <w:tcW w:w="1987" w:type="dxa"/>
            <w:shd w:val="clear" w:color="auto" w:fill="auto"/>
            <w:vAlign w:val="bottom"/>
            <w:hideMark/>
          </w:tcPr>
          <w:p w:rsidR="00262CA9" w:rsidRPr="000D33FD" w:rsidRDefault="00262CA9" w:rsidP="00274314">
            <w:pPr>
              <w:jc w:val="both"/>
            </w:pPr>
            <w:r w:rsidRPr="000D33FD">
              <w:t>-12,70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торг.площади</w:t>
            </w:r>
          </w:p>
        </w:tc>
        <w:tc>
          <w:tcPr>
            <w:tcW w:w="1843" w:type="dxa"/>
            <w:shd w:val="clear" w:color="auto" w:fill="auto"/>
            <w:vAlign w:val="bottom"/>
            <w:hideMark/>
          </w:tcPr>
          <w:p w:rsidR="00262CA9" w:rsidRPr="000D33FD" w:rsidRDefault="00262CA9" w:rsidP="00274314">
            <w:pPr>
              <w:jc w:val="both"/>
            </w:pPr>
            <w:r w:rsidRPr="000D33FD">
              <w:t>100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80</w:t>
            </w:r>
          </w:p>
        </w:tc>
        <w:tc>
          <w:tcPr>
            <w:tcW w:w="1559" w:type="dxa"/>
            <w:shd w:val="clear" w:color="auto" w:fill="auto"/>
            <w:vAlign w:val="bottom"/>
            <w:hideMark/>
          </w:tcPr>
          <w:p w:rsidR="00262CA9" w:rsidRPr="000D33FD" w:rsidRDefault="00262CA9" w:rsidP="00274314">
            <w:pPr>
              <w:jc w:val="both"/>
            </w:pPr>
            <w:r w:rsidRPr="000D33FD">
              <w:t>111,8</w:t>
            </w:r>
          </w:p>
        </w:tc>
        <w:tc>
          <w:tcPr>
            <w:tcW w:w="1987" w:type="dxa"/>
            <w:shd w:val="clear" w:color="auto" w:fill="auto"/>
            <w:vAlign w:val="bottom"/>
            <w:hideMark/>
          </w:tcPr>
          <w:p w:rsidR="00262CA9" w:rsidRPr="000D33FD" w:rsidRDefault="00262CA9" w:rsidP="00274314">
            <w:pPr>
              <w:jc w:val="both"/>
            </w:pPr>
            <w:r w:rsidRPr="000D33FD">
              <w:t>-31,80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Магазин непродовольственных товаров</w:t>
            </w:r>
          </w:p>
        </w:tc>
        <w:tc>
          <w:tcPr>
            <w:tcW w:w="1843" w:type="dxa"/>
            <w:shd w:val="clear" w:color="auto" w:fill="auto"/>
            <w:vAlign w:val="bottom"/>
            <w:hideMark/>
          </w:tcPr>
          <w:p w:rsidR="00262CA9" w:rsidRPr="000D33FD" w:rsidRDefault="00262CA9" w:rsidP="00274314">
            <w:pPr>
              <w:jc w:val="both"/>
            </w:pPr>
            <w:r w:rsidRPr="000D33FD">
              <w:t>м2 торг.площади</w:t>
            </w:r>
          </w:p>
        </w:tc>
        <w:tc>
          <w:tcPr>
            <w:tcW w:w="1843" w:type="dxa"/>
            <w:shd w:val="clear" w:color="auto" w:fill="auto"/>
            <w:vAlign w:val="bottom"/>
            <w:hideMark/>
          </w:tcPr>
          <w:p w:rsidR="00262CA9" w:rsidRPr="000D33FD" w:rsidRDefault="00262CA9" w:rsidP="00274314">
            <w:pPr>
              <w:jc w:val="both"/>
            </w:pPr>
            <w:r w:rsidRPr="000D33FD">
              <w:t>200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60</w:t>
            </w:r>
          </w:p>
        </w:tc>
        <w:tc>
          <w:tcPr>
            <w:tcW w:w="1559" w:type="dxa"/>
            <w:shd w:val="clear" w:color="auto" w:fill="auto"/>
            <w:vAlign w:val="bottom"/>
            <w:hideMark/>
          </w:tcPr>
          <w:p w:rsidR="00262CA9" w:rsidRPr="000D33FD" w:rsidRDefault="00262CA9" w:rsidP="00274314">
            <w:pPr>
              <w:jc w:val="both"/>
            </w:pPr>
            <w:r w:rsidRPr="000D33FD">
              <w:t>177,8</w:t>
            </w:r>
          </w:p>
        </w:tc>
        <w:tc>
          <w:tcPr>
            <w:tcW w:w="1987" w:type="dxa"/>
            <w:shd w:val="clear" w:color="auto" w:fill="auto"/>
            <w:vAlign w:val="bottom"/>
            <w:hideMark/>
          </w:tcPr>
          <w:p w:rsidR="00262CA9" w:rsidRPr="000D33FD" w:rsidRDefault="00262CA9" w:rsidP="00274314">
            <w:pPr>
              <w:jc w:val="both"/>
            </w:pPr>
            <w:r w:rsidRPr="000D33FD">
              <w:t>-117,80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торг.площади</w:t>
            </w:r>
          </w:p>
        </w:tc>
        <w:tc>
          <w:tcPr>
            <w:tcW w:w="1843" w:type="dxa"/>
            <w:shd w:val="clear" w:color="auto" w:fill="auto"/>
            <w:vAlign w:val="bottom"/>
            <w:hideMark/>
          </w:tcPr>
          <w:p w:rsidR="00262CA9" w:rsidRPr="000D33FD" w:rsidRDefault="00262CA9" w:rsidP="00274314">
            <w:pPr>
              <w:jc w:val="both"/>
            </w:pPr>
            <w:r w:rsidRPr="000D33FD">
              <w:t>200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60</w:t>
            </w:r>
          </w:p>
        </w:tc>
        <w:tc>
          <w:tcPr>
            <w:tcW w:w="1559" w:type="dxa"/>
            <w:shd w:val="clear" w:color="auto" w:fill="auto"/>
            <w:vAlign w:val="bottom"/>
            <w:hideMark/>
          </w:tcPr>
          <w:p w:rsidR="00262CA9" w:rsidRPr="000D33FD" w:rsidRDefault="00262CA9" w:rsidP="00274314">
            <w:pPr>
              <w:jc w:val="both"/>
            </w:pPr>
            <w:r w:rsidRPr="000D33FD">
              <w:t>179,8</w:t>
            </w:r>
          </w:p>
        </w:tc>
        <w:tc>
          <w:tcPr>
            <w:tcW w:w="1987" w:type="dxa"/>
            <w:shd w:val="clear" w:color="auto" w:fill="auto"/>
            <w:vAlign w:val="bottom"/>
            <w:hideMark/>
          </w:tcPr>
          <w:p w:rsidR="00262CA9" w:rsidRPr="000D33FD" w:rsidRDefault="00262CA9" w:rsidP="00274314">
            <w:pPr>
              <w:jc w:val="both"/>
            </w:pPr>
            <w:r w:rsidRPr="000D33FD">
              <w:t>-119,80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торг.площади</w:t>
            </w:r>
          </w:p>
        </w:tc>
        <w:tc>
          <w:tcPr>
            <w:tcW w:w="1843" w:type="dxa"/>
            <w:shd w:val="clear" w:color="auto" w:fill="auto"/>
            <w:vAlign w:val="bottom"/>
            <w:hideMark/>
          </w:tcPr>
          <w:p w:rsidR="00262CA9" w:rsidRPr="000D33FD" w:rsidRDefault="00262CA9" w:rsidP="00274314">
            <w:pPr>
              <w:jc w:val="both"/>
            </w:pPr>
            <w:r w:rsidRPr="000D33FD">
              <w:t>200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60</w:t>
            </w:r>
          </w:p>
        </w:tc>
        <w:tc>
          <w:tcPr>
            <w:tcW w:w="1559" w:type="dxa"/>
            <w:shd w:val="clear" w:color="auto" w:fill="auto"/>
            <w:vAlign w:val="bottom"/>
            <w:hideMark/>
          </w:tcPr>
          <w:p w:rsidR="00262CA9" w:rsidRPr="000D33FD" w:rsidRDefault="00262CA9" w:rsidP="00274314">
            <w:pPr>
              <w:jc w:val="both"/>
            </w:pPr>
            <w:r w:rsidRPr="000D33FD">
              <w:t>185,4</w:t>
            </w:r>
          </w:p>
        </w:tc>
        <w:tc>
          <w:tcPr>
            <w:tcW w:w="1987" w:type="dxa"/>
            <w:shd w:val="clear" w:color="auto" w:fill="auto"/>
            <w:vAlign w:val="bottom"/>
            <w:hideMark/>
          </w:tcPr>
          <w:p w:rsidR="00262CA9" w:rsidRPr="000D33FD" w:rsidRDefault="00262CA9" w:rsidP="00274314">
            <w:pPr>
              <w:jc w:val="both"/>
            </w:pPr>
            <w:r w:rsidRPr="000D33FD">
              <w:t>-125,40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м2 торг.площади</w:t>
            </w:r>
          </w:p>
        </w:tc>
        <w:tc>
          <w:tcPr>
            <w:tcW w:w="1843" w:type="dxa"/>
            <w:shd w:val="clear" w:color="auto" w:fill="auto"/>
            <w:vAlign w:val="bottom"/>
            <w:hideMark/>
          </w:tcPr>
          <w:p w:rsidR="00262CA9" w:rsidRPr="000D33FD" w:rsidRDefault="00262CA9" w:rsidP="00274314">
            <w:pPr>
              <w:jc w:val="both"/>
            </w:pPr>
            <w:r w:rsidRPr="000D33FD">
              <w:t>200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60</w:t>
            </w:r>
          </w:p>
        </w:tc>
        <w:tc>
          <w:tcPr>
            <w:tcW w:w="1559" w:type="dxa"/>
            <w:shd w:val="clear" w:color="auto" w:fill="auto"/>
            <w:vAlign w:val="bottom"/>
            <w:hideMark/>
          </w:tcPr>
          <w:p w:rsidR="00262CA9" w:rsidRPr="000D33FD" w:rsidRDefault="00262CA9" w:rsidP="00274314">
            <w:pPr>
              <w:jc w:val="both"/>
            </w:pPr>
            <w:r w:rsidRPr="000D33FD">
              <w:t>223,6</w:t>
            </w:r>
          </w:p>
        </w:tc>
        <w:tc>
          <w:tcPr>
            <w:tcW w:w="1987" w:type="dxa"/>
            <w:shd w:val="clear" w:color="auto" w:fill="auto"/>
            <w:vAlign w:val="bottom"/>
            <w:hideMark/>
          </w:tcPr>
          <w:p w:rsidR="00262CA9" w:rsidRPr="000D33FD" w:rsidRDefault="00262CA9" w:rsidP="00274314">
            <w:pPr>
              <w:jc w:val="both"/>
            </w:pPr>
            <w:r w:rsidRPr="000D33FD">
              <w:t>-163,60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Предприятие общественного питания</w:t>
            </w: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100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88,9</w:t>
            </w:r>
          </w:p>
        </w:tc>
        <w:tc>
          <w:tcPr>
            <w:tcW w:w="1987" w:type="dxa"/>
            <w:shd w:val="clear" w:color="auto" w:fill="auto"/>
            <w:vAlign w:val="bottom"/>
            <w:hideMark/>
          </w:tcPr>
          <w:p w:rsidR="00262CA9" w:rsidRPr="000D33FD" w:rsidRDefault="00262CA9" w:rsidP="00274314">
            <w:pPr>
              <w:jc w:val="both"/>
            </w:pPr>
            <w:r w:rsidRPr="000D33FD">
              <w:t>-89,90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100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89,9</w:t>
            </w:r>
          </w:p>
        </w:tc>
        <w:tc>
          <w:tcPr>
            <w:tcW w:w="1987" w:type="dxa"/>
            <w:shd w:val="clear" w:color="auto" w:fill="auto"/>
            <w:vAlign w:val="bottom"/>
            <w:hideMark/>
          </w:tcPr>
          <w:p w:rsidR="00262CA9" w:rsidRPr="000D33FD" w:rsidRDefault="00262CA9" w:rsidP="00274314">
            <w:pPr>
              <w:jc w:val="both"/>
            </w:pPr>
            <w:r w:rsidRPr="000D33FD">
              <w:t>-111,80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100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92,7</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место</w:t>
            </w:r>
          </w:p>
        </w:tc>
        <w:tc>
          <w:tcPr>
            <w:tcW w:w="1843" w:type="dxa"/>
            <w:shd w:val="clear" w:color="auto" w:fill="auto"/>
            <w:vAlign w:val="bottom"/>
            <w:hideMark/>
          </w:tcPr>
          <w:p w:rsidR="00262CA9" w:rsidRPr="000D33FD" w:rsidRDefault="00262CA9" w:rsidP="00274314">
            <w:pPr>
              <w:jc w:val="both"/>
            </w:pPr>
            <w:r w:rsidRPr="000D33FD">
              <w:t>100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111,8</w:t>
            </w:r>
          </w:p>
        </w:tc>
        <w:tc>
          <w:tcPr>
            <w:tcW w:w="1987" w:type="dxa"/>
            <w:shd w:val="clear" w:color="auto" w:fill="auto"/>
            <w:vAlign w:val="bottom"/>
            <w:hideMark/>
          </w:tcPr>
          <w:p w:rsidR="00262CA9" w:rsidRPr="000D33FD" w:rsidRDefault="00262CA9" w:rsidP="00274314">
            <w:pPr>
              <w:jc w:val="both"/>
            </w:pPr>
            <w:r w:rsidRPr="000D33FD">
              <w:t>-3,56</w:t>
            </w:r>
          </w:p>
        </w:tc>
      </w:tr>
      <w:tr w:rsidR="00262CA9" w:rsidRPr="000D33FD" w:rsidTr="00274314">
        <w:trPr>
          <w:trHeight w:val="20"/>
        </w:trPr>
        <w:tc>
          <w:tcPr>
            <w:tcW w:w="15044" w:type="dxa"/>
            <w:gridSpan w:val="8"/>
            <w:shd w:val="clear" w:color="auto" w:fill="auto"/>
            <w:vAlign w:val="bottom"/>
            <w:hideMark/>
          </w:tcPr>
          <w:p w:rsidR="00262CA9" w:rsidRPr="000D33FD" w:rsidRDefault="00262CA9" w:rsidP="00274314">
            <w:pPr>
              <w:jc w:val="both"/>
            </w:pPr>
            <w:r w:rsidRPr="000D33FD">
              <w:t>VI Учреждения и предприятия бытового и комунального обслуживания</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Предприятия бытового обслуживания населения</w:t>
            </w:r>
          </w:p>
        </w:tc>
        <w:tc>
          <w:tcPr>
            <w:tcW w:w="1843" w:type="dxa"/>
            <w:shd w:val="clear" w:color="auto" w:fill="auto"/>
            <w:vAlign w:val="bottom"/>
            <w:hideMark/>
          </w:tcPr>
          <w:p w:rsidR="00262CA9" w:rsidRPr="000D33FD" w:rsidRDefault="00262CA9" w:rsidP="00274314">
            <w:pPr>
              <w:jc w:val="both"/>
            </w:pPr>
            <w:r w:rsidRPr="000D33FD">
              <w:t>1 рабочее место</w:t>
            </w:r>
          </w:p>
        </w:tc>
        <w:tc>
          <w:tcPr>
            <w:tcW w:w="1843" w:type="dxa"/>
            <w:shd w:val="clear" w:color="auto" w:fill="auto"/>
            <w:vAlign w:val="bottom"/>
            <w:hideMark/>
          </w:tcPr>
          <w:p w:rsidR="00262CA9" w:rsidRPr="000D33FD" w:rsidRDefault="00262CA9" w:rsidP="00274314">
            <w:pPr>
              <w:jc w:val="both"/>
            </w:pPr>
            <w:r w:rsidRPr="000D33FD">
              <w:t>4</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3,556</w:t>
            </w:r>
          </w:p>
        </w:tc>
        <w:tc>
          <w:tcPr>
            <w:tcW w:w="1987" w:type="dxa"/>
            <w:shd w:val="clear" w:color="auto" w:fill="auto"/>
            <w:vAlign w:val="bottom"/>
            <w:hideMark/>
          </w:tcPr>
          <w:p w:rsidR="00262CA9" w:rsidRPr="000D33FD" w:rsidRDefault="00262CA9" w:rsidP="00274314">
            <w:pPr>
              <w:jc w:val="both"/>
            </w:pPr>
            <w:r w:rsidRPr="000D33FD">
              <w:t>-3,56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рабочее место</w:t>
            </w:r>
          </w:p>
        </w:tc>
        <w:tc>
          <w:tcPr>
            <w:tcW w:w="1843" w:type="dxa"/>
            <w:shd w:val="clear" w:color="auto" w:fill="auto"/>
            <w:vAlign w:val="bottom"/>
            <w:hideMark/>
          </w:tcPr>
          <w:p w:rsidR="00262CA9" w:rsidRPr="000D33FD" w:rsidRDefault="00262CA9" w:rsidP="00274314">
            <w:pPr>
              <w:jc w:val="both"/>
            </w:pPr>
            <w:r w:rsidRPr="000D33FD">
              <w:t>4</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3,596</w:t>
            </w:r>
          </w:p>
        </w:tc>
        <w:tc>
          <w:tcPr>
            <w:tcW w:w="1987" w:type="dxa"/>
            <w:shd w:val="clear" w:color="auto" w:fill="auto"/>
            <w:vAlign w:val="bottom"/>
            <w:hideMark/>
          </w:tcPr>
          <w:p w:rsidR="00262CA9" w:rsidRPr="000D33FD" w:rsidRDefault="00262CA9" w:rsidP="00274314">
            <w:pPr>
              <w:jc w:val="both"/>
            </w:pPr>
            <w:r w:rsidRPr="000D33FD">
              <w:t>-3,60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рабочее место</w:t>
            </w:r>
          </w:p>
        </w:tc>
        <w:tc>
          <w:tcPr>
            <w:tcW w:w="1843" w:type="dxa"/>
            <w:shd w:val="clear" w:color="auto" w:fill="auto"/>
            <w:vAlign w:val="bottom"/>
            <w:hideMark/>
          </w:tcPr>
          <w:p w:rsidR="00262CA9" w:rsidRPr="000D33FD" w:rsidRDefault="00262CA9" w:rsidP="00274314">
            <w:pPr>
              <w:jc w:val="both"/>
            </w:pPr>
            <w:r w:rsidRPr="000D33FD">
              <w:t>4</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3,708</w:t>
            </w:r>
          </w:p>
        </w:tc>
        <w:tc>
          <w:tcPr>
            <w:tcW w:w="1987" w:type="dxa"/>
            <w:shd w:val="clear" w:color="auto" w:fill="auto"/>
            <w:vAlign w:val="bottom"/>
            <w:hideMark/>
          </w:tcPr>
          <w:p w:rsidR="00262CA9" w:rsidRPr="000D33FD" w:rsidRDefault="00262CA9" w:rsidP="00274314">
            <w:pPr>
              <w:jc w:val="both"/>
            </w:pPr>
            <w:r w:rsidRPr="000D33FD">
              <w:t>-3,71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рабочее место</w:t>
            </w:r>
          </w:p>
        </w:tc>
        <w:tc>
          <w:tcPr>
            <w:tcW w:w="1843" w:type="dxa"/>
            <w:shd w:val="clear" w:color="auto" w:fill="auto"/>
            <w:vAlign w:val="bottom"/>
            <w:hideMark/>
          </w:tcPr>
          <w:p w:rsidR="00262CA9" w:rsidRPr="000D33FD" w:rsidRDefault="00262CA9" w:rsidP="00274314">
            <w:pPr>
              <w:jc w:val="both"/>
            </w:pPr>
            <w:r w:rsidRPr="000D33FD">
              <w:t>4</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4,472</w:t>
            </w:r>
          </w:p>
        </w:tc>
        <w:tc>
          <w:tcPr>
            <w:tcW w:w="1987" w:type="dxa"/>
            <w:shd w:val="clear" w:color="auto" w:fill="auto"/>
            <w:vAlign w:val="bottom"/>
            <w:hideMark/>
          </w:tcPr>
          <w:p w:rsidR="00262CA9" w:rsidRPr="000D33FD" w:rsidRDefault="00262CA9" w:rsidP="00274314">
            <w:pPr>
              <w:jc w:val="both"/>
            </w:pPr>
            <w:r w:rsidRPr="000D33FD">
              <w:t>-4,47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Производственное предприятие бытового обслуживания малой мощности централизованного выполнения заказов</w:t>
            </w:r>
          </w:p>
        </w:tc>
        <w:tc>
          <w:tcPr>
            <w:tcW w:w="1843" w:type="dxa"/>
            <w:shd w:val="clear" w:color="auto" w:fill="auto"/>
            <w:vAlign w:val="bottom"/>
            <w:hideMark/>
          </w:tcPr>
          <w:p w:rsidR="00262CA9" w:rsidRPr="000D33FD" w:rsidRDefault="00262CA9" w:rsidP="00274314">
            <w:pPr>
              <w:jc w:val="both"/>
            </w:pPr>
            <w:r w:rsidRPr="000D33FD">
              <w:t>1 рабочее место</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2,667</w:t>
            </w:r>
          </w:p>
        </w:tc>
        <w:tc>
          <w:tcPr>
            <w:tcW w:w="1987" w:type="dxa"/>
            <w:shd w:val="clear" w:color="auto" w:fill="auto"/>
            <w:vAlign w:val="bottom"/>
            <w:hideMark/>
          </w:tcPr>
          <w:p w:rsidR="00262CA9" w:rsidRPr="000D33FD" w:rsidRDefault="00262CA9" w:rsidP="00274314">
            <w:pPr>
              <w:jc w:val="both"/>
            </w:pPr>
            <w:r w:rsidRPr="000D33FD">
              <w:t>-2,67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рабочее место</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2,697</w:t>
            </w:r>
          </w:p>
        </w:tc>
        <w:tc>
          <w:tcPr>
            <w:tcW w:w="1987" w:type="dxa"/>
            <w:shd w:val="clear" w:color="auto" w:fill="auto"/>
            <w:vAlign w:val="bottom"/>
            <w:hideMark/>
          </w:tcPr>
          <w:p w:rsidR="00262CA9" w:rsidRPr="000D33FD" w:rsidRDefault="00262CA9" w:rsidP="00274314">
            <w:pPr>
              <w:jc w:val="both"/>
            </w:pPr>
            <w:r w:rsidRPr="000D33FD">
              <w:t>-2,70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рабочее место</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2,781</w:t>
            </w:r>
          </w:p>
        </w:tc>
        <w:tc>
          <w:tcPr>
            <w:tcW w:w="1987" w:type="dxa"/>
            <w:shd w:val="clear" w:color="auto" w:fill="auto"/>
            <w:vAlign w:val="bottom"/>
            <w:hideMark/>
          </w:tcPr>
          <w:p w:rsidR="00262CA9" w:rsidRPr="000D33FD" w:rsidRDefault="00262CA9" w:rsidP="00274314">
            <w:pPr>
              <w:jc w:val="both"/>
            </w:pPr>
            <w:r w:rsidRPr="000D33FD">
              <w:t>-2,78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рабочее место</w:t>
            </w:r>
          </w:p>
        </w:tc>
        <w:tc>
          <w:tcPr>
            <w:tcW w:w="1843" w:type="dxa"/>
            <w:shd w:val="clear" w:color="auto" w:fill="auto"/>
            <w:vAlign w:val="bottom"/>
            <w:hideMark/>
          </w:tcPr>
          <w:p w:rsidR="00262CA9" w:rsidRPr="000D33FD" w:rsidRDefault="00262CA9" w:rsidP="00274314">
            <w:pPr>
              <w:jc w:val="both"/>
            </w:pPr>
            <w:r w:rsidRPr="000D33FD">
              <w:t>3</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3,354</w:t>
            </w:r>
          </w:p>
        </w:tc>
        <w:tc>
          <w:tcPr>
            <w:tcW w:w="1987" w:type="dxa"/>
            <w:shd w:val="clear" w:color="auto" w:fill="auto"/>
            <w:vAlign w:val="bottom"/>
            <w:hideMark/>
          </w:tcPr>
          <w:p w:rsidR="00262CA9" w:rsidRPr="000D33FD" w:rsidRDefault="00262CA9" w:rsidP="00274314">
            <w:pPr>
              <w:jc w:val="both"/>
            </w:pPr>
            <w:r w:rsidRPr="000D33FD">
              <w:t>-3,35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Предприятие по стирке белья (фабрика-прачечная)</w:t>
            </w: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40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35,56</w:t>
            </w:r>
          </w:p>
        </w:tc>
        <w:tc>
          <w:tcPr>
            <w:tcW w:w="1987" w:type="dxa"/>
            <w:shd w:val="clear" w:color="auto" w:fill="auto"/>
            <w:vAlign w:val="bottom"/>
            <w:hideMark/>
          </w:tcPr>
          <w:p w:rsidR="00262CA9" w:rsidRPr="000D33FD" w:rsidRDefault="00262CA9" w:rsidP="00274314">
            <w:pPr>
              <w:jc w:val="both"/>
            </w:pPr>
            <w:r w:rsidRPr="000D33FD">
              <w:t>-35,56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40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35,96</w:t>
            </w:r>
          </w:p>
        </w:tc>
        <w:tc>
          <w:tcPr>
            <w:tcW w:w="1987" w:type="dxa"/>
            <w:shd w:val="clear" w:color="auto" w:fill="auto"/>
            <w:vAlign w:val="bottom"/>
            <w:hideMark/>
          </w:tcPr>
          <w:p w:rsidR="00262CA9" w:rsidRPr="000D33FD" w:rsidRDefault="00262CA9" w:rsidP="00274314">
            <w:pPr>
              <w:jc w:val="both"/>
            </w:pPr>
            <w:r w:rsidRPr="000D33FD">
              <w:t>-35,96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40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37,08</w:t>
            </w:r>
          </w:p>
        </w:tc>
        <w:tc>
          <w:tcPr>
            <w:tcW w:w="1987" w:type="dxa"/>
            <w:shd w:val="clear" w:color="auto" w:fill="auto"/>
            <w:vAlign w:val="bottom"/>
            <w:hideMark/>
          </w:tcPr>
          <w:p w:rsidR="00262CA9" w:rsidRPr="000D33FD" w:rsidRDefault="00262CA9" w:rsidP="00274314">
            <w:pPr>
              <w:jc w:val="both"/>
            </w:pPr>
            <w:r w:rsidRPr="000D33FD">
              <w:t>-37,08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40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44,72</w:t>
            </w:r>
          </w:p>
        </w:tc>
        <w:tc>
          <w:tcPr>
            <w:tcW w:w="1987" w:type="dxa"/>
            <w:shd w:val="clear" w:color="auto" w:fill="auto"/>
            <w:vAlign w:val="bottom"/>
            <w:hideMark/>
          </w:tcPr>
          <w:p w:rsidR="00262CA9" w:rsidRPr="000D33FD" w:rsidRDefault="00262CA9" w:rsidP="00274314">
            <w:pPr>
              <w:jc w:val="both"/>
            </w:pPr>
            <w:r w:rsidRPr="000D33FD">
              <w:t>-44,72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Прачечная самообслуживания, мини-прачечная</w:t>
            </w: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20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17,78</w:t>
            </w:r>
          </w:p>
        </w:tc>
        <w:tc>
          <w:tcPr>
            <w:tcW w:w="1987" w:type="dxa"/>
            <w:shd w:val="clear" w:color="auto" w:fill="auto"/>
            <w:vAlign w:val="bottom"/>
            <w:hideMark/>
          </w:tcPr>
          <w:p w:rsidR="00262CA9" w:rsidRPr="000D33FD" w:rsidRDefault="00262CA9" w:rsidP="00274314">
            <w:pPr>
              <w:jc w:val="both"/>
            </w:pPr>
            <w:r w:rsidRPr="000D33FD">
              <w:t>-17,78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20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17,98</w:t>
            </w:r>
          </w:p>
        </w:tc>
        <w:tc>
          <w:tcPr>
            <w:tcW w:w="1987" w:type="dxa"/>
            <w:shd w:val="clear" w:color="auto" w:fill="auto"/>
            <w:vAlign w:val="bottom"/>
            <w:hideMark/>
          </w:tcPr>
          <w:p w:rsidR="00262CA9" w:rsidRPr="000D33FD" w:rsidRDefault="00262CA9" w:rsidP="00274314">
            <w:pPr>
              <w:jc w:val="both"/>
            </w:pPr>
            <w:r w:rsidRPr="000D33FD">
              <w:t>-17,98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20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18,54</w:t>
            </w:r>
          </w:p>
        </w:tc>
        <w:tc>
          <w:tcPr>
            <w:tcW w:w="1987" w:type="dxa"/>
            <w:shd w:val="clear" w:color="auto" w:fill="auto"/>
            <w:vAlign w:val="bottom"/>
            <w:hideMark/>
          </w:tcPr>
          <w:p w:rsidR="00262CA9" w:rsidRPr="000D33FD" w:rsidRDefault="00262CA9" w:rsidP="00274314">
            <w:pPr>
              <w:jc w:val="both"/>
            </w:pPr>
            <w:r w:rsidRPr="000D33FD">
              <w:t>-18,54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20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22,36</w:t>
            </w:r>
          </w:p>
        </w:tc>
        <w:tc>
          <w:tcPr>
            <w:tcW w:w="1987" w:type="dxa"/>
            <w:shd w:val="clear" w:color="auto" w:fill="auto"/>
            <w:vAlign w:val="bottom"/>
            <w:hideMark/>
          </w:tcPr>
          <w:p w:rsidR="00262CA9" w:rsidRPr="000D33FD" w:rsidRDefault="00262CA9" w:rsidP="00274314">
            <w:pPr>
              <w:jc w:val="both"/>
            </w:pPr>
            <w:r w:rsidRPr="000D33FD">
              <w:t>-22,36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Предприятия по химчистке</w:t>
            </w: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2,30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2,0447</w:t>
            </w:r>
          </w:p>
        </w:tc>
        <w:tc>
          <w:tcPr>
            <w:tcW w:w="1987" w:type="dxa"/>
            <w:shd w:val="clear" w:color="auto" w:fill="auto"/>
            <w:vAlign w:val="bottom"/>
            <w:hideMark/>
          </w:tcPr>
          <w:p w:rsidR="00262CA9" w:rsidRPr="000D33FD" w:rsidRDefault="00262CA9" w:rsidP="00274314">
            <w:pPr>
              <w:jc w:val="both"/>
            </w:pPr>
            <w:r w:rsidRPr="000D33FD">
              <w:t>-2,04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2,30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2,0677</w:t>
            </w:r>
          </w:p>
        </w:tc>
        <w:tc>
          <w:tcPr>
            <w:tcW w:w="1987" w:type="dxa"/>
            <w:shd w:val="clear" w:color="auto" w:fill="auto"/>
            <w:vAlign w:val="bottom"/>
            <w:hideMark/>
          </w:tcPr>
          <w:p w:rsidR="00262CA9" w:rsidRPr="000D33FD" w:rsidRDefault="00262CA9" w:rsidP="00274314">
            <w:pPr>
              <w:jc w:val="both"/>
            </w:pPr>
            <w:r w:rsidRPr="000D33FD">
              <w:t>-2,07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2,30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2,1321</w:t>
            </w:r>
          </w:p>
        </w:tc>
        <w:tc>
          <w:tcPr>
            <w:tcW w:w="1987" w:type="dxa"/>
            <w:shd w:val="clear" w:color="auto" w:fill="auto"/>
            <w:vAlign w:val="bottom"/>
            <w:hideMark/>
          </w:tcPr>
          <w:p w:rsidR="00262CA9" w:rsidRPr="000D33FD" w:rsidRDefault="00262CA9" w:rsidP="00274314">
            <w:pPr>
              <w:jc w:val="both"/>
            </w:pPr>
            <w:r w:rsidRPr="000D33FD">
              <w:t>-2,13</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2,30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2,5714</w:t>
            </w:r>
          </w:p>
        </w:tc>
        <w:tc>
          <w:tcPr>
            <w:tcW w:w="1987" w:type="dxa"/>
            <w:shd w:val="clear" w:color="auto" w:fill="auto"/>
            <w:vAlign w:val="bottom"/>
            <w:hideMark/>
          </w:tcPr>
          <w:p w:rsidR="00262CA9" w:rsidRPr="000D33FD" w:rsidRDefault="00262CA9" w:rsidP="00274314">
            <w:pPr>
              <w:jc w:val="both"/>
            </w:pPr>
            <w:r w:rsidRPr="000D33FD">
              <w:t>-2,57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Фабрики химчистки</w:t>
            </w: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2,30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2,0447</w:t>
            </w:r>
          </w:p>
        </w:tc>
        <w:tc>
          <w:tcPr>
            <w:tcW w:w="1987" w:type="dxa"/>
            <w:shd w:val="clear" w:color="auto" w:fill="auto"/>
            <w:vAlign w:val="bottom"/>
            <w:hideMark/>
          </w:tcPr>
          <w:p w:rsidR="00262CA9" w:rsidRPr="000D33FD" w:rsidRDefault="00262CA9" w:rsidP="00274314">
            <w:pPr>
              <w:jc w:val="both"/>
            </w:pPr>
            <w:r w:rsidRPr="000D33FD">
              <w:t>-2,04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2,30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2,0677</w:t>
            </w:r>
          </w:p>
        </w:tc>
        <w:tc>
          <w:tcPr>
            <w:tcW w:w="1987" w:type="dxa"/>
            <w:shd w:val="clear" w:color="auto" w:fill="auto"/>
            <w:vAlign w:val="bottom"/>
            <w:hideMark/>
          </w:tcPr>
          <w:p w:rsidR="00262CA9" w:rsidRPr="000D33FD" w:rsidRDefault="00262CA9" w:rsidP="00274314">
            <w:pPr>
              <w:jc w:val="both"/>
            </w:pPr>
            <w:r w:rsidRPr="000D33FD">
              <w:t>-2,07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2,30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2,1321</w:t>
            </w:r>
          </w:p>
        </w:tc>
        <w:tc>
          <w:tcPr>
            <w:tcW w:w="1987" w:type="dxa"/>
            <w:shd w:val="clear" w:color="auto" w:fill="auto"/>
            <w:vAlign w:val="bottom"/>
            <w:hideMark/>
          </w:tcPr>
          <w:p w:rsidR="00262CA9" w:rsidRPr="000D33FD" w:rsidRDefault="00262CA9" w:rsidP="00274314">
            <w:pPr>
              <w:jc w:val="both"/>
            </w:pPr>
            <w:r w:rsidRPr="000D33FD">
              <w:t>-2,13</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2,30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2,5714</w:t>
            </w:r>
          </w:p>
        </w:tc>
        <w:tc>
          <w:tcPr>
            <w:tcW w:w="1987" w:type="dxa"/>
            <w:shd w:val="clear" w:color="auto" w:fill="auto"/>
            <w:vAlign w:val="bottom"/>
            <w:hideMark/>
          </w:tcPr>
          <w:p w:rsidR="00262CA9" w:rsidRPr="000D33FD" w:rsidRDefault="00262CA9" w:rsidP="00274314">
            <w:pPr>
              <w:jc w:val="both"/>
            </w:pPr>
            <w:r w:rsidRPr="000D33FD">
              <w:t>-2,57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Химчистка самообслуживания, мини-химчистка</w:t>
            </w: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1,20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1,0668</w:t>
            </w:r>
          </w:p>
        </w:tc>
        <w:tc>
          <w:tcPr>
            <w:tcW w:w="1987" w:type="dxa"/>
            <w:shd w:val="clear" w:color="auto" w:fill="auto"/>
            <w:vAlign w:val="bottom"/>
            <w:hideMark/>
          </w:tcPr>
          <w:p w:rsidR="00262CA9" w:rsidRPr="000D33FD" w:rsidRDefault="00262CA9" w:rsidP="00274314">
            <w:pPr>
              <w:jc w:val="both"/>
            </w:pPr>
            <w:r w:rsidRPr="000D33FD">
              <w:t>-1,07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1,20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1,0788</w:t>
            </w:r>
          </w:p>
        </w:tc>
        <w:tc>
          <w:tcPr>
            <w:tcW w:w="1987" w:type="dxa"/>
            <w:shd w:val="clear" w:color="auto" w:fill="auto"/>
            <w:vAlign w:val="bottom"/>
            <w:hideMark/>
          </w:tcPr>
          <w:p w:rsidR="00262CA9" w:rsidRPr="000D33FD" w:rsidRDefault="00262CA9" w:rsidP="00274314">
            <w:pPr>
              <w:jc w:val="both"/>
            </w:pPr>
            <w:r w:rsidRPr="000D33FD">
              <w:t>-1,08</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1,20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1,1124</w:t>
            </w:r>
          </w:p>
        </w:tc>
        <w:tc>
          <w:tcPr>
            <w:tcW w:w="1987" w:type="dxa"/>
            <w:shd w:val="clear" w:color="auto" w:fill="auto"/>
            <w:vAlign w:val="bottom"/>
            <w:hideMark/>
          </w:tcPr>
          <w:p w:rsidR="00262CA9" w:rsidRPr="000D33FD" w:rsidRDefault="00262CA9" w:rsidP="00274314">
            <w:pPr>
              <w:jc w:val="both"/>
            </w:pPr>
            <w:r w:rsidRPr="000D33FD">
              <w:t>-1,11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кг/смену</w:t>
            </w:r>
          </w:p>
        </w:tc>
        <w:tc>
          <w:tcPr>
            <w:tcW w:w="1843" w:type="dxa"/>
            <w:shd w:val="clear" w:color="auto" w:fill="auto"/>
            <w:vAlign w:val="bottom"/>
            <w:hideMark/>
          </w:tcPr>
          <w:p w:rsidR="00262CA9" w:rsidRPr="000D33FD" w:rsidRDefault="00262CA9" w:rsidP="00274314">
            <w:pPr>
              <w:jc w:val="both"/>
            </w:pPr>
            <w:r w:rsidRPr="000D33FD">
              <w:t>1,20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1,3416</w:t>
            </w:r>
          </w:p>
        </w:tc>
        <w:tc>
          <w:tcPr>
            <w:tcW w:w="1987" w:type="dxa"/>
            <w:shd w:val="clear" w:color="auto" w:fill="auto"/>
            <w:vAlign w:val="bottom"/>
            <w:hideMark/>
          </w:tcPr>
          <w:p w:rsidR="00262CA9" w:rsidRPr="000D33FD" w:rsidRDefault="00262CA9" w:rsidP="00274314">
            <w:pPr>
              <w:jc w:val="both"/>
            </w:pPr>
            <w:r w:rsidRPr="000D33FD">
              <w:t>-1,34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Банно-оздоровительный комплекс</w:t>
            </w:r>
          </w:p>
        </w:tc>
        <w:tc>
          <w:tcPr>
            <w:tcW w:w="1843" w:type="dxa"/>
            <w:shd w:val="clear" w:color="auto" w:fill="auto"/>
            <w:vAlign w:val="bottom"/>
            <w:hideMark/>
          </w:tcPr>
          <w:p w:rsidR="00262CA9" w:rsidRPr="000D33FD" w:rsidRDefault="00262CA9" w:rsidP="00274314">
            <w:pPr>
              <w:jc w:val="both"/>
            </w:pPr>
            <w:r w:rsidRPr="000D33FD">
              <w:t>1 помывочное место</w:t>
            </w:r>
          </w:p>
        </w:tc>
        <w:tc>
          <w:tcPr>
            <w:tcW w:w="1843" w:type="dxa"/>
            <w:shd w:val="clear" w:color="auto" w:fill="auto"/>
            <w:vAlign w:val="bottom"/>
            <w:hideMark/>
          </w:tcPr>
          <w:p w:rsidR="00262CA9" w:rsidRPr="000D33FD" w:rsidRDefault="00262CA9" w:rsidP="00274314">
            <w:pPr>
              <w:jc w:val="both"/>
            </w:pPr>
            <w:r w:rsidRPr="000D33FD">
              <w:t>7</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6,223</w:t>
            </w:r>
          </w:p>
        </w:tc>
        <w:tc>
          <w:tcPr>
            <w:tcW w:w="1987" w:type="dxa"/>
            <w:shd w:val="clear" w:color="auto" w:fill="auto"/>
            <w:vAlign w:val="bottom"/>
            <w:hideMark/>
          </w:tcPr>
          <w:p w:rsidR="00262CA9" w:rsidRPr="000D33FD" w:rsidRDefault="00262CA9" w:rsidP="00274314">
            <w:pPr>
              <w:jc w:val="both"/>
            </w:pPr>
            <w:r w:rsidRPr="000D33FD">
              <w:t>-6,22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помывочное место</w:t>
            </w:r>
          </w:p>
        </w:tc>
        <w:tc>
          <w:tcPr>
            <w:tcW w:w="1843" w:type="dxa"/>
            <w:shd w:val="clear" w:color="auto" w:fill="auto"/>
            <w:vAlign w:val="bottom"/>
            <w:hideMark/>
          </w:tcPr>
          <w:p w:rsidR="00262CA9" w:rsidRPr="000D33FD" w:rsidRDefault="00262CA9" w:rsidP="00274314">
            <w:pPr>
              <w:jc w:val="both"/>
            </w:pPr>
            <w:r w:rsidRPr="000D33FD">
              <w:t>7</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6,293</w:t>
            </w:r>
          </w:p>
        </w:tc>
        <w:tc>
          <w:tcPr>
            <w:tcW w:w="1987" w:type="dxa"/>
            <w:shd w:val="clear" w:color="auto" w:fill="auto"/>
            <w:vAlign w:val="bottom"/>
            <w:hideMark/>
          </w:tcPr>
          <w:p w:rsidR="00262CA9" w:rsidRPr="000D33FD" w:rsidRDefault="00262CA9" w:rsidP="00274314">
            <w:pPr>
              <w:jc w:val="both"/>
            </w:pPr>
            <w:r w:rsidRPr="000D33FD">
              <w:t>-6,29</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помывочное место</w:t>
            </w:r>
          </w:p>
        </w:tc>
        <w:tc>
          <w:tcPr>
            <w:tcW w:w="1843" w:type="dxa"/>
            <w:shd w:val="clear" w:color="auto" w:fill="auto"/>
            <w:vAlign w:val="bottom"/>
            <w:hideMark/>
          </w:tcPr>
          <w:p w:rsidR="00262CA9" w:rsidRPr="000D33FD" w:rsidRDefault="00262CA9" w:rsidP="00274314">
            <w:pPr>
              <w:jc w:val="both"/>
            </w:pPr>
            <w:r w:rsidRPr="000D33FD">
              <w:t>7</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6,489</w:t>
            </w:r>
          </w:p>
        </w:tc>
        <w:tc>
          <w:tcPr>
            <w:tcW w:w="1987" w:type="dxa"/>
            <w:shd w:val="clear" w:color="auto" w:fill="auto"/>
            <w:vAlign w:val="bottom"/>
            <w:hideMark/>
          </w:tcPr>
          <w:p w:rsidR="00262CA9" w:rsidRPr="000D33FD" w:rsidRDefault="00262CA9" w:rsidP="00274314">
            <w:pPr>
              <w:jc w:val="both"/>
            </w:pPr>
            <w:r w:rsidRPr="000D33FD">
              <w:t>-6,49</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помывочное место</w:t>
            </w:r>
          </w:p>
        </w:tc>
        <w:tc>
          <w:tcPr>
            <w:tcW w:w="1843" w:type="dxa"/>
            <w:shd w:val="clear" w:color="auto" w:fill="auto"/>
            <w:vAlign w:val="bottom"/>
            <w:hideMark/>
          </w:tcPr>
          <w:p w:rsidR="00262CA9" w:rsidRPr="000D33FD" w:rsidRDefault="00262CA9" w:rsidP="00274314">
            <w:pPr>
              <w:jc w:val="both"/>
            </w:pPr>
            <w:r w:rsidRPr="000D33FD">
              <w:t>7</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7,826</w:t>
            </w:r>
          </w:p>
        </w:tc>
        <w:tc>
          <w:tcPr>
            <w:tcW w:w="1987" w:type="dxa"/>
            <w:shd w:val="clear" w:color="auto" w:fill="auto"/>
            <w:vAlign w:val="bottom"/>
            <w:hideMark/>
          </w:tcPr>
          <w:p w:rsidR="00262CA9" w:rsidRPr="000D33FD" w:rsidRDefault="00262CA9" w:rsidP="00274314">
            <w:pPr>
              <w:jc w:val="both"/>
            </w:pPr>
            <w:r w:rsidRPr="000D33FD">
              <w:t>-7,83</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Пожарное депо</w:t>
            </w:r>
          </w:p>
        </w:tc>
        <w:tc>
          <w:tcPr>
            <w:tcW w:w="1843" w:type="dxa"/>
            <w:shd w:val="clear" w:color="auto" w:fill="auto"/>
            <w:vAlign w:val="bottom"/>
            <w:hideMark/>
          </w:tcPr>
          <w:p w:rsidR="00262CA9" w:rsidRPr="000D33FD" w:rsidRDefault="00262CA9" w:rsidP="00274314">
            <w:pPr>
              <w:jc w:val="both"/>
            </w:pPr>
            <w:r w:rsidRPr="000D33FD">
              <w:t>1 пожарный автомобиль</w:t>
            </w:r>
          </w:p>
        </w:tc>
        <w:tc>
          <w:tcPr>
            <w:tcW w:w="1843" w:type="dxa"/>
            <w:shd w:val="clear" w:color="auto" w:fill="auto"/>
            <w:vAlign w:val="bottom"/>
            <w:hideMark/>
          </w:tcPr>
          <w:p w:rsidR="00262CA9" w:rsidRPr="000D33FD" w:rsidRDefault="00262CA9" w:rsidP="00274314">
            <w:pPr>
              <w:jc w:val="both"/>
            </w:pPr>
            <w:r w:rsidRPr="000D33FD">
              <w:t>0,40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0,3556</w:t>
            </w:r>
          </w:p>
        </w:tc>
        <w:tc>
          <w:tcPr>
            <w:tcW w:w="1987" w:type="dxa"/>
            <w:shd w:val="clear" w:color="auto" w:fill="auto"/>
            <w:vAlign w:val="bottom"/>
            <w:hideMark/>
          </w:tcPr>
          <w:p w:rsidR="00262CA9" w:rsidRPr="000D33FD" w:rsidRDefault="00262CA9" w:rsidP="00274314">
            <w:pPr>
              <w:jc w:val="both"/>
            </w:pPr>
            <w:r w:rsidRPr="000D33FD">
              <w:t>-0,36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пожарный автомобиль</w:t>
            </w:r>
          </w:p>
        </w:tc>
        <w:tc>
          <w:tcPr>
            <w:tcW w:w="1843" w:type="dxa"/>
            <w:shd w:val="clear" w:color="auto" w:fill="auto"/>
            <w:vAlign w:val="bottom"/>
            <w:hideMark/>
          </w:tcPr>
          <w:p w:rsidR="00262CA9" w:rsidRPr="000D33FD" w:rsidRDefault="00262CA9" w:rsidP="00274314">
            <w:pPr>
              <w:jc w:val="both"/>
            </w:pPr>
            <w:r w:rsidRPr="000D33FD">
              <w:t>0,40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0,3596</w:t>
            </w:r>
          </w:p>
        </w:tc>
        <w:tc>
          <w:tcPr>
            <w:tcW w:w="1987" w:type="dxa"/>
            <w:shd w:val="clear" w:color="auto" w:fill="auto"/>
            <w:vAlign w:val="bottom"/>
            <w:hideMark/>
          </w:tcPr>
          <w:p w:rsidR="00262CA9" w:rsidRPr="000D33FD" w:rsidRDefault="00262CA9" w:rsidP="00274314">
            <w:pPr>
              <w:jc w:val="both"/>
            </w:pPr>
            <w:r w:rsidRPr="000D33FD">
              <w:t>-0,36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пожарный автомобиль</w:t>
            </w:r>
          </w:p>
        </w:tc>
        <w:tc>
          <w:tcPr>
            <w:tcW w:w="1843" w:type="dxa"/>
            <w:shd w:val="clear" w:color="auto" w:fill="auto"/>
            <w:vAlign w:val="bottom"/>
            <w:hideMark/>
          </w:tcPr>
          <w:p w:rsidR="00262CA9" w:rsidRPr="000D33FD" w:rsidRDefault="00262CA9" w:rsidP="00274314">
            <w:pPr>
              <w:jc w:val="both"/>
            </w:pPr>
            <w:r w:rsidRPr="000D33FD">
              <w:t>0,40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0,3708</w:t>
            </w:r>
          </w:p>
        </w:tc>
        <w:tc>
          <w:tcPr>
            <w:tcW w:w="1987" w:type="dxa"/>
            <w:shd w:val="clear" w:color="auto" w:fill="auto"/>
            <w:vAlign w:val="bottom"/>
            <w:hideMark/>
          </w:tcPr>
          <w:p w:rsidR="00262CA9" w:rsidRPr="000D33FD" w:rsidRDefault="00262CA9" w:rsidP="00274314">
            <w:pPr>
              <w:jc w:val="both"/>
            </w:pPr>
            <w:r w:rsidRPr="000D33FD">
              <w:t>-0,37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пожарный автомобиль</w:t>
            </w:r>
          </w:p>
        </w:tc>
        <w:tc>
          <w:tcPr>
            <w:tcW w:w="1843" w:type="dxa"/>
            <w:shd w:val="clear" w:color="auto" w:fill="auto"/>
            <w:vAlign w:val="bottom"/>
            <w:hideMark/>
          </w:tcPr>
          <w:p w:rsidR="00262CA9" w:rsidRPr="000D33FD" w:rsidRDefault="00262CA9" w:rsidP="00274314">
            <w:pPr>
              <w:jc w:val="both"/>
            </w:pPr>
            <w:r w:rsidRPr="000D33FD">
              <w:t>0,40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0,4472</w:t>
            </w:r>
          </w:p>
        </w:tc>
        <w:tc>
          <w:tcPr>
            <w:tcW w:w="1987" w:type="dxa"/>
            <w:shd w:val="clear" w:color="auto" w:fill="auto"/>
            <w:vAlign w:val="bottom"/>
            <w:hideMark/>
          </w:tcPr>
          <w:p w:rsidR="00262CA9" w:rsidRPr="000D33FD" w:rsidRDefault="00262CA9" w:rsidP="00274314">
            <w:pPr>
              <w:jc w:val="both"/>
            </w:pPr>
            <w:r w:rsidRPr="000D33FD">
              <w:t>-0,45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Кладбище</w:t>
            </w:r>
          </w:p>
        </w:tc>
        <w:tc>
          <w:tcPr>
            <w:tcW w:w="1843" w:type="dxa"/>
            <w:shd w:val="clear" w:color="auto" w:fill="auto"/>
            <w:vAlign w:val="bottom"/>
            <w:hideMark/>
          </w:tcPr>
          <w:p w:rsidR="00262CA9" w:rsidRPr="000D33FD" w:rsidRDefault="00262CA9" w:rsidP="00274314">
            <w:pPr>
              <w:jc w:val="both"/>
            </w:pPr>
            <w:r w:rsidRPr="000D33FD">
              <w:t>га</w:t>
            </w:r>
          </w:p>
        </w:tc>
        <w:tc>
          <w:tcPr>
            <w:tcW w:w="1843" w:type="dxa"/>
            <w:shd w:val="clear" w:color="auto" w:fill="auto"/>
            <w:vAlign w:val="bottom"/>
            <w:hideMark/>
          </w:tcPr>
          <w:p w:rsidR="00262CA9" w:rsidRPr="000D33FD" w:rsidRDefault="00262CA9" w:rsidP="00274314">
            <w:pPr>
              <w:jc w:val="both"/>
            </w:pPr>
            <w:r w:rsidRPr="000D33FD">
              <w:t>0,24</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0,21336</w:t>
            </w:r>
          </w:p>
        </w:tc>
        <w:tc>
          <w:tcPr>
            <w:tcW w:w="1987" w:type="dxa"/>
            <w:shd w:val="clear" w:color="auto" w:fill="auto"/>
            <w:vAlign w:val="bottom"/>
            <w:hideMark/>
          </w:tcPr>
          <w:p w:rsidR="00262CA9" w:rsidRPr="000D33FD" w:rsidRDefault="00262CA9" w:rsidP="00274314">
            <w:pPr>
              <w:jc w:val="both"/>
            </w:pPr>
            <w:r w:rsidRPr="000D33FD">
              <w:t>-0,21</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га</w:t>
            </w:r>
          </w:p>
        </w:tc>
        <w:tc>
          <w:tcPr>
            <w:tcW w:w="1843" w:type="dxa"/>
            <w:shd w:val="clear" w:color="auto" w:fill="auto"/>
            <w:vAlign w:val="bottom"/>
            <w:hideMark/>
          </w:tcPr>
          <w:p w:rsidR="00262CA9" w:rsidRPr="000D33FD" w:rsidRDefault="00262CA9" w:rsidP="00274314">
            <w:pPr>
              <w:jc w:val="both"/>
            </w:pPr>
            <w:r w:rsidRPr="000D33FD">
              <w:t>0,24</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0,21576</w:t>
            </w:r>
          </w:p>
        </w:tc>
        <w:tc>
          <w:tcPr>
            <w:tcW w:w="1987" w:type="dxa"/>
            <w:shd w:val="clear" w:color="auto" w:fill="auto"/>
            <w:vAlign w:val="bottom"/>
            <w:hideMark/>
          </w:tcPr>
          <w:p w:rsidR="00262CA9" w:rsidRPr="000D33FD" w:rsidRDefault="00262CA9" w:rsidP="00274314">
            <w:pPr>
              <w:jc w:val="both"/>
            </w:pPr>
            <w:r w:rsidRPr="000D33FD">
              <w:t>-0,22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га</w:t>
            </w:r>
          </w:p>
        </w:tc>
        <w:tc>
          <w:tcPr>
            <w:tcW w:w="1843" w:type="dxa"/>
            <w:shd w:val="clear" w:color="auto" w:fill="auto"/>
            <w:vAlign w:val="bottom"/>
            <w:hideMark/>
          </w:tcPr>
          <w:p w:rsidR="00262CA9" w:rsidRPr="000D33FD" w:rsidRDefault="00262CA9" w:rsidP="00274314">
            <w:pPr>
              <w:jc w:val="both"/>
            </w:pPr>
            <w:r w:rsidRPr="000D33FD">
              <w:t>0,24</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0,22248</w:t>
            </w:r>
          </w:p>
        </w:tc>
        <w:tc>
          <w:tcPr>
            <w:tcW w:w="1987" w:type="dxa"/>
            <w:shd w:val="clear" w:color="auto" w:fill="auto"/>
            <w:vAlign w:val="bottom"/>
            <w:hideMark/>
          </w:tcPr>
          <w:p w:rsidR="00262CA9" w:rsidRPr="000D33FD" w:rsidRDefault="00262CA9" w:rsidP="00274314">
            <w:pPr>
              <w:jc w:val="both"/>
            </w:pPr>
            <w:r w:rsidRPr="000D33FD">
              <w:t>-0,22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га</w:t>
            </w:r>
          </w:p>
        </w:tc>
        <w:tc>
          <w:tcPr>
            <w:tcW w:w="1843" w:type="dxa"/>
            <w:shd w:val="clear" w:color="auto" w:fill="auto"/>
            <w:vAlign w:val="bottom"/>
            <w:hideMark/>
          </w:tcPr>
          <w:p w:rsidR="00262CA9" w:rsidRPr="000D33FD" w:rsidRDefault="00262CA9" w:rsidP="00274314">
            <w:pPr>
              <w:jc w:val="both"/>
            </w:pPr>
            <w:r w:rsidRPr="000D33FD">
              <w:t>0,24</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0,26832</w:t>
            </w:r>
          </w:p>
        </w:tc>
        <w:tc>
          <w:tcPr>
            <w:tcW w:w="1987" w:type="dxa"/>
            <w:shd w:val="clear" w:color="auto" w:fill="auto"/>
            <w:vAlign w:val="bottom"/>
            <w:hideMark/>
          </w:tcPr>
          <w:p w:rsidR="00262CA9" w:rsidRPr="000D33FD" w:rsidRDefault="00262CA9" w:rsidP="00274314">
            <w:pPr>
              <w:jc w:val="both"/>
            </w:pPr>
            <w:r w:rsidRPr="000D33FD">
              <w:t>-0,27</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Кладбище урновых захоронений после кремации</w:t>
            </w:r>
          </w:p>
        </w:tc>
        <w:tc>
          <w:tcPr>
            <w:tcW w:w="1843" w:type="dxa"/>
            <w:shd w:val="clear" w:color="auto" w:fill="auto"/>
            <w:vAlign w:val="bottom"/>
            <w:hideMark/>
          </w:tcPr>
          <w:p w:rsidR="00262CA9" w:rsidRPr="000D33FD" w:rsidRDefault="00262CA9" w:rsidP="00274314">
            <w:pPr>
              <w:jc w:val="both"/>
            </w:pPr>
            <w:r w:rsidRPr="000D33FD">
              <w:t>га</w:t>
            </w:r>
          </w:p>
        </w:tc>
        <w:tc>
          <w:tcPr>
            <w:tcW w:w="1843" w:type="dxa"/>
            <w:shd w:val="clear" w:color="auto" w:fill="auto"/>
            <w:vAlign w:val="bottom"/>
            <w:hideMark/>
          </w:tcPr>
          <w:p w:rsidR="00262CA9" w:rsidRPr="000D33FD" w:rsidRDefault="00262CA9" w:rsidP="00274314">
            <w:pPr>
              <w:jc w:val="both"/>
            </w:pPr>
            <w:r w:rsidRPr="000D33FD">
              <w:t>0,02</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0,01778</w:t>
            </w:r>
          </w:p>
        </w:tc>
        <w:tc>
          <w:tcPr>
            <w:tcW w:w="1987" w:type="dxa"/>
            <w:shd w:val="clear" w:color="auto" w:fill="auto"/>
            <w:vAlign w:val="bottom"/>
            <w:hideMark/>
          </w:tcPr>
          <w:p w:rsidR="00262CA9" w:rsidRPr="000D33FD" w:rsidRDefault="00262CA9" w:rsidP="00274314">
            <w:pPr>
              <w:jc w:val="both"/>
            </w:pPr>
            <w:r w:rsidRPr="000D33FD">
              <w:t>-0,02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га</w:t>
            </w:r>
          </w:p>
        </w:tc>
        <w:tc>
          <w:tcPr>
            <w:tcW w:w="1843" w:type="dxa"/>
            <w:shd w:val="clear" w:color="auto" w:fill="auto"/>
            <w:vAlign w:val="bottom"/>
            <w:hideMark/>
          </w:tcPr>
          <w:p w:rsidR="00262CA9" w:rsidRPr="000D33FD" w:rsidRDefault="00262CA9" w:rsidP="00274314">
            <w:pPr>
              <w:jc w:val="both"/>
            </w:pPr>
            <w:r w:rsidRPr="000D33FD">
              <w:t>0,02</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0,01798</w:t>
            </w:r>
          </w:p>
        </w:tc>
        <w:tc>
          <w:tcPr>
            <w:tcW w:w="1987" w:type="dxa"/>
            <w:shd w:val="clear" w:color="auto" w:fill="auto"/>
            <w:vAlign w:val="bottom"/>
            <w:hideMark/>
          </w:tcPr>
          <w:p w:rsidR="00262CA9" w:rsidRPr="000D33FD" w:rsidRDefault="00262CA9" w:rsidP="00274314">
            <w:pPr>
              <w:jc w:val="both"/>
            </w:pPr>
            <w:r w:rsidRPr="000D33FD">
              <w:t>-0,02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га</w:t>
            </w:r>
          </w:p>
        </w:tc>
        <w:tc>
          <w:tcPr>
            <w:tcW w:w="1843" w:type="dxa"/>
            <w:shd w:val="clear" w:color="auto" w:fill="auto"/>
            <w:vAlign w:val="bottom"/>
            <w:hideMark/>
          </w:tcPr>
          <w:p w:rsidR="00262CA9" w:rsidRPr="000D33FD" w:rsidRDefault="00262CA9" w:rsidP="00274314">
            <w:pPr>
              <w:jc w:val="both"/>
            </w:pPr>
            <w:r w:rsidRPr="000D33FD">
              <w:t>0,02</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0,01854</w:t>
            </w:r>
          </w:p>
        </w:tc>
        <w:tc>
          <w:tcPr>
            <w:tcW w:w="1987" w:type="dxa"/>
            <w:shd w:val="clear" w:color="auto" w:fill="auto"/>
            <w:vAlign w:val="bottom"/>
            <w:hideMark/>
          </w:tcPr>
          <w:p w:rsidR="00262CA9" w:rsidRPr="000D33FD" w:rsidRDefault="00262CA9" w:rsidP="00274314">
            <w:pPr>
              <w:jc w:val="both"/>
            </w:pPr>
            <w:r w:rsidRPr="000D33FD">
              <w:t>-0,02</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га</w:t>
            </w:r>
          </w:p>
        </w:tc>
        <w:tc>
          <w:tcPr>
            <w:tcW w:w="1843" w:type="dxa"/>
            <w:shd w:val="clear" w:color="auto" w:fill="auto"/>
            <w:vAlign w:val="bottom"/>
            <w:hideMark/>
          </w:tcPr>
          <w:p w:rsidR="00262CA9" w:rsidRPr="000D33FD" w:rsidRDefault="00262CA9" w:rsidP="00274314">
            <w:pPr>
              <w:jc w:val="both"/>
            </w:pPr>
            <w:r w:rsidRPr="000D33FD">
              <w:t>0,02</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0,02236</w:t>
            </w:r>
          </w:p>
        </w:tc>
        <w:tc>
          <w:tcPr>
            <w:tcW w:w="1987" w:type="dxa"/>
            <w:shd w:val="clear" w:color="auto" w:fill="auto"/>
            <w:vAlign w:val="bottom"/>
            <w:hideMark/>
          </w:tcPr>
          <w:p w:rsidR="00262CA9" w:rsidRPr="000D33FD" w:rsidRDefault="00262CA9" w:rsidP="00274314">
            <w:pPr>
              <w:jc w:val="both"/>
            </w:pPr>
            <w:r w:rsidRPr="000D33FD">
              <w:t>-0,02</w:t>
            </w:r>
          </w:p>
        </w:tc>
      </w:tr>
      <w:tr w:rsidR="00262CA9" w:rsidRPr="000D33FD" w:rsidTr="00274314">
        <w:trPr>
          <w:trHeight w:val="20"/>
        </w:trPr>
        <w:tc>
          <w:tcPr>
            <w:tcW w:w="15044" w:type="dxa"/>
            <w:gridSpan w:val="8"/>
            <w:shd w:val="clear" w:color="auto" w:fill="auto"/>
            <w:vAlign w:val="bottom"/>
            <w:hideMark/>
          </w:tcPr>
          <w:p w:rsidR="00262CA9" w:rsidRPr="000D33FD" w:rsidRDefault="00262CA9" w:rsidP="00274314">
            <w:pPr>
              <w:jc w:val="both"/>
            </w:pPr>
            <w:r w:rsidRPr="000D33FD">
              <w:t>VII Административно-деловые и хозяйственные учреждения</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Административно-управленческое учреждение</w:t>
            </w:r>
          </w:p>
        </w:tc>
        <w:tc>
          <w:tcPr>
            <w:tcW w:w="1843" w:type="dxa"/>
            <w:shd w:val="clear" w:color="auto" w:fill="auto"/>
            <w:vAlign w:val="bottom"/>
            <w:hideMark/>
          </w:tcPr>
          <w:p w:rsidR="00262CA9" w:rsidRPr="000D33FD" w:rsidRDefault="00262CA9" w:rsidP="00274314">
            <w:pPr>
              <w:jc w:val="both"/>
            </w:pPr>
            <w:r w:rsidRPr="000D33FD">
              <w:t>1 рабочее место</w:t>
            </w:r>
          </w:p>
        </w:tc>
        <w:tc>
          <w:tcPr>
            <w:tcW w:w="1843" w:type="dxa"/>
            <w:shd w:val="clear" w:color="auto" w:fill="auto"/>
            <w:vAlign w:val="bottom"/>
            <w:hideMark/>
          </w:tcPr>
          <w:p w:rsidR="00262CA9" w:rsidRPr="000D33FD" w:rsidRDefault="00262CA9" w:rsidP="00274314">
            <w:pPr>
              <w:jc w:val="both"/>
            </w:pPr>
            <w:r w:rsidRPr="000D33FD">
              <w:t>По заданию на проектирование</w:t>
            </w:r>
          </w:p>
        </w:tc>
        <w:tc>
          <w:tcPr>
            <w:tcW w:w="1701" w:type="dxa"/>
            <w:shd w:val="clear" w:color="auto" w:fill="auto"/>
            <w:vAlign w:val="bottom"/>
            <w:hideMark/>
          </w:tcPr>
          <w:p w:rsidR="00262CA9" w:rsidRPr="000D33FD" w:rsidRDefault="00262CA9" w:rsidP="00274314">
            <w:pPr>
              <w:jc w:val="both"/>
            </w:pPr>
            <w:r w:rsidRPr="000D33FD">
              <w:t>х</w:t>
            </w:r>
          </w:p>
        </w:tc>
        <w:tc>
          <w:tcPr>
            <w:tcW w:w="1691" w:type="dxa"/>
            <w:shd w:val="clear" w:color="auto" w:fill="auto"/>
            <w:vAlign w:val="bottom"/>
            <w:hideMark/>
          </w:tcPr>
          <w:p w:rsidR="00262CA9" w:rsidRPr="000D33FD" w:rsidRDefault="00262CA9" w:rsidP="00274314">
            <w:pPr>
              <w:jc w:val="both"/>
            </w:pPr>
            <w:r w:rsidRPr="000D33FD">
              <w:t>х</w:t>
            </w:r>
          </w:p>
        </w:tc>
        <w:tc>
          <w:tcPr>
            <w:tcW w:w="1567" w:type="dxa"/>
            <w:shd w:val="clear" w:color="auto" w:fill="auto"/>
            <w:vAlign w:val="bottom"/>
            <w:hideMark/>
          </w:tcPr>
          <w:p w:rsidR="00262CA9" w:rsidRPr="000D33FD" w:rsidRDefault="00262CA9" w:rsidP="00274314">
            <w:pPr>
              <w:jc w:val="both"/>
            </w:pPr>
            <w:r w:rsidRPr="000D33FD">
              <w:t>х</w:t>
            </w:r>
          </w:p>
        </w:tc>
        <w:tc>
          <w:tcPr>
            <w:tcW w:w="1559" w:type="dxa"/>
            <w:shd w:val="clear" w:color="auto" w:fill="auto"/>
            <w:vAlign w:val="bottom"/>
            <w:hideMark/>
          </w:tcPr>
          <w:p w:rsidR="00262CA9" w:rsidRPr="000D33FD" w:rsidRDefault="00262CA9" w:rsidP="00274314">
            <w:pPr>
              <w:jc w:val="both"/>
            </w:pPr>
            <w:r w:rsidRPr="000D33FD">
              <w:t>х</w:t>
            </w:r>
          </w:p>
        </w:tc>
        <w:tc>
          <w:tcPr>
            <w:tcW w:w="1987" w:type="dxa"/>
            <w:shd w:val="clear" w:color="auto" w:fill="auto"/>
            <w:vAlign w:val="bottom"/>
            <w:hideMark/>
          </w:tcPr>
          <w:p w:rsidR="00262CA9" w:rsidRPr="000D33FD" w:rsidRDefault="00262CA9" w:rsidP="00274314">
            <w:pPr>
              <w:jc w:val="both"/>
            </w:pPr>
            <w:r w:rsidRPr="000D33FD">
              <w:t>х</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Отделение милиции</w:t>
            </w: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По заданию на проектирование</w:t>
            </w:r>
          </w:p>
        </w:tc>
        <w:tc>
          <w:tcPr>
            <w:tcW w:w="1701" w:type="dxa"/>
            <w:shd w:val="clear" w:color="auto" w:fill="auto"/>
            <w:vAlign w:val="bottom"/>
            <w:hideMark/>
          </w:tcPr>
          <w:p w:rsidR="00262CA9" w:rsidRPr="000D33FD" w:rsidRDefault="00262CA9" w:rsidP="00274314">
            <w:pPr>
              <w:jc w:val="both"/>
            </w:pPr>
            <w:r w:rsidRPr="000D33FD">
              <w:t>х</w:t>
            </w:r>
          </w:p>
        </w:tc>
        <w:tc>
          <w:tcPr>
            <w:tcW w:w="1691" w:type="dxa"/>
            <w:shd w:val="clear" w:color="auto" w:fill="auto"/>
            <w:vAlign w:val="bottom"/>
            <w:hideMark/>
          </w:tcPr>
          <w:p w:rsidR="00262CA9" w:rsidRPr="000D33FD" w:rsidRDefault="00262CA9" w:rsidP="00274314">
            <w:pPr>
              <w:jc w:val="both"/>
            </w:pPr>
            <w:r w:rsidRPr="000D33FD">
              <w:t>х</w:t>
            </w:r>
          </w:p>
        </w:tc>
        <w:tc>
          <w:tcPr>
            <w:tcW w:w="1567" w:type="dxa"/>
            <w:shd w:val="clear" w:color="auto" w:fill="auto"/>
            <w:vAlign w:val="bottom"/>
            <w:hideMark/>
          </w:tcPr>
          <w:p w:rsidR="00262CA9" w:rsidRPr="000D33FD" w:rsidRDefault="00262CA9" w:rsidP="00274314">
            <w:pPr>
              <w:jc w:val="both"/>
            </w:pPr>
            <w:r w:rsidRPr="000D33FD">
              <w:t>х</w:t>
            </w:r>
          </w:p>
        </w:tc>
        <w:tc>
          <w:tcPr>
            <w:tcW w:w="1559" w:type="dxa"/>
            <w:shd w:val="clear" w:color="auto" w:fill="auto"/>
            <w:vAlign w:val="bottom"/>
            <w:hideMark/>
          </w:tcPr>
          <w:p w:rsidR="00262CA9" w:rsidRPr="000D33FD" w:rsidRDefault="00262CA9" w:rsidP="00274314">
            <w:pPr>
              <w:jc w:val="both"/>
            </w:pPr>
            <w:r w:rsidRPr="000D33FD">
              <w:t>х</w:t>
            </w:r>
          </w:p>
        </w:tc>
        <w:tc>
          <w:tcPr>
            <w:tcW w:w="1987" w:type="dxa"/>
            <w:shd w:val="clear" w:color="auto" w:fill="auto"/>
            <w:vAlign w:val="bottom"/>
            <w:hideMark/>
          </w:tcPr>
          <w:p w:rsidR="00262CA9" w:rsidRPr="000D33FD" w:rsidRDefault="00262CA9" w:rsidP="00274314">
            <w:pPr>
              <w:jc w:val="both"/>
            </w:pPr>
            <w:r w:rsidRPr="000D33FD">
              <w:t>х</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Опорный пункт охраны порядка</w:t>
            </w:r>
          </w:p>
        </w:tc>
        <w:tc>
          <w:tcPr>
            <w:tcW w:w="1843" w:type="dxa"/>
            <w:shd w:val="clear" w:color="auto" w:fill="auto"/>
            <w:vAlign w:val="bottom"/>
            <w:hideMark/>
          </w:tcPr>
          <w:p w:rsidR="00262CA9" w:rsidRPr="000D33FD" w:rsidRDefault="00262CA9" w:rsidP="00274314">
            <w:pPr>
              <w:jc w:val="both"/>
            </w:pPr>
            <w:r w:rsidRPr="000D33FD">
              <w:t>м2 общей площади</w:t>
            </w:r>
          </w:p>
        </w:tc>
        <w:tc>
          <w:tcPr>
            <w:tcW w:w="1843" w:type="dxa"/>
            <w:shd w:val="clear" w:color="auto" w:fill="auto"/>
            <w:vAlign w:val="bottom"/>
            <w:hideMark/>
          </w:tcPr>
          <w:p w:rsidR="00262CA9" w:rsidRPr="000D33FD" w:rsidRDefault="00262CA9" w:rsidP="00274314">
            <w:pPr>
              <w:jc w:val="both"/>
            </w:pPr>
            <w:r w:rsidRPr="000D33FD">
              <w:t>В составе отделения милиции</w:t>
            </w:r>
          </w:p>
        </w:tc>
        <w:tc>
          <w:tcPr>
            <w:tcW w:w="1701" w:type="dxa"/>
            <w:shd w:val="clear" w:color="auto" w:fill="auto"/>
            <w:vAlign w:val="bottom"/>
            <w:hideMark/>
          </w:tcPr>
          <w:p w:rsidR="00262CA9" w:rsidRPr="000D33FD" w:rsidRDefault="00262CA9" w:rsidP="00274314">
            <w:pPr>
              <w:jc w:val="both"/>
            </w:pPr>
            <w:r w:rsidRPr="000D33FD">
              <w:t>х</w:t>
            </w:r>
          </w:p>
        </w:tc>
        <w:tc>
          <w:tcPr>
            <w:tcW w:w="1691" w:type="dxa"/>
            <w:shd w:val="clear" w:color="auto" w:fill="auto"/>
            <w:vAlign w:val="bottom"/>
            <w:hideMark/>
          </w:tcPr>
          <w:p w:rsidR="00262CA9" w:rsidRPr="000D33FD" w:rsidRDefault="00262CA9" w:rsidP="00274314">
            <w:pPr>
              <w:jc w:val="both"/>
            </w:pPr>
            <w:r w:rsidRPr="000D33FD">
              <w:t>х</w:t>
            </w:r>
          </w:p>
        </w:tc>
        <w:tc>
          <w:tcPr>
            <w:tcW w:w="1567" w:type="dxa"/>
            <w:shd w:val="clear" w:color="auto" w:fill="auto"/>
            <w:vAlign w:val="bottom"/>
            <w:hideMark/>
          </w:tcPr>
          <w:p w:rsidR="00262CA9" w:rsidRPr="000D33FD" w:rsidRDefault="00262CA9" w:rsidP="00274314">
            <w:pPr>
              <w:jc w:val="both"/>
            </w:pPr>
            <w:r w:rsidRPr="000D33FD">
              <w:t>х</w:t>
            </w:r>
          </w:p>
        </w:tc>
        <w:tc>
          <w:tcPr>
            <w:tcW w:w="1559" w:type="dxa"/>
            <w:shd w:val="clear" w:color="auto" w:fill="auto"/>
            <w:vAlign w:val="bottom"/>
            <w:hideMark/>
          </w:tcPr>
          <w:p w:rsidR="00262CA9" w:rsidRPr="000D33FD" w:rsidRDefault="00262CA9" w:rsidP="00274314">
            <w:pPr>
              <w:jc w:val="both"/>
            </w:pPr>
            <w:r w:rsidRPr="000D33FD">
              <w:t>х</w:t>
            </w:r>
          </w:p>
        </w:tc>
        <w:tc>
          <w:tcPr>
            <w:tcW w:w="1987" w:type="dxa"/>
            <w:shd w:val="clear" w:color="auto" w:fill="auto"/>
            <w:vAlign w:val="bottom"/>
            <w:hideMark/>
          </w:tcPr>
          <w:p w:rsidR="00262CA9" w:rsidRPr="000D33FD" w:rsidRDefault="00262CA9" w:rsidP="00274314">
            <w:pPr>
              <w:jc w:val="both"/>
            </w:pPr>
            <w:r w:rsidRPr="000D33FD">
              <w:t>х</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Банк, контора, офис, коммерческо-деловой объект</w:t>
            </w: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По заданию на проектирование</w:t>
            </w:r>
          </w:p>
        </w:tc>
        <w:tc>
          <w:tcPr>
            <w:tcW w:w="1701" w:type="dxa"/>
            <w:shd w:val="clear" w:color="auto" w:fill="auto"/>
            <w:vAlign w:val="bottom"/>
            <w:hideMark/>
          </w:tcPr>
          <w:p w:rsidR="00262CA9" w:rsidRPr="000D33FD" w:rsidRDefault="00262CA9" w:rsidP="00274314">
            <w:pPr>
              <w:jc w:val="both"/>
            </w:pPr>
            <w:r w:rsidRPr="000D33FD">
              <w:t>х</w:t>
            </w:r>
          </w:p>
        </w:tc>
        <w:tc>
          <w:tcPr>
            <w:tcW w:w="1691" w:type="dxa"/>
            <w:shd w:val="clear" w:color="auto" w:fill="auto"/>
            <w:vAlign w:val="bottom"/>
            <w:hideMark/>
          </w:tcPr>
          <w:p w:rsidR="00262CA9" w:rsidRPr="000D33FD" w:rsidRDefault="00262CA9" w:rsidP="00274314">
            <w:pPr>
              <w:jc w:val="both"/>
            </w:pPr>
            <w:r w:rsidRPr="000D33FD">
              <w:t>х</w:t>
            </w:r>
          </w:p>
        </w:tc>
        <w:tc>
          <w:tcPr>
            <w:tcW w:w="1567" w:type="dxa"/>
            <w:shd w:val="clear" w:color="auto" w:fill="auto"/>
            <w:vAlign w:val="bottom"/>
            <w:hideMark/>
          </w:tcPr>
          <w:p w:rsidR="00262CA9" w:rsidRPr="000D33FD" w:rsidRDefault="00262CA9" w:rsidP="00274314">
            <w:pPr>
              <w:jc w:val="both"/>
            </w:pPr>
            <w:r w:rsidRPr="000D33FD">
              <w:t>х</w:t>
            </w:r>
          </w:p>
        </w:tc>
        <w:tc>
          <w:tcPr>
            <w:tcW w:w="1559" w:type="dxa"/>
            <w:shd w:val="clear" w:color="auto" w:fill="auto"/>
            <w:vAlign w:val="bottom"/>
            <w:hideMark/>
          </w:tcPr>
          <w:p w:rsidR="00262CA9" w:rsidRPr="000D33FD" w:rsidRDefault="00262CA9" w:rsidP="00274314">
            <w:pPr>
              <w:jc w:val="both"/>
            </w:pPr>
            <w:r w:rsidRPr="000D33FD">
              <w:t>х</w:t>
            </w:r>
          </w:p>
        </w:tc>
        <w:tc>
          <w:tcPr>
            <w:tcW w:w="1987" w:type="dxa"/>
            <w:shd w:val="clear" w:color="auto" w:fill="auto"/>
            <w:vAlign w:val="bottom"/>
            <w:hideMark/>
          </w:tcPr>
          <w:p w:rsidR="00262CA9" w:rsidRPr="000D33FD" w:rsidRDefault="00262CA9" w:rsidP="00274314">
            <w:pPr>
              <w:jc w:val="both"/>
            </w:pPr>
            <w:r w:rsidRPr="000D33FD">
              <w:t>х</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Отделение, филиал банка</w:t>
            </w: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0,5000</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1</w:t>
            </w:r>
          </w:p>
        </w:tc>
        <w:tc>
          <w:tcPr>
            <w:tcW w:w="1559" w:type="dxa"/>
            <w:shd w:val="clear" w:color="auto" w:fill="auto"/>
            <w:vAlign w:val="bottom"/>
            <w:hideMark/>
          </w:tcPr>
          <w:p w:rsidR="00262CA9" w:rsidRPr="000D33FD" w:rsidRDefault="00262CA9" w:rsidP="00274314">
            <w:pPr>
              <w:jc w:val="both"/>
            </w:pPr>
            <w:r w:rsidRPr="000D33FD">
              <w:t>0,4445</w:t>
            </w:r>
          </w:p>
        </w:tc>
        <w:tc>
          <w:tcPr>
            <w:tcW w:w="1987" w:type="dxa"/>
            <w:shd w:val="clear" w:color="auto" w:fill="auto"/>
            <w:vAlign w:val="bottom"/>
            <w:hideMark/>
          </w:tcPr>
          <w:p w:rsidR="00262CA9" w:rsidRPr="000D33FD" w:rsidRDefault="00262CA9" w:rsidP="00274314">
            <w:pPr>
              <w:jc w:val="both"/>
            </w:pPr>
            <w:r w:rsidRPr="000D33FD">
              <w:t>0,56</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0,5000</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1</w:t>
            </w:r>
          </w:p>
        </w:tc>
        <w:tc>
          <w:tcPr>
            <w:tcW w:w="1559" w:type="dxa"/>
            <w:shd w:val="clear" w:color="auto" w:fill="auto"/>
            <w:vAlign w:val="bottom"/>
            <w:hideMark/>
          </w:tcPr>
          <w:p w:rsidR="00262CA9" w:rsidRPr="000D33FD" w:rsidRDefault="00262CA9" w:rsidP="00274314">
            <w:pPr>
              <w:jc w:val="both"/>
            </w:pPr>
            <w:r w:rsidRPr="000D33FD">
              <w:t>0,4495</w:t>
            </w:r>
          </w:p>
        </w:tc>
        <w:tc>
          <w:tcPr>
            <w:tcW w:w="1987" w:type="dxa"/>
            <w:shd w:val="clear" w:color="auto" w:fill="auto"/>
            <w:vAlign w:val="bottom"/>
            <w:hideMark/>
          </w:tcPr>
          <w:p w:rsidR="00262CA9" w:rsidRPr="000D33FD" w:rsidRDefault="00262CA9" w:rsidP="00274314">
            <w:pPr>
              <w:jc w:val="both"/>
            </w:pPr>
            <w:r w:rsidRPr="000D33FD">
              <w:t>0,55</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0,5000</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1</w:t>
            </w:r>
          </w:p>
        </w:tc>
        <w:tc>
          <w:tcPr>
            <w:tcW w:w="1559" w:type="dxa"/>
            <w:shd w:val="clear" w:color="auto" w:fill="auto"/>
            <w:vAlign w:val="bottom"/>
            <w:hideMark/>
          </w:tcPr>
          <w:p w:rsidR="00262CA9" w:rsidRPr="000D33FD" w:rsidRDefault="00262CA9" w:rsidP="00274314">
            <w:pPr>
              <w:jc w:val="both"/>
            </w:pPr>
            <w:r w:rsidRPr="000D33FD">
              <w:t>0,4635</w:t>
            </w:r>
          </w:p>
        </w:tc>
        <w:tc>
          <w:tcPr>
            <w:tcW w:w="1987" w:type="dxa"/>
            <w:shd w:val="clear" w:color="auto" w:fill="auto"/>
            <w:vAlign w:val="bottom"/>
            <w:hideMark/>
          </w:tcPr>
          <w:p w:rsidR="00262CA9" w:rsidRPr="000D33FD" w:rsidRDefault="00262CA9" w:rsidP="00274314">
            <w:pPr>
              <w:jc w:val="both"/>
            </w:pPr>
            <w:r w:rsidRPr="000D33FD">
              <w:t>0,54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0,5000</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1</w:t>
            </w:r>
          </w:p>
        </w:tc>
        <w:tc>
          <w:tcPr>
            <w:tcW w:w="1559" w:type="dxa"/>
            <w:shd w:val="clear" w:color="auto" w:fill="auto"/>
            <w:vAlign w:val="bottom"/>
            <w:hideMark/>
          </w:tcPr>
          <w:p w:rsidR="00262CA9" w:rsidRPr="000D33FD" w:rsidRDefault="00262CA9" w:rsidP="00274314">
            <w:pPr>
              <w:jc w:val="both"/>
            </w:pPr>
            <w:r w:rsidRPr="000D33FD">
              <w:t>0,559</w:t>
            </w:r>
          </w:p>
        </w:tc>
        <w:tc>
          <w:tcPr>
            <w:tcW w:w="1987" w:type="dxa"/>
            <w:shd w:val="clear" w:color="auto" w:fill="auto"/>
            <w:vAlign w:val="bottom"/>
            <w:hideMark/>
          </w:tcPr>
          <w:p w:rsidR="00262CA9" w:rsidRPr="000D33FD" w:rsidRDefault="00262CA9" w:rsidP="00274314">
            <w:pPr>
              <w:jc w:val="both"/>
            </w:pPr>
            <w:r w:rsidRPr="000D33FD">
              <w:t>0,44</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Операционная касса</w:t>
            </w: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1 на 10-30 тыс. чел.</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1 на 10-30 тыс. чел.</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1 на 10-30 тыс. чел.</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1 на 10-30 тыс. чел.</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0</w:t>
            </w:r>
          </w:p>
        </w:tc>
        <w:tc>
          <w:tcPr>
            <w:tcW w:w="1559" w:type="dxa"/>
            <w:shd w:val="clear" w:color="auto" w:fill="auto"/>
            <w:vAlign w:val="bottom"/>
            <w:hideMark/>
          </w:tcPr>
          <w:p w:rsidR="00262CA9" w:rsidRPr="000D33FD" w:rsidRDefault="00262CA9" w:rsidP="00274314">
            <w:pPr>
              <w:jc w:val="both"/>
            </w:pPr>
            <w:r w:rsidRPr="000D33FD">
              <w:t>0</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r w:rsidRPr="000D33FD">
              <w:t>Отделение связи</w:t>
            </w: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1 на 0,5-6,0 тыс. жителей</w:t>
            </w:r>
          </w:p>
        </w:tc>
        <w:tc>
          <w:tcPr>
            <w:tcW w:w="1701" w:type="dxa"/>
            <w:shd w:val="clear" w:color="auto" w:fill="auto"/>
            <w:vAlign w:val="bottom"/>
            <w:hideMark/>
          </w:tcPr>
          <w:p w:rsidR="00262CA9" w:rsidRPr="000D33FD" w:rsidRDefault="00262CA9" w:rsidP="00274314">
            <w:pPr>
              <w:jc w:val="both"/>
            </w:pPr>
            <w:r w:rsidRPr="000D33FD">
              <w:t>2018</w:t>
            </w:r>
          </w:p>
        </w:tc>
        <w:tc>
          <w:tcPr>
            <w:tcW w:w="1691" w:type="dxa"/>
            <w:shd w:val="clear" w:color="auto" w:fill="auto"/>
            <w:vAlign w:val="bottom"/>
            <w:hideMark/>
          </w:tcPr>
          <w:p w:rsidR="00262CA9" w:rsidRPr="000D33FD" w:rsidRDefault="00262CA9" w:rsidP="00274314">
            <w:pPr>
              <w:jc w:val="both"/>
            </w:pPr>
            <w:r w:rsidRPr="000D33FD">
              <w:t>889</w:t>
            </w:r>
          </w:p>
        </w:tc>
        <w:tc>
          <w:tcPr>
            <w:tcW w:w="1567" w:type="dxa"/>
            <w:shd w:val="clear" w:color="auto" w:fill="auto"/>
            <w:vAlign w:val="bottom"/>
            <w:hideMark/>
          </w:tcPr>
          <w:p w:rsidR="00262CA9" w:rsidRPr="000D33FD" w:rsidRDefault="00262CA9" w:rsidP="00274314">
            <w:pPr>
              <w:jc w:val="both"/>
            </w:pPr>
            <w:r w:rsidRPr="000D33FD">
              <w:t>1</w:t>
            </w:r>
          </w:p>
        </w:tc>
        <w:tc>
          <w:tcPr>
            <w:tcW w:w="1559" w:type="dxa"/>
            <w:shd w:val="clear" w:color="auto" w:fill="auto"/>
            <w:vAlign w:val="bottom"/>
            <w:hideMark/>
          </w:tcPr>
          <w:p w:rsidR="00262CA9" w:rsidRPr="000D33FD" w:rsidRDefault="00262CA9" w:rsidP="00274314">
            <w:pPr>
              <w:jc w:val="both"/>
            </w:pPr>
            <w:r w:rsidRPr="000D33FD">
              <w:t>1</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1 на 0,5-6,0 тыс. жителей</w:t>
            </w:r>
          </w:p>
        </w:tc>
        <w:tc>
          <w:tcPr>
            <w:tcW w:w="1701" w:type="dxa"/>
            <w:shd w:val="clear" w:color="auto" w:fill="auto"/>
            <w:vAlign w:val="bottom"/>
            <w:hideMark/>
          </w:tcPr>
          <w:p w:rsidR="00262CA9" w:rsidRPr="000D33FD" w:rsidRDefault="00262CA9" w:rsidP="00274314">
            <w:pPr>
              <w:jc w:val="both"/>
            </w:pPr>
            <w:r w:rsidRPr="000D33FD">
              <w:t>2023</w:t>
            </w:r>
          </w:p>
        </w:tc>
        <w:tc>
          <w:tcPr>
            <w:tcW w:w="1691" w:type="dxa"/>
            <w:shd w:val="clear" w:color="auto" w:fill="auto"/>
            <w:vAlign w:val="bottom"/>
            <w:hideMark/>
          </w:tcPr>
          <w:p w:rsidR="00262CA9" w:rsidRPr="000D33FD" w:rsidRDefault="00262CA9" w:rsidP="00274314">
            <w:pPr>
              <w:jc w:val="both"/>
            </w:pPr>
            <w:r w:rsidRPr="000D33FD">
              <w:t>899</w:t>
            </w:r>
          </w:p>
        </w:tc>
        <w:tc>
          <w:tcPr>
            <w:tcW w:w="1567" w:type="dxa"/>
            <w:shd w:val="clear" w:color="auto" w:fill="auto"/>
            <w:vAlign w:val="bottom"/>
            <w:hideMark/>
          </w:tcPr>
          <w:p w:rsidR="00262CA9" w:rsidRPr="000D33FD" w:rsidRDefault="00262CA9" w:rsidP="00274314">
            <w:pPr>
              <w:jc w:val="both"/>
            </w:pPr>
            <w:r w:rsidRPr="000D33FD">
              <w:t>1</w:t>
            </w:r>
          </w:p>
        </w:tc>
        <w:tc>
          <w:tcPr>
            <w:tcW w:w="1559" w:type="dxa"/>
            <w:shd w:val="clear" w:color="auto" w:fill="auto"/>
            <w:vAlign w:val="bottom"/>
            <w:hideMark/>
          </w:tcPr>
          <w:p w:rsidR="00262CA9" w:rsidRPr="000D33FD" w:rsidRDefault="00262CA9" w:rsidP="00274314">
            <w:pPr>
              <w:jc w:val="both"/>
            </w:pPr>
            <w:r w:rsidRPr="000D33FD">
              <w:t>1</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1 на 0,5-6,0 тыс. жителей</w:t>
            </w:r>
          </w:p>
        </w:tc>
        <w:tc>
          <w:tcPr>
            <w:tcW w:w="1701" w:type="dxa"/>
            <w:shd w:val="clear" w:color="auto" w:fill="auto"/>
            <w:vAlign w:val="bottom"/>
            <w:hideMark/>
          </w:tcPr>
          <w:p w:rsidR="00262CA9" w:rsidRPr="000D33FD" w:rsidRDefault="00262CA9" w:rsidP="00274314">
            <w:pPr>
              <w:jc w:val="both"/>
            </w:pPr>
            <w:r w:rsidRPr="000D33FD">
              <w:t>2036</w:t>
            </w:r>
          </w:p>
        </w:tc>
        <w:tc>
          <w:tcPr>
            <w:tcW w:w="1691" w:type="dxa"/>
            <w:shd w:val="clear" w:color="auto" w:fill="auto"/>
            <w:vAlign w:val="bottom"/>
            <w:hideMark/>
          </w:tcPr>
          <w:p w:rsidR="00262CA9" w:rsidRPr="000D33FD" w:rsidRDefault="00262CA9" w:rsidP="00274314">
            <w:pPr>
              <w:jc w:val="both"/>
            </w:pPr>
            <w:r w:rsidRPr="000D33FD">
              <w:t>927</w:t>
            </w:r>
          </w:p>
        </w:tc>
        <w:tc>
          <w:tcPr>
            <w:tcW w:w="1567" w:type="dxa"/>
            <w:shd w:val="clear" w:color="auto" w:fill="auto"/>
            <w:vAlign w:val="bottom"/>
            <w:hideMark/>
          </w:tcPr>
          <w:p w:rsidR="00262CA9" w:rsidRPr="000D33FD" w:rsidRDefault="00262CA9" w:rsidP="00274314">
            <w:pPr>
              <w:jc w:val="both"/>
            </w:pPr>
            <w:r w:rsidRPr="000D33FD">
              <w:t>1</w:t>
            </w:r>
          </w:p>
        </w:tc>
        <w:tc>
          <w:tcPr>
            <w:tcW w:w="1559" w:type="dxa"/>
            <w:shd w:val="clear" w:color="auto" w:fill="auto"/>
            <w:vAlign w:val="bottom"/>
            <w:hideMark/>
          </w:tcPr>
          <w:p w:rsidR="00262CA9" w:rsidRPr="000D33FD" w:rsidRDefault="00262CA9" w:rsidP="00274314">
            <w:pPr>
              <w:jc w:val="both"/>
            </w:pPr>
            <w:r w:rsidRPr="000D33FD">
              <w:t>1</w:t>
            </w:r>
          </w:p>
        </w:tc>
        <w:tc>
          <w:tcPr>
            <w:tcW w:w="1987" w:type="dxa"/>
            <w:shd w:val="clear" w:color="auto" w:fill="auto"/>
            <w:vAlign w:val="bottom"/>
            <w:hideMark/>
          </w:tcPr>
          <w:p w:rsidR="00262CA9" w:rsidRPr="000D33FD" w:rsidRDefault="00262CA9" w:rsidP="00274314">
            <w:pPr>
              <w:jc w:val="both"/>
            </w:pPr>
            <w:r w:rsidRPr="000D33FD">
              <w:t>0,00</w:t>
            </w:r>
          </w:p>
        </w:tc>
      </w:tr>
      <w:tr w:rsidR="00262CA9" w:rsidRPr="000D33FD" w:rsidTr="00274314">
        <w:trPr>
          <w:trHeight w:val="20"/>
        </w:trPr>
        <w:tc>
          <w:tcPr>
            <w:tcW w:w="2853" w:type="dxa"/>
            <w:shd w:val="clear" w:color="auto" w:fill="auto"/>
            <w:vAlign w:val="bottom"/>
            <w:hideMark/>
          </w:tcPr>
          <w:p w:rsidR="00262CA9" w:rsidRPr="000D33FD" w:rsidRDefault="00262CA9" w:rsidP="00274314">
            <w:pPr>
              <w:jc w:val="both"/>
            </w:pPr>
          </w:p>
        </w:tc>
        <w:tc>
          <w:tcPr>
            <w:tcW w:w="1843" w:type="dxa"/>
            <w:shd w:val="clear" w:color="auto" w:fill="auto"/>
            <w:vAlign w:val="bottom"/>
            <w:hideMark/>
          </w:tcPr>
          <w:p w:rsidR="00262CA9" w:rsidRPr="000D33FD" w:rsidRDefault="00262CA9" w:rsidP="00274314">
            <w:pPr>
              <w:jc w:val="both"/>
            </w:pPr>
            <w:r w:rsidRPr="000D33FD">
              <w:t>1 объект</w:t>
            </w:r>
          </w:p>
        </w:tc>
        <w:tc>
          <w:tcPr>
            <w:tcW w:w="1843" w:type="dxa"/>
            <w:shd w:val="clear" w:color="auto" w:fill="auto"/>
            <w:vAlign w:val="bottom"/>
            <w:hideMark/>
          </w:tcPr>
          <w:p w:rsidR="00262CA9" w:rsidRPr="000D33FD" w:rsidRDefault="00262CA9" w:rsidP="00274314">
            <w:pPr>
              <w:jc w:val="both"/>
            </w:pPr>
            <w:r w:rsidRPr="000D33FD">
              <w:t>1 на 0,5-6,0 тыс. жителей</w:t>
            </w:r>
          </w:p>
        </w:tc>
        <w:tc>
          <w:tcPr>
            <w:tcW w:w="1701" w:type="dxa"/>
            <w:shd w:val="clear" w:color="auto" w:fill="auto"/>
            <w:vAlign w:val="bottom"/>
            <w:hideMark/>
          </w:tcPr>
          <w:p w:rsidR="00262CA9" w:rsidRPr="000D33FD" w:rsidRDefault="00262CA9" w:rsidP="00274314">
            <w:pPr>
              <w:jc w:val="both"/>
            </w:pPr>
            <w:r w:rsidRPr="000D33FD">
              <w:t>2046</w:t>
            </w:r>
          </w:p>
        </w:tc>
        <w:tc>
          <w:tcPr>
            <w:tcW w:w="1691" w:type="dxa"/>
            <w:shd w:val="clear" w:color="auto" w:fill="auto"/>
            <w:vAlign w:val="bottom"/>
            <w:hideMark/>
          </w:tcPr>
          <w:p w:rsidR="00262CA9" w:rsidRPr="000D33FD" w:rsidRDefault="00262CA9" w:rsidP="00274314">
            <w:pPr>
              <w:jc w:val="both"/>
            </w:pPr>
            <w:r w:rsidRPr="000D33FD">
              <w:t>1118</w:t>
            </w:r>
          </w:p>
        </w:tc>
        <w:tc>
          <w:tcPr>
            <w:tcW w:w="1567" w:type="dxa"/>
            <w:shd w:val="clear" w:color="auto" w:fill="auto"/>
            <w:vAlign w:val="bottom"/>
            <w:hideMark/>
          </w:tcPr>
          <w:p w:rsidR="00262CA9" w:rsidRPr="000D33FD" w:rsidRDefault="00262CA9" w:rsidP="00274314">
            <w:pPr>
              <w:jc w:val="both"/>
            </w:pPr>
            <w:r w:rsidRPr="000D33FD">
              <w:t>1</w:t>
            </w:r>
          </w:p>
        </w:tc>
        <w:tc>
          <w:tcPr>
            <w:tcW w:w="1559" w:type="dxa"/>
            <w:shd w:val="clear" w:color="auto" w:fill="auto"/>
            <w:vAlign w:val="bottom"/>
            <w:hideMark/>
          </w:tcPr>
          <w:p w:rsidR="00262CA9" w:rsidRPr="000D33FD" w:rsidRDefault="00262CA9" w:rsidP="00274314">
            <w:pPr>
              <w:jc w:val="both"/>
            </w:pPr>
            <w:r w:rsidRPr="000D33FD">
              <w:t>1</w:t>
            </w:r>
          </w:p>
        </w:tc>
        <w:tc>
          <w:tcPr>
            <w:tcW w:w="1987" w:type="dxa"/>
            <w:shd w:val="clear" w:color="auto" w:fill="auto"/>
            <w:vAlign w:val="bottom"/>
            <w:hideMark/>
          </w:tcPr>
          <w:p w:rsidR="00262CA9" w:rsidRPr="000D33FD" w:rsidRDefault="00262CA9" w:rsidP="00274314">
            <w:pPr>
              <w:jc w:val="both"/>
            </w:pPr>
            <w:r w:rsidRPr="000D33FD">
              <w:t>0,00</w:t>
            </w:r>
          </w:p>
        </w:tc>
      </w:tr>
    </w:tbl>
    <w:p w:rsidR="00262CA9" w:rsidRPr="000D33FD" w:rsidRDefault="00262CA9" w:rsidP="00262CA9">
      <w:pPr>
        <w:jc w:val="both"/>
      </w:pPr>
    </w:p>
    <w:p w:rsidR="00262CA9" w:rsidRPr="000D33FD" w:rsidRDefault="00262CA9" w:rsidP="00262CA9">
      <w:pPr>
        <w:jc w:val="both"/>
        <w:sectPr w:rsidR="00262CA9" w:rsidRPr="000D33FD" w:rsidSect="00274F3B">
          <w:footnotePr>
            <w:pos w:val="beneathText"/>
          </w:footnotePr>
          <w:pgSz w:w="16837" w:h="11905" w:orient="landscape"/>
          <w:pgMar w:top="1701" w:right="850" w:bottom="851" w:left="1134" w:header="720" w:footer="720" w:gutter="0"/>
          <w:cols w:space="720"/>
          <w:docGrid w:linePitch="360"/>
        </w:sectPr>
      </w:pPr>
    </w:p>
    <w:p w:rsidR="00262CA9" w:rsidRPr="000D33FD" w:rsidRDefault="00262CA9" w:rsidP="00262CA9">
      <w:pPr>
        <w:jc w:val="both"/>
      </w:pPr>
      <w:bookmarkStart w:id="163" w:name="_Toc288747709"/>
      <w:bookmarkStart w:id="164" w:name="_Toc369095860"/>
      <w:r w:rsidRPr="000D33FD">
        <w:lastRenderedPageBreak/>
        <w:t>Авторский коллектив</w:t>
      </w:r>
      <w:bookmarkEnd w:id="163"/>
      <w:bookmarkEnd w:id="164"/>
    </w:p>
    <w:p w:rsidR="00262CA9" w:rsidRPr="000D33FD" w:rsidRDefault="00262CA9" w:rsidP="00262CA9">
      <w:pPr>
        <w:jc w:val="both"/>
      </w:pPr>
    </w:p>
    <w:p w:rsidR="00262CA9" w:rsidRPr="000D33FD" w:rsidRDefault="00262CA9" w:rsidP="00262CA9">
      <w:pPr>
        <w:jc w:val="both"/>
      </w:pPr>
    </w:p>
    <w:tbl>
      <w:tblPr>
        <w:tblW w:w="0" w:type="auto"/>
        <w:tblLook w:val="04A0" w:firstRow="1" w:lastRow="0" w:firstColumn="1" w:lastColumn="0" w:noHBand="0" w:noVBand="1"/>
      </w:tblPr>
      <w:tblGrid>
        <w:gridCol w:w="4927"/>
        <w:gridCol w:w="4928"/>
      </w:tblGrid>
      <w:tr w:rsidR="00262CA9" w:rsidRPr="000D33FD" w:rsidTr="00274314">
        <w:tc>
          <w:tcPr>
            <w:tcW w:w="4927" w:type="dxa"/>
          </w:tcPr>
          <w:p w:rsidR="00262CA9" w:rsidRPr="000D33FD" w:rsidRDefault="00262CA9" w:rsidP="00274314">
            <w:pPr>
              <w:jc w:val="both"/>
            </w:pPr>
            <w:r w:rsidRPr="000D33FD">
              <w:t>Главный архитектор проекта</w:t>
            </w:r>
          </w:p>
          <w:p w:rsidR="00262CA9" w:rsidRPr="000D33FD" w:rsidRDefault="00262CA9" w:rsidP="00274314">
            <w:pPr>
              <w:jc w:val="both"/>
            </w:pPr>
            <w:r w:rsidRPr="000D33FD">
              <w:t xml:space="preserve">Архитектор </w:t>
            </w:r>
          </w:p>
          <w:p w:rsidR="00262CA9" w:rsidRPr="000D33FD" w:rsidRDefault="00262CA9" w:rsidP="00274314">
            <w:pPr>
              <w:jc w:val="both"/>
            </w:pPr>
            <w:r w:rsidRPr="000D33FD">
              <w:t>Экономист</w:t>
            </w:r>
          </w:p>
          <w:p w:rsidR="00262CA9" w:rsidRPr="000D33FD" w:rsidRDefault="00262CA9" w:rsidP="00274314">
            <w:pPr>
              <w:jc w:val="both"/>
            </w:pPr>
            <w:r w:rsidRPr="000D33FD">
              <w:t xml:space="preserve"> </w:t>
            </w:r>
          </w:p>
        </w:tc>
        <w:tc>
          <w:tcPr>
            <w:tcW w:w="4928" w:type="dxa"/>
            <w:vAlign w:val="center"/>
          </w:tcPr>
          <w:p w:rsidR="00262CA9" w:rsidRPr="000D33FD" w:rsidRDefault="00262CA9" w:rsidP="00274314">
            <w:pPr>
              <w:jc w:val="both"/>
            </w:pPr>
            <w:r w:rsidRPr="000D33FD">
              <w:t xml:space="preserve">Петруха И.Л. </w:t>
            </w:r>
          </w:p>
          <w:p w:rsidR="00262CA9" w:rsidRPr="000D33FD" w:rsidRDefault="00262CA9" w:rsidP="00274314">
            <w:pPr>
              <w:jc w:val="both"/>
            </w:pPr>
            <w:r w:rsidRPr="000D33FD">
              <w:t>Закатова Ю.Е.</w:t>
            </w:r>
          </w:p>
          <w:p w:rsidR="00262CA9" w:rsidRPr="000D33FD" w:rsidRDefault="00262CA9" w:rsidP="00274314">
            <w:pPr>
              <w:jc w:val="both"/>
            </w:pPr>
            <w:r w:rsidRPr="000D33FD">
              <w:t>Полещикова Е.В.</w:t>
            </w:r>
          </w:p>
          <w:p w:rsidR="00262CA9" w:rsidRPr="000D33FD" w:rsidRDefault="00262CA9" w:rsidP="00274314">
            <w:pPr>
              <w:jc w:val="both"/>
            </w:pPr>
          </w:p>
        </w:tc>
      </w:tr>
    </w:tbl>
    <w:p w:rsidR="00262CA9" w:rsidRPr="000D33FD" w:rsidRDefault="00262CA9" w:rsidP="00262CA9">
      <w:pPr>
        <w:jc w:val="both"/>
      </w:pPr>
    </w:p>
    <w:p w:rsidR="00262CA9"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Pr="000D33FD"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bookmarkStart w:id="165" w:name="_GoBack"/>
      <w:bookmarkEnd w:id="165"/>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p w:rsidR="00262CA9" w:rsidRDefault="00262CA9" w:rsidP="00262CA9">
      <w:pPr>
        <w:jc w:val="both"/>
      </w:pPr>
    </w:p>
    <w:sectPr w:rsidR="00262CA9" w:rsidSect="00262CA9">
      <w:endnotePr>
        <w:numFmt w:val="decimal"/>
      </w:endnotePr>
      <w:pgSz w:w="11907" w:h="16840"/>
      <w:pgMar w:top="960" w:right="850" w:bottom="960" w:left="9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F8" w:rsidRDefault="009700F8" w:rsidP="00262CA9">
      <w:r>
        <w:separator/>
      </w:r>
    </w:p>
  </w:endnote>
  <w:endnote w:type="continuationSeparator" w:id="0">
    <w:p w:rsidR="009700F8" w:rsidRDefault="009700F8" w:rsidP="0026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68" w:rsidRPr="000D33FD" w:rsidRDefault="009700F8" w:rsidP="000D33FD">
    <w:r w:rsidRPr="000D33FD">
      <w:fldChar w:fldCharType="begin"/>
    </w:r>
    <w:r w:rsidRPr="000D33FD">
      <w:instrText xml:space="preserve">PAGE  </w:instrText>
    </w:r>
    <w:r w:rsidRPr="000D33FD">
      <w:fldChar w:fldCharType="separate"/>
    </w:r>
    <w:r w:rsidRPr="000D33FD">
      <w:t>1</w:t>
    </w:r>
    <w:r w:rsidRPr="000D33FD">
      <w:fldChar w:fldCharType="end"/>
    </w:r>
  </w:p>
  <w:p w:rsidR="00B65968" w:rsidRPr="000D33FD" w:rsidRDefault="009700F8" w:rsidP="000D33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68" w:rsidRPr="000D33FD" w:rsidRDefault="009700F8" w:rsidP="000D33FD">
    <w:r>
      <w:fldChar w:fldCharType="begin"/>
    </w:r>
    <w:r>
      <w:instrText xml:space="preserve"> PAGE </w:instrText>
    </w:r>
    <w:r>
      <w:fldChar w:fldCharType="separate"/>
    </w:r>
    <w:r w:rsidR="00262CA9">
      <w:rPr>
        <w:noProof/>
      </w:rPr>
      <w:t>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68" w:rsidRPr="000D33FD" w:rsidRDefault="009700F8" w:rsidP="000D33FD">
    <w:r>
      <w:fldChar w:fldCharType="begin"/>
    </w:r>
    <w:r>
      <w:instrText xml:space="preserve"> PAGE </w:instrText>
    </w:r>
    <w:r>
      <w:fldChar w:fldCharType="separate"/>
    </w:r>
    <w:r>
      <w:rPr>
        <w:noProof/>
      </w:rPr>
      <w:t>4</w:t>
    </w:r>
    <w:r>
      <w:rPr>
        <w:noProof/>
      </w:rPr>
      <w:fldChar w:fldCharType="end"/>
    </w:r>
  </w:p>
  <w:p w:rsidR="00B65968" w:rsidRPr="000D33FD" w:rsidRDefault="009700F8" w:rsidP="000D33FD">
    <w:r w:rsidRPr="000D33FD">
      <w:t>ЗАО ПИ «Оренбурггражданпроект»        2012 г.</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68" w:rsidRPr="000D33FD" w:rsidRDefault="009700F8" w:rsidP="000D33FD">
    <w:r w:rsidRPr="000D33FD">
      <w:t xml:space="preserve"> </w:t>
    </w:r>
    <w:r>
      <w:fldChar w:fldCharType="begin"/>
    </w:r>
    <w:r>
      <w:instrText xml:space="preserve"> PAGE </w:instrText>
    </w:r>
    <w:r>
      <w:fldChar w:fldCharType="separate"/>
    </w:r>
    <w:r w:rsidR="00262CA9">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F8" w:rsidRDefault="009700F8" w:rsidP="00262CA9">
      <w:r>
        <w:separator/>
      </w:r>
    </w:p>
  </w:footnote>
  <w:footnote w:type="continuationSeparator" w:id="0">
    <w:p w:rsidR="009700F8" w:rsidRDefault="009700F8" w:rsidP="00262C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68" w:rsidRPr="000D33FD" w:rsidRDefault="009700F8" w:rsidP="000D33FD">
    <w:r w:rsidRPr="000D33FD">
      <w:t xml:space="preserve">Генеральный план МО Нежинский сельсовет </w:t>
    </w:r>
    <w:r w:rsidRPr="000D33FD">
      <w:br/>
      <w:t xml:space="preserve">Оренбургского </w:t>
    </w:r>
    <w:r w:rsidRPr="000D33FD">
      <w:t>района Оренбургской области</w:t>
    </w:r>
  </w:p>
  <w:p w:rsidR="00B65968" w:rsidRPr="000D33FD" w:rsidRDefault="009700F8" w:rsidP="000D33F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7105"/>
      <w:gridCol w:w="1232"/>
    </w:tblGrid>
    <w:tr w:rsidR="00B65968" w:rsidRPr="000D33FD" w:rsidTr="00274F3B">
      <w:trPr>
        <w:trHeight w:hRule="exact" w:val="792"/>
        <w:jc w:val="right"/>
      </w:trPr>
      <w:tc>
        <w:tcPr>
          <w:tcW w:w="7105" w:type="dxa"/>
          <w:vAlign w:val="center"/>
        </w:tcPr>
        <w:p w:rsidR="00B65968" w:rsidRPr="000D33FD" w:rsidRDefault="009700F8" w:rsidP="000D33FD"/>
      </w:tc>
      <w:tc>
        <w:tcPr>
          <w:tcW w:w="1232" w:type="dxa"/>
          <w:shd w:val="clear" w:color="auto" w:fill="C0504D"/>
          <w:vAlign w:val="center"/>
        </w:tcPr>
        <w:p w:rsidR="00B65968" w:rsidRPr="000D33FD" w:rsidRDefault="009700F8" w:rsidP="000D33FD"/>
      </w:tc>
    </w:tr>
  </w:tbl>
  <w:p w:rsidR="00B65968" w:rsidRPr="000D33FD" w:rsidRDefault="009700F8" w:rsidP="000D33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64D63"/>
    <w:multiLevelType w:val="singleLevel"/>
    <w:tmpl w:val="C5F8362E"/>
    <w:lvl w:ilvl="0">
      <w:start w:val="1"/>
      <w:numFmt w:val="decimal"/>
      <w:lvlText w:val="%1."/>
      <w:legacy w:legacy="1" w:legacySpace="0" w:legacyIndent="278"/>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7C"/>
    <w:rsid w:val="00262CA9"/>
    <w:rsid w:val="00821656"/>
    <w:rsid w:val="009700F8"/>
    <w:rsid w:val="00E9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73E4"/>
  <w15:chartTrackingRefBased/>
  <w15:docId w15:val="{17BEC9F3-6A37-4FE6-8D0E-82EB64F6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2CA9"/>
    <w:rPr>
      <w:rFonts w:ascii="Times New Roman" w:hAnsi="Times New Roman" w:cs="Times New Roman" w:hint="default"/>
      <w:b/>
      <w:bCs/>
    </w:rPr>
  </w:style>
  <w:style w:type="paragraph" w:styleId="a4">
    <w:name w:val="Balloon Text"/>
    <w:basedOn w:val="a"/>
    <w:link w:val="a5"/>
    <w:uiPriority w:val="99"/>
    <w:semiHidden/>
    <w:unhideWhenUsed/>
    <w:rsid w:val="00262CA9"/>
    <w:rPr>
      <w:rFonts w:ascii="Tahoma" w:hAnsi="Tahoma" w:cs="Tahoma"/>
      <w:sz w:val="16"/>
      <w:szCs w:val="16"/>
    </w:rPr>
  </w:style>
  <w:style w:type="character" w:customStyle="1" w:styleId="a5">
    <w:name w:val="Текст выноски Знак"/>
    <w:basedOn w:val="a0"/>
    <w:link w:val="a4"/>
    <w:uiPriority w:val="99"/>
    <w:semiHidden/>
    <w:rsid w:val="00262CA9"/>
    <w:rPr>
      <w:rFonts w:ascii="Tahoma" w:eastAsia="Times New Roman" w:hAnsi="Tahoma" w:cs="Tahoma"/>
      <w:sz w:val="16"/>
      <w:szCs w:val="16"/>
      <w:lang w:eastAsia="ru-RU"/>
    </w:rPr>
  </w:style>
  <w:style w:type="paragraph" w:styleId="a6">
    <w:name w:val="header"/>
    <w:basedOn w:val="a"/>
    <w:link w:val="a7"/>
    <w:uiPriority w:val="99"/>
    <w:unhideWhenUsed/>
    <w:rsid w:val="00262CA9"/>
    <w:pPr>
      <w:tabs>
        <w:tab w:val="center" w:pos="4677"/>
        <w:tab w:val="right" w:pos="9355"/>
      </w:tabs>
    </w:pPr>
  </w:style>
  <w:style w:type="character" w:customStyle="1" w:styleId="a7">
    <w:name w:val="Верхний колонтитул Знак"/>
    <w:basedOn w:val="a0"/>
    <w:link w:val="a6"/>
    <w:uiPriority w:val="99"/>
    <w:rsid w:val="00262CA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2CA9"/>
    <w:pPr>
      <w:tabs>
        <w:tab w:val="center" w:pos="4677"/>
        <w:tab w:val="right" w:pos="9355"/>
      </w:tabs>
    </w:pPr>
  </w:style>
  <w:style w:type="character" w:customStyle="1" w:styleId="a9">
    <w:name w:val="Нижний колонтитул Знак"/>
    <w:basedOn w:val="a0"/>
    <w:link w:val="a8"/>
    <w:uiPriority w:val="99"/>
    <w:rsid w:val="00262CA9"/>
    <w:rPr>
      <w:rFonts w:ascii="Times New Roman" w:eastAsia="Times New Roman" w:hAnsi="Times New Roman" w:cs="Times New Roman"/>
      <w:sz w:val="24"/>
      <w:szCs w:val="24"/>
      <w:lang w:eastAsia="ru-RU"/>
    </w:rPr>
  </w:style>
  <w:style w:type="paragraph" w:styleId="aa">
    <w:name w:val="No Spacing"/>
    <w:uiPriority w:val="1"/>
    <w:qFormat/>
    <w:rsid w:val="00262CA9"/>
    <w:pPr>
      <w:spacing w:after="0" w:line="240" w:lineRule="auto"/>
    </w:pPr>
    <w:rPr>
      <w:rFonts w:ascii="Calibri" w:eastAsia="Calibri" w:hAnsi="Calibri" w:cs="Times New Roman"/>
    </w:rPr>
  </w:style>
  <w:style w:type="table" w:styleId="ab">
    <w:name w:val="Table Grid"/>
    <w:basedOn w:val="a1"/>
    <w:uiPriority w:val="59"/>
    <w:rsid w:val="00262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Знак"/>
    <w:basedOn w:val="a0"/>
    <w:link w:val="ad"/>
    <w:rsid w:val="00262CA9"/>
    <w:rPr>
      <w:rFonts w:ascii="Times New Roman" w:eastAsia="Times New Roman" w:hAnsi="Times New Roman" w:cs="Times New Roman"/>
      <w:sz w:val="28"/>
      <w:szCs w:val="24"/>
      <w:lang w:eastAsia="ru-RU"/>
    </w:rPr>
  </w:style>
  <w:style w:type="paragraph" w:styleId="ad">
    <w:name w:val="Body Text"/>
    <w:basedOn w:val="a"/>
    <w:link w:val="ac"/>
    <w:unhideWhenUsed/>
    <w:rsid w:val="00262CA9"/>
    <w:pPr>
      <w:tabs>
        <w:tab w:val="left" w:pos="7420"/>
        <w:tab w:val="right" w:pos="9355"/>
      </w:tabs>
      <w:jc w:val="right"/>
    </w:pPr>
    <w:rPr>
      <w:sz w:val="28"/>
    </w:rPr>
  </w:style>
  <w:style w:type="character" w:customStyle="1" w:styleId="1">
    <w:name w:val="Основной текст Знак1"/>
    <w:basedOn w:val="a0"/>
    <w:uiPriority w:val="99"/>
    <w:semiHidden/>
    <w:rsid w:val="00262CA9"/>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262CA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7680</Words>
  <Characters>43778</Characters>
  <Application>Microsoft Office Word</Application>
  <DocSecurity>0</DocSecurity>
  <Lines>364</Lines>
  <Paragraphs>102</Paragraphs>
  <ScaleCrop>false</ScaleCrop>
  <Company>SPecialiST RePack</Company>
  <LinksUpToDate>false</LinksUpToDate>
  <CharactersWithSpaces>51356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2023-10-31T11:32:00Z</dcterms:created>
  <dcterms:modified xsi:type="dcterms:W3CDTF">2023-10-31T11:36:00Z</dcterms:modified>
</cp:coreProperties>
</file>