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BB1" w:rsidRPr="00FD57D2" w:rsidRDefault="00776BB1" w:rsidP="00776BB1">
      <w:pPr>
        <w:pStyle w:val="Default"/>
        <w:jc w:val="center"/>
        <w:rPr>
          <w:rFonts w:ascii="Arial" w:hAnsi="Arial" w:cs="Arial"/>
          <w:b/>
          <w:sz w:val="28"/>
          <w:szCs w:val="40"/>
        </w:rPr>
      </w:pPr>
      <w:r w:rsidRPr="00FD57D2">
        <w:rPr>
          <w:rFonts w:ascii="Arial" w:hAnsi="Arial" w:cs="Arial"/>
          <w:b/>
          <w:sz w:val="28"/>
          <w:szCs w:val="40"/>
        </w:rPr>
        <w:t>МЕСТНЫЕ НОРМАТИВЫ ГРАДОСТРОИТЕЛЬНОГО ПРОЕКТИРОВАНИЯ</w:t>
      </w:r>
    </w:p>
    <w:p w:rsidR="00776BB1" w:rsidRPr="00FD57D2" w:rsidRDefault="00776BB1" w:rsidP="00776BB1">
      <w:pPr>
        <w:pStyle w:val="Default"/>
        <w:rPr>
          <w:rFonts w:ascii="Arial" w:hAnsi="Arial" w:cs="Arial"/>
          <w:b/>
          <w:sz w:val="28"/>
          <w:szCs w:val="40"/>
        </w:rPr>
      </w:pPr>
    </w:p>
    <w:p w:rsidR="00776BB1" w:rsidRPr="00FD57D2" w:rsidRDefault="00776BB1" w:rsidP="00776BB1">
      <w:pPr>
        <w:pStyle w:val="Default"/>
        <w:rPr>
          <w:rFonts w:ascii="Arial" w:hAnsi="Arial" w:cs="Arial"/>
          <w:b/>
          <w:sz w:val="28"/>
          <w:szCs w:val="40"/>
        </w:rPr>
      </w:pPr>
    </w:p>
    <w:p w:rsidR="00776BB1" w:rsidRDefault="00776BB1" w:rsidP="00776BB1">
      <w:pPr>
        <w:pStyle w:val="Default"/>
        <w:rPr>
          <w:rFonts w:ascii="Times New Roman" w:hAnsi="Times New Roman"/>
          <w:sz w:val="28"/>
          <w:szCs w:val="40"/>
        </w:rPr>
      </w:pPr>
    </w:p>
    <w:p w:rsidR="00776BB1" w:rsidRDefault="00776BB1" w:rsidP="00776BB1">
      <w:pPr>
        <w:pStyle w:val="Default"/>
        <w:rPr>
          <w:rFonts w:ascii="Times New Roman" w:hAnsi="Times New Roman"/>
          <w:sz w:val="28"/>
          <w:szCs w:val="40"/>
        </w:rPr>
      </w:pPr>
    </w:p>
    <w:p w:rsidR="00776BB1" w:rsidRDefault="00776BB1" w:rsidP="00776BB1">
      <w:pPr>
        <w:pStyle w:val="Default"/>
        <w:rPr>
          <w:rFonts w:ascii="Times New Roman" w:hAnsi="Times New Roman"/>
          <w:sz w:val="28"/>
          <w:szCs w:val="40"/>
        </w:rPr>
      </w:pPr>
    </w:p>
    <w:p w:rsidR="00776BB1" w:rsidRDefault="00776BB1" w:rsidP="00776BB1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776BB1" w:rsidRDefault="00776BB1" w:rsidP="00776BB1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776BB1" w:rsidRDefault="00776BB1" w:rsidP="00776BB1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776BB1" w:rsidRDefault="00776BB1" w:rsidP="00776BB1">
      <w:pPr>
        <w:pStyle w:val="Default"/>
        <w:rPr>
          <w:rFonts w:ascii="Times New Roman" w:hAnsi="Times New Roman" w:cs="Times New Roman"/>
          <w:b/>
          <w:sz w:val="28"/>
          <w:szCs w:val="48"/>
        </w:rPr>
      </w:pPr>
    </w:p>
    <w:p w:rsidR="00776BB1" w:rsidRDefault="00776BB1" w:rsidP="00776BB1">
      <w:pPr>
        <w:pStyle w:val="Default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76BB1" w:rsidRPr="00FD57D2" w:rsidRDefault="00776BB1" w:rsidP="00776BB1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 w:rsidRPr="00FD57D2">
        <w:rPr>
          <w:rFonts w:ascii="Arial" w:hAnsi="Arial" w:cs="Arial"/>
          <w:b/>
          <w:sz w:val="32"/>
          <w:szCs w:val="32"/>
        </w:rPr>
        <w:t>ГРАДОСТРОИТЕЛЬСТВО.</w:t>
      </w:r>
    </w:p>
    <w:p w:rsidR="00776BB1" w:rsidRPr="00FD57D2" w:rsidRDefault="00776BB1" w:rsidP="00776BB1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 w:rsidRPr="00FD57D2">
        <w:rPr>
          <w:rFonts w:ascii="Arial" w:hAnsi="Arial" w:cs="Arial"/>
          <w:b/>
          <w:sz w:val="32"/>
          <w:szCs w:val="32"/>
        </w:rPr>
        <w:t xml:space="preserve">ПЛАНИРОВКА И ЗАСТРОЙКА </w:t>
      </w:r>
    </w:p>
    <w:p w:rsidR="00776BB1" w:rsidRPr="00FD57D2" w:rsidRDefault="00776BB1" w:rsidP="00776BB1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 w:rsidRPr="00FD57D2">
        <w:rPr>
          <w:rFonts w:ascii="Arial" w:hAnsi="Arial" w:cs="Arial"/>
          <w:b/>
          <w:sz w:val="32"/>
          <w:szCs w:val="32"/>
        </w:rPr>
        <w:t xml:space="preserve">МО МИРОШКИНСКИЙ СЕЛЬСОВЕТ </w:t>
      </w:r>
    </w:p>
    <w:p w:rsidR="00776BB1" w:rsidRPr="00FD57D2" w:rsidRDefault="00776BB1" w:rsidP="00776BB1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 w:rsidRPr="00FD57D2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776BB1" w:rsidRPr="00FD57D2" w:rsidRDefault="00776BB1" w:rsidP="00776BB1">
      <w:pPr>
        <w:jc w:val="center"/>
        <w:rPr>
          <w:rFonts w:ascii="Arial" w:hAnsi="Arial" w:cs="Arial"/>
          <w:b/>
          <w:sz w:val="32"/>
          <w:szCs w:val="32"/>
        </w:rPr>
      </w:pPr>
      <w:r w:rsidRPr="00FD57D2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76BB1" w:rsidRPr="00FD57D2" w:rsidRDefault="00776BB1" w:rsidP="00776BB1">
      <w:pPr>
        <w:jc w:val="center"/>
        <w:rPr>
          <w:rFonts w:ascii="Arial" w:hAnsi="Arial" w:cs="Arial"/>
          <w:sz w:val="28"/>
          <w:szCs w:val="28"/>
        </w:rPr>
      </w:pPr>
      <w:r w:rsidRPr="00FD57D2">
        <w:rPr>
          <w:rFonts w:ascii="Arial" w:hAnsi="Arial" w:cs="Arial"/>
          <w:sz w:val="28"/>
          <w:szCs w:val="28"/>
        </w:rPr>
        <w:t>(Том 1: основная часть)</w:t>
      </w:r>
    </w:p>
    <w:p w:rsidR="00776BB1" w:rsidRDefault="00776BB1" w:rsidP="00776BB1">
      <w:pPr>
        <w:jc w:val="center"/>
        <w:rPr>
          <w:b/>
          <w:sz w:val="48"/>
          <w:szCs w:val="48"/>
        </w:rPr>
      </w:pPr>
    </w:p>
    <w:p w:rsidR="00776BB1" w:rsidRDefault="00776BB1" w:rsidP="00776BB1">
      <w:pPr>
        <w:jc w:val="center"/>
        <w:rPr>
          <w:b/>
          <w:sz w:val="48"/>
          <w:szCs w:val="48"/>
        </w:rPr>
      </w:pPr>
    </w:p>
    <w:p w:rsidR="00776BB1" w:rsidRDefault="00776BB1" w:rsidP="00776BB1">
      <w:pPr>
        <w:jc w:val="center"/>
        <w:rPr>
          <w:b/>
          <w:sz w:val="48"/>
          <w:szCs w:val="48"/>
        </w:rPr>
      </w:pPr>
    </w:p>
    <w:p w:rsidR="00776BB1" w:rsidRDefault="00776BB1" w:rsidP="00776BB1">
      <w:pPr>
        <w:jc w:val="center"/>
        <w:rPr>
          <w:b/>
          <w:sz w:val="48"/>
          <w:szCs w:val="48"/>
        </w:rPr>
      </w:pPr>
    </w:p>
    <w:p w:rsidR="00776BB1" w:rsidRDefault="00776BB1" w:rsidP="00776BB1">
      <w:pPr>
        <w:jc w:val="center"/>
        <w:rPr>
          <w:b/>
          <w:sz w:val="48"/>
          <w:szCs w:val="48"/>
        </w:rPr>
      </w:pPr>
    </w:p>
    <w:p w:rsidR="00776BB1" w:rsidRDefault="00776BB1" w:rsidP="00776BB1">
      <w:pPr>
        <w:jc w:val="center"/>
        <w:rPr>
          <w:sz w:val="22"/>
          <w:szCs w:val="22"/>
        </w:rPr>
      </w:pPr>
    </w:p>
    <w:p w:rsidR="00776BB1" w:rsidRDefault="00776BB1" w:rsidP="00776BB1">
      <w:pPr>
        <w:jc w:val="center"/>
      </w:pPr>
    </w:p>
    <w:p w:rsidR="00776BB1" w:rsidRDefault="00776BB1" w:rsidP="00776BB1">
      <w:pPr>
        <w:jc w:val="center"/>
      </w:pPr>
    </w:p>
    <w:p w:rsidR="00776BB1" w:rsidRPr="00FD57D2" w:rsidRDefault="00776BB1" w:rsidP="00776BB1">
      <w:pPr>
        <w:jc w:val="center"/>
        <w:rPr>
          <w:rFonts w:ascii="Arial" w:hAnsi="Arial" w:cs="Arial"/>
          <w:b/>
        </w:rPr>
      </w:pPr>
      <w:r w:rsidRPr="00FD57D2">
        <w:rPr>
          <w:rFonts w:ascii="Arial" w:hAnsi="Arial" w:cs="Arial"/>
        </w:rPr>
        <w:t>2014 г.</w:t>
      </w:r>
      <w:r w:rsidRPr="00FD57D2">
        <w:rPr>
          <w:rFonts w:ascii="Arial" w:hAnsi="Arial" w:cs="Arial"/>
          <w:b/>
        </w:rPr>
        <w:br w:type="page"/>
      </w:r>
    </w:p>
    <w:p w:rsidR="00776BB1" w:rsidRDefault="00776BB1" w:rsidP="00776BB1">
      <w:pPr>
        <w:jc w:val="center"/>
        <w:rPr>
          <w:b/>
        </w:rPr>
      </w:pPr>
      <w:r>
        <w:rPr>
          <w:b/>
        </w:rPr>
        <w:lastRenderedPageBreak/>
        <w:t>СОДЕРЖАНИЕ</w:t>
      </w:r>
    </w:p>
    <w:p w:rsidR="00776BB1" w:rsidRDefault="00776BB1" w:rsidP="00776BB1">
      <w:pPr>
        <w:jc w:val="center"/>
        <w:rPr>
          <w:b/>
        </w:rPr>
      </w:pPr>
    </w:p>
    <w:p w:rsidR="00776BB1" w:rsidRDefault="00776BB1" w:rsidP="00776BB1">
      <w:pPr>
        <w:pStyle w:val="11"/>
        <w:tabs>
          <w:tab w:val="right" w:leader="dot" w:pos="9771"/>
        </w:tabs>
        <w:rPr>
          <w:rFonts w:asciiTheme="minorHAnsi" w:eastAsiaTheme="minorEastAsia" w:hAnsiTheme="minorHAnsi"/>
          <w:b w:val="0"/>
          <w:noProof/>
          <w:sz w:val="22"/>
          <w:lang w:eastAsia="ru-RU"/>
        </w:rPr>
      </w:pPr>
      <w:r>
        <w:rPr>
          <w:b w:val="0"/>
          <w:szCs w:val="24"/>
        </w:rPr>
        <w:fldChar w:fldCharType="begin"/>
      </w:r>
      <w:r>
        <w:rPr>
          <w:b w:val="0"/>
          <w:szCs w:val="24"/>
        </w:rPr>
        <w:instrText xml:space="preserve"> TOC \o "1-2" \h \z \u </w:instrText>
      </w:r>
      <w:r>
        <w:rPr>
          <w:b w:val="0"/>
          <w:szCs w:val="24"/>
        </w:rPr>
        <w:fldChar w:fldCharType="separate"/>
      </w:r>
      <w:hyperlink r:id="rId5" w:anchor="_Toc405383548" w:history="1">
        <w:r>
          <w:rPr>
            <w:rStyle w:val="af5"/>
            <w:noProof/>
          </w:rPr>
          <w:t>1. ОБЩИЕ ПОЛОЖЕНИЯ</w:t>
        </w:r>
        <w:r>
          <w:rPr>
            <w:rStyle w:val="af5"/>
            <w:noProof/>
            <w:webHidden/>
          </w:rPr>
          <w:tab/>
        </w:r>
        <w:r>
          <w:rPr>
            <w:rStyle w:val="af5"/>
            <w:noProof/>
            <w:webHidden/>
          </w:rPr>
          <w:fldChar w:fldCharType="begin"/>
        </w:r>
        <w:r>
          <w:rPr>
            <w:rStyle w:val="af5"/>
            <w:noProof/>
            <w:webHidden/>
          </w:rPr>
          <w:instrText xml:space="preserve"> PAGEREF _Toc405383548 \h </w:instrText>
        </w:r>
        <w:r>
          <w:rPr>
            <w:rStyle w:val="af5"/>
            <w:noProof/>
            <w:webHidden/>
          </w:rPr>
        </w:r>
        <w:r>
          <w:rPr>
            <w:rStyle w:val="af5"/>
            <w:noProof/>
            <w:webHidden/>
          </w:rPr>
          <w:fldChar w:fldCharType="separate"/>
        </w:r>
        <w:r>
          <w:rPr>
            <w:rStyle w:val="af5"/>
            <w:noProof/>
            <w:webHidden/>
          </w:rPr>
          <w:t>5</w:t>
        </w:r>
        <w:r>
          <w:rPr>
            <w:rStyle w:val="af5"/>
            <w:noProof/>
            <w:webHidden/>
          </w:rPr>
          <w:fldChar w:fldCharType="end"/>
        </w:r>
      </w:hyperlink>
    </w:p>
    <w:p w:rsidR="00776BB1" w:rsidRDefault="00624543" w:rsidP="00776BB1">
      <w:pPr>
        <w:pStyle w:val="25"/>
        <w:tabs>
          <w:tab w:val="right" w:leader="dot" w:pos="9771"/>
        </w:tabs>
        <w:rPr>
          <w:rFonts w:asciiTheme="minorHAnsi" w:eastAsiaTheme="minorEastAsia" w:hAnsiTheme="minorHAnsi"/>
          <w:sz w:val="22"/>
          <w:szCs w:val="22"/>
          <w:lang w:eastAsia="ru-RU"/>
        </w:rPr>
      </w:pPr>
      <w:hyperlink r:id="rId6" w:anchor="_Toc405383549" w:history="1">
        <w:r w:rsidR="00776BB1">
          <w:rPr>
            <w:rStyle w:val="af5"/>
            <w:caps/>
          </w:rPr>
          <w:t>Таблица 1.1 - Группы населенных пунктов по численности населения</w:t>
        </w:r>
        <w:r w:rsidR="00776BB1">
          <w:rPr>
            <w:rStyle w:val="af5"/>
            <w:webHidden/>
          </w:rPr>
          <w:tab/>
        </w:r>
        <w:r w:rsidR="00776BB1">
          <w:rPr>
            <w:rStyle w:val="af5"/>
            <w:webHidden/>
          </w:rPr>
          <w:fldChar w:fldCharType="begin"/>
        </w:r>
        <w:r w:rsidR="00776BB1">
          <w:rPr>
            <w:rStyle w:val="af5"/>
            <w:webHidden/>
          </w:rPr>
          <w:instrText xml:space="preserve"> PAGEREF _Toc405383549 \h </w:instrText>
        </w:r>
        <w:r w:rsidR="00776BB1">
          <w:rPr>
            <w:rStyle w:val="af5"/>
            <w:webHidden/>
          </w:rPr>
        </w:r>
        <w:r w:rsidR="00776BB1">
          <w:rPr>
            <w:rStyle w:val="af5"/>
            <w:webHidden/>
          </w:rPr>
          <w:fldChar w:fldCharType="separate"/>
        </w:r>
        <w:r w:rsidR="00776BB1">
          <w:rPr>
            <w:rStyle w:val="af5"/>
            <w:webHidden/>
          </w:rPr>
          <w:t>5</w:t>
        </w:r>
        <w:r w:rsidR="00776BB1">
          <w:rPr>
            <w:rStyle w:val="af5"/>
            <w:webHidden/>
          </w:rPr>
          <w:fldChar w:fldCharType="end"/>
        </w:r>
      </w:hyperlink>
    </w:p>
    <w:p w:rsidR="00776BB1" w:rsidRDefault="00624543" w:rsidP="00776BB1">
      <w:pPr>
        <w:pStyle w:val="25"/>
        <w:tabs>
          <w:tab w:val="right" w:leader="dot" w:pos="9771"/>
        </w:tabs>
        <w:rPr>
          <w:rFonts w:asciiTheme="minorHAnsi" w:eastAsiaTheme="minorEastAsia" w:hAnsiTheme="minorHAnsi"/>
          <w:sz w:val="22"/>
          <w:szCs w:val="22"/>
          <w:lang w:eastAsia="ru-RU"/>
        </w:rPr>
      </w:pPr>
      <w:hyperlink r:id="rId7" w:anchor="_Toc405383550" w:history="1">
        <w:r w:rsidR="00776BB1">
          <w:rPr>
            <w:rStyle w:val="af5"/>
            <w:caps/>
          </w:rPr>
          <w:t>Таблица 1.2 - Динамика численности населения МО МИРОШКИНСКИЙ сельсовет ПЕРВОМАЙСКОГО района Оренбургской области</w:t>
        </w:r>
        <w:r w:rsidR="00776BB1">
          <w:rPr>
            <w:rStyle w:val="af5"/>
            <w:webHidden/>
          </w:rPr>
          <w:tab/>
        </w:r>
        <w:r w:rsidR="00776BB1">
          <w:rPr>
            <w:rStyle w:val="af5"/>
            <w:webHidden/>
          </w:rPr>
          <w:fldChar w:fldCharType="begin"/>
        </w:r>
        <w:r w:rsidR="00776BB1">
          <w:rPr>
            <w:rStyle w:val="af5"/>
            <w:webHidden/>
          </w:rPr>
          <w:instrText xml:space="preserve"> PAGEREF _Toc405383550 \h </w:instrText>
        </w:r>
        <w:r w:rsidR="00776BB1">
          <w:rPr>
            <w:rStyle w:val="af5"/>
            <w:webHidden/>
          </w:rPr>
        </w:r>
        <w:r w:rsidR="00776BB1">
          <w:rPr>
            <w:rStyle w:val="af5"/>
            <w:webHidden/>
          </w:rPr>
          <w:fldChar w:fldCharType="separate"/>
        </w:r>
        <w:r w:rsidR="00776BB1">
          <w:rPr>
            <w:rStyle w:val="af5"/>
            <w:webHidden/>
          </w:rPr>
          <w:t>5</w:t>
        </w:r>
        <w:r w:rsidR="00776BB1">
          <w:rPr>
            <w:rStyle w:val="af5"/>
            <w:webHidden/>
          </w:rPr>
          <w:fldChar w:fldCharType="end"/>
        </w:r>
      </w:hyperlink>
    </w:p>
    <w:p w:rsidR="00776BB1" w:rsidRDefault="00624543" w:rsidP="00776BB1">
      <w:pPr>
        <w:pStyle w:val="11"/>
        <w:tabs>
          <w:tab w:val="right" w:leader="dot" w:pos="9771"/>
        </w:tabs>
        <w:rPr>
          <w:rFonts w:asciiTheme="minorHAnsi" w:eastAsiaTheme="minorEastAsia" w:hAnsiTheme="minorHAnsi"/>
          <w:b w:val="0"/>
          <w:noProof/>
          <w:sz w:val="22"/>
          <w:lang w:eastAsia="ru-RU"/>
        </w:rPr>
      </w:pPr>
      <w:hyperlink r:id="rId8" w:anchor="_Toc405383551" w:history="1">
        <w:r w:rsidR="00776BB1">
          <w:rPr>
            <w:rStyle w:val="af5"/>
            <w:noProof/>
          </w:rPr>
          <w:t>2. Расчетные показатели уровня обеспеченности объектами</w:t>
        </w:r>
        <w:r w:rsidR="00776BB1">
          <w:rPr>
            <w:rStyle w:val="af5"/>
            <w:noProof/>
            <w:webHidden/>
          </w:rPr>
          <w:tab/>
        </w:r>
        <w:r w:rsidR="00776BB1">
          <w:rPr>
            <w:rStyle w:val="af5"/>
            <w:noProof/>
            <w:webHidden/>
          </w:rPr>
          <w:fldChar w:fldCharType="begin"/>
        </w:r>
        <w:r w:rsidR="00776BB1">
          <w:rPr>
            <w:rStyle w:val="af5"/>
            <w:noProof/>
            <w:webHidden/>
          </w:rPr>
          <w:instrText xml:space="preserve"> PAGEREF _Toc405383551 \h </w:instrText>
        </w:r>
        <w:r w:rsidR="00776BB1">
          <w:rPr>
            <w:rStyle w:val="af5"/>
            <w:noProof/>
            <w:webHidden/>
          </w:rPr>
        </w:r>
        <w:r w:rsidR="00776BB1">
          <w:rPr>
            <w:rStyle w:val="af5"/>
            <w:noProof/>
            <w:webHidden/>
          </w:rPr>
          <w:fldChar w:fldCharType="separate"/>
        </w:r>
        <w:r w:rsidR="00776BB1">
          <w:rPr>
            <w:rStyle w:val="af5"/>
            <w:noProof/>
            <w:webHidden/>
          </w:rPr>
          <w:t>6</w:t>
        </w:r>
        <w:r w:rsidR="00776BB1">
          <w:rPr>
            <w:rStyle w:val="af5"/>
            <w:noProof/>
            <w:webHidden/>
          </w:rPr>
          <w:fldChar w:fldCharType="end"/>
        </w:r>
      </w:hyperlink>
    </w:p>
    <w:p w:rsidR="00776BB1" w:rsidRDefault="00624543" w:rsidP="00776BB1">
      <w:pPr>
        <w:pStyle w:val="11"/>
        <w:tabs>
          <w:tab w:val="right" w:leader="dot" w:pos="9771"/>
        </w:tabs>
        <w:rPr>
          <w:rFonts w:asciiTheme="minorHAnsi" w:eastAsiaTheme="minorEastAsia" w:hAnsiTheme="minorHAnsi"/>
          <w:b w:val="0"/>
          <w:noProof/>
          <w:sz w:val="22"/>
          <w:lang w:eastAsia="ru-RU"/>
        </w:rPr>
      </w:pPr>
      <w:hyperlink r:id="rId9" w:anchor="_Toc405383552" w:history="1">
        <w:r w:rsidR="00776BB1">
          <w:rPr>
            <w:rStyle w:val="af5"/>
            <w:noProof/>
          </w:rPr>
          <w:t>местного значения территории МО МИРОШКИНСКИЙ сельсовет</w:t>
        </w:r>
        <w:r w:rsidR="00776BB1">
          <w:rPr>
            <w:rStyle w:val="af5"/>
            <w:noProof/>
            <w:webHidden/>
          </w:rPr>
          <w:tab/>
        </w:r>
        <w:r w:rsidR="00776BB1">
          <w:rPr>
            <w:rStyle w:val="af5"/>
            <w:noProof/>
            <w:webHidden/>
          </w:rPr>
          <w:fldChar w:fldCharType="begin"/>
        </w:r>
        <w:r w:rsidR="00776BB1">
          <w:rPr>
            <w:rStyle w:val="af5"/>
            <w:noProof/>
            <w:webHidden/>
          </w:rPr>
          <w:instrText xml:space="preserve"> PAGEREF _Toc405383552 \h </w:instrText>
        </w:r>
        <w:r w:rsidR="00776BB1">
          <w:rPr>
            <w:rStyle w:val="af5"/>
            <w:noProof/>
            <w:webHidden/>
          </w:rPr>
        </w:r>
        <w:r w:rsidR="00776BB1">
          <w:rPr>
            <w:rStyle w:val="af5"/>
            <w:noProof/>
            <w:webHidden/>
          </w:rPr>
          <w:fldChar w:fldCharType="separate"/>
        </w:r>
        <w:r w:rsidR="00776BB1">
          <w:rPr>
            <w:rStyle w:val="af5"/>
            <w:noProof/>
            <w:webHidden/>
          </w:rPr>
          <w:t>6</w:t>
        </w:r>
        <w:r w:rsidR="00776BB1">
          <w:rPr>
            <w:rStyle w:val="af5"/>
            <w:noProof/>
            <w:webHidden/>
          </w:rPr>
          <w:fldChar w:fldCharType="end"/>
        </w:r>
      </w:hyperlink>
    </w:p>
    <w:p w:rsidR="00776BB1" w:rsidRDefault="00624543" w:rsidP="00776BB1">
      <w:pPr>
        <w:pStyle w:val="11"/>
        <w:tabs>
          <w:tab w:val="right" w:leader="dot" w:pos="9771"/>
        </w:tabs>
        <w:rPr>
          <w:rFonts w:asciiTheme="minorHAnsi" w:eastAsiaTheme="minorEastAsia" w:hAnsiTheme="minorHAnsi"/>
          <w:b w:val="0"/>
          <w:noProof/>
          <w:sz w:val="22"/>
          <w:lang w:eastAsia="ru-RU"/>
        </w:rPr>
      </w:pPr>
      <w:hyperlink r:id="rId10" w:anchor="_Toc405383553" w:history="1">
        <w:r w:rsidR="00776BB1">
          <w:rPr>
            <w:rStyle w:val="af5"/>
            <w:noProof/>
          </w:rPr>
          <w:t>ПЕРВОМАЙСКОГО района Оренбургской области</w:t>
        </w:r>
        <w:r w:rsidR="00776BB1">
          <w:rPr>
            <w:rStyle w:val="af5"/>
            <w:noProof/>
            <w:webHidden/>
          </w:rPr>
          <w:tab/>
        </w:r>
        <w:r w:rsidR="00776BB1">
          <w:rPr>
            <w:rStyle w:val="af5"/>
            <w:noProof/>
            <w:webHidden/>
          </w:rPr>
          <w:fldChar w:fldCharType="begin"/>
        </w:r>
        <w:r w:rsidR="00776BB1">
          <w:rPr>
            <w:rStyle w:val="af5"/>
            <w:noProof/>
            <w:webHidden/>
          </w:rPr>
          <w:instrText xml:space="preserve"> PAGEREF _Toc405383553 \h </w:instrText>
        </w:r>
        <w:r w:rsidR="00776BB1">
          <w:rPr>
            <w:rStyle w:val="af5"/>
            <w:noProof/>
            <w:webHidden/>
          </w:rPr>
        </w:r>
        <w:r w:rsidR="00776BB1">
          <w:rPr>
            <w:rStyle w:val="af5"/>
            <w:noProof/>
            <w:webHidden/>
          </w:rPr>
          <w:fldChar w:fldCharType="separate"/>
        </w:r>
        <w:r w:rsidR="00776BB1">
          <w:rPr>
            <w:rStyle w:val="af5"/>
            <w:noProof/>
            <w:webHidden/>
          </w:rPr>
          <w:t>6</w:t>
        </w:r>
        <w:r w:rsidR="00776BB1">
          <w:rPr>
            <w:rStyle w:val="af5"/>
            <w:noProof/>
            <w:webHidden/>
          </w:rPr>
          <w:fldChar w:fldCharType="end"/>
        </w:r>
      </w:hyperlink>
    </w:p>
    <w:p w:rsidR="00776BB1" w:rsidRDefault="00624543" w:rsidP="00776BB1">
      <w:pPr>
        <w:pStyle w:val="25"/>
        <w:tabs>
          <w:tab w:val="right" w:leader="dot" w:pos="9771"/>
        </w:tabs>
        <w:rPr>
          <w:rFonts w:asciiTheme="minorHAnsi" w:eastAsiaTheme="minorEastAsia" w:hAnsiTheme="minorHAnsi"/>
          <w:sz w:val="22"/>
          <w:szCs w:val="22"/>
          <w:lang w:eastAsia="ru-RU"/>
        </w:rPr>
      </w:pPr>
      <w:hyperlink r:id="rId11" w:anchor="_Toc405383554" w:history="1">
        <w:r w:rsidR="00776BB1">
          <w:rPr>
            <w:rStyle w:val="af5"/>
            <w:caps/>
          </w:rPr>
          <w:t>Таблица 2.1 - Структура и типология общественных центров и объектов общественно-деловой зоны</w:t>
        </w:r>
        <w:r w:rsidR="00776BB1">
          <w:rPr>
            <w:rStyle w:val="af5"/>
            <w:webHidden/>
          </w:rPr>
          <w:tab/>
        </w:r>
        <w:r w:rsidR="00776BB1">
          <w:rPr>
            <w:rStyle w:val="af5"/>
            <w:webHidden/>
          </w:rPr>
          <w:fldChar w:fldCharType="begin"/>
        </w:r>
        <w:r w:rsidR="00776BB1">
          <w:rPr>
            <w:rStyle w:val="af5"/>
            <w:webHidden/>
          </w:rPr>
          <w:instrText xml:space="preserve"> PAGEREF _Toc405383554 \h </w:instrText>
        </w:r>
        <w:r w:rsidR="00776BB1">
          <w:rPr>
            <w:rStyle w:val="af5"/>
            <w:webHidden/>
          </w:rPr>
        </w:r>
        <w:r w:rsidR="00776BB1">
          <w:rPr>
            <w:rStyle w:val="af5"/>
            <w:webHidden/>
          </w:rPr>
          <w:fldChar w:fldCharType="separate"/>
        </w:r>
        <w:r w:rsidR="00776BB1">
          <w:rPr>
            <w:rStyle w:val="af5"/>
            <w:webHidden/>
          </w:rPr>
          <w:t>6</w:t>
        </w:r>
        <w:r w:rsidR="00776BB1">
          <w:rPr>
            <w:rStyle w:val="af5"/>
            <w:webHidden/>
          </w:rPr>
          <w:fldChar w:fldCharType="end"/>
        </w:r>
      </w:hyperlink>
    </w:p>
    <w:p w:rsidR="00776BB1" w:rsidRDefault="00624543" w:rsidP="00776BB1">
      <w:pPr>
        <w:pStyle w:val="25"/>
        <w:tabs>
          <w:tab w:val="right" w:leader="dot" w:pos="9771"/>
        </w:tabs>
        <w:rPr>
          <w:rFonts w:asciiTheme="minorHAnsi" w:eastAsiaTheme="minorEastAsia" w:hAnsiTheme="minorHAnsi"/>
          <w:sz w:val="22"/>
          <w:szCs w:val="22"/>
          <w:lang w:eastAsia="ru-RU"/>
        </w:rPr>
      </w:pPr>
      <w:hyperlink r:id="rId12" w:anchor="_Toc405383555" w:history="1">
        <w:r w:rsidR="00776BB1">
          <w:rPr>
            <w:rStyle w:val="af5"/>
            <w:caps/>
          </w:rPr>
          <w:t>Таблица 2.2 - Нормы расчета учреждений и предприятий обслуживания и размеры земельных участков</w:t>
        </w:r>
        <w:r w:rsidR="00776BB1">
          <w:rPr>
            <w:rStyle w:val="af5"/>
            <w:webHidden/>
          </w:rPr>
          <w:tab/>
        </w:r>
        <w:r w:rsidR="00776BB1">
          <w:rPr>
            <w:rStyle w:val="af5"/>
            <w:webHidden/>
          </w:rPr>
          <w:fldChar w:fldCharType="begin"/>
        </w:r>
        <w:r w:rsidR="00776BB1">
          <w:rPr>
            <w:rStyle w:val="af5"/>
            <w:webHidden/>
          </w:rPr>
          <w:instrText xml:space="preserve"> PAGEREF _Toc405383555 \h </w:instrText>
        </w:r>
        <w:r w:rsidR="00776BB1">
          <w:rPr>
            <w:rStyle w:val="af5"/>
            <w:webHidden/>
          </w:rPr>
        </w:r>
        <w:r w:rsidR="00776BB1">
          <w:rPr>
            <w:rStyle w:val="af5"/>
            <w:webHidden/>
          </w:rPr>
          <w:fldChar w:fldCharType="separate"/>
        </w:r>
        <w:r w:rsidR="00776BB1">
          <w:rPr>
            <w:rStyle w:val="af5"/>
            <w:webHidden/>
          </w:rPr>
          <w:t>7</w:t>
        </w:r>
        <w:r w:rsidR="00776BB1">
          <w:rPr>
            <w:rStyle w:val="af5"/>
            <w:webHidden/>
          </w:rPr>
          <w:fldChar w:fldCharType="end"/>
        </w:r>
      </w:hyperlink>
    </w:p>
    <w:p w:rsidR="00776BB1" w:rsidRDefault="00624543" w:rsidP="00776BB1">
      <w:pPr>
        <w:pStyle w:val="25"/>
        <w:tabs>
          <w:tab w:val="right" w:leader="dot" w:pos="9771"/>
        </w:tabs>
        <w:rPr>
          <w:rFonts w:asciiTheme="minorHAnsi" w:eastAsiaTheme="minorEastAsia" w:hAnsiTheme="minorHAnsi"/>
          <w:sz w:val="22"/>
          <w:szCs w:val="22"/>
          <w:lang w:eastAsia="ru-RU"/>
        </w:rPr>
      </w:pPr>
      <w:hyperlink r:id="rId13" w:anchor="_Toc405383556" w:history="1">
        <w:r w:rsidR="00776BB1">
          <w:rPr>
            <w:rStyle w:val="af5"/>
            <w:caps/>
          </w:rPr>
          <w:t>Таблицы 2.3 - Типы дошкольных образовательных учреждений</w:t>
        </w:r>
        <w:r w:rsidR="00776BB1">
          <w:rPr>
            <w:rStyle w:val="af5"/>
            <w:webHidden/>
          </w:rPr>
          <w:tab/>
        </w:r>
        <w:r w:rsidR="00776BB1">
          <w:rPr>
            <w:rStyle w:val="af5"/>
            <w:webHidden/>
          </w:rPr>
          <w:fldChar w:fldCharType="begin"/>
        </w:r>
        <w:r w:rsidR="00776BB1">
          <w:rPr>
            <w:rStyle w:val="af5"/>
            <w:webHidden/>
          </w:rPr>
          <w:instrText xml:space="preserve"> PAGEREF _Toc405383556 \h </w:instrText>
        </w:r>
        <w:r w:rsidR="00776BB1">
          <w:rPr>
            <w:rStyle w:val="af5"/>
            <w:webHidden/>
          </w:rPr>
        </w:r>
        <w:r w:rsidR="00776BB1">
          <w:rPr>
            <w:rStyle w:val="af5"/>
            <w:webHidden/>
          </w:rPr>
          <w:fldChar w:fldCharType="separate"/>
        </w:r>
        <w:r w:rsidR="00776BB1">
          <w:rPr>
            <w:rStyle w:val="af5"/>
            <w:webHidden/>
          </w:rPr>
          <w:t>10</w:t>
        </w:r>
        <w:r w:rsidR="00776BB1">
          <w:rPr>
            <w:rStyle w:val="af5"/>
            <w:webHidden/>
          </w:rPr>
          <w:fldChar w:fldCharType="end"/>
        </w:r>
      </w:hyperlink>
    </w:p>
    <w:p w:rsidR="00776BB1" w:rsidRDefault="00624543" w:rsidP="00776BB1">
      <w:pPr>
        <w:pStyle w:val="25"/>
        <w:tabs>
          <w:tab w:val="right" w:leader="dot" w:pos="9771"/>
        </w:tabs>
        <w:rPr>
          <w:rFonts w:asciiTheme="minorHAnsi" w:eastAsiaTheme="minorEastAsia" w:hAnsiTheme="minorHAnsi"/>
          <w:sz w:val="22"/>
          <w:szCs w:val="22"/>
          <w:lang w:eastAsia="ru-RU"/>
        </w:rPr>
      </w:pPr>
      <w:hyperlink r:id="rId14" w:anchor="_Toc405383557" w:history="1">
        <w:r w:rsidR="00776BB1">
          <w:rPr>
            <w:rStyle w:val="af5"/>
            <w:caps/>
            <w:shd w:val="clear" w:color="auto" w:fill="FFFFFF"/>
          </w:rPr>
          <w:t>Таблица 2.4 - Наибольшее число мест и наибольшая этажность в зависимости от степени огнестойкости зданий общеобразовательных учреждений</w:t>
        </w:r>
        <w:r w:rsidR="00776BB1">
          <w:rPr>
            <w:rStyle w:val="af5"/>
            <w:webHidden/>
          </w:rPr>
          <w:tab/>
        </w:r>
        <w:r w:rsidR="00776BB1">
          <w:rPr>
            <w:rStyle w:val="af5"/>
            <w:webHidden/>
          </w:rPr>
          <w:fldChar w:fldCharType="begin"/>
        </w:r>
        <w:r w:rsidR="00776BB1">
          <w:rPr>
            <w:rStyle w:val="af5"/>
            <w:webHidden/>
          </w:rPr>
          <w:instrText xml:space="preserve"> PAGEREF _Toc405383557 \h </w:instrText>
        </w:r>
        <w:r w:rsidR="00776BB1">
          <w:rPr>
            <w:rStyle w:val="af5"/>
            <w:webHidden/>
          </w:rPr>
        </w:r>
        <w:r w:rsidR="00776BB1">
          <w:rPr>
            <w:rStyle w:val="af5"/>
            <w:webHidden/>
          </w:rPr>
          <w:fldChar w:fldCharType="separate"/>
        </w:r>
        <w:r w:rsidR="00776BB1">
          <w:rPr>
            <w:rStyle w:val="af5"/>
            <w:webHidden/>
          </w:rPr>
          <w:t>12</w:t>
        </w:r>
        <w:r w:rsidR="00776BB1">
          <w:rPr>
            <w:rStyle w:val="af5"/>
            <w:webHidden/>
          </w:rPr>
          <w:fldChar w:fldCharType="end"/>
        </w:r>
      </w:hyperlink>
    </w:p>
    <w:p w:rsidR="00776BB1" w:rsidRDefault="00624543" w:rsidP="00776BB1">
      <w:pPr>
        <w:pStyle w:val="25"/>
        <w:tabs>
          <w:tab w:val="right" w:leader="dot" w:pos="9771"/>
        </w:tabs>
        <w:rPr>
          <w:rFonts w:asciiTheme="minorHAnsi" w:eastAsiaTheme="minorEastAsia" w:hAnsiTheme="minorHAnsi"/>
          <w:sz w:val="22"/>
          <w:szCs w:val="22"/>
          <w:lang w:eastAsia="ru-RU"/>
        </w:rPr>
      </w:pPr>
      <w:hyperlink r:id="rId15" w:anchor="_Toc405383558" w:history="1">
        <w:r w:rsidR="00776BB1">
          <w:rPr>
            <w:rStyle w:val="af5"/>
            <w:caps/>
          </w:rPr>
          <w:t>Таблица 2.5 - Зависимость набора и площади помещений ФАП от численности обслуживаемого населения</w:t>
        </w:r>
        <w:r w:rsidR="00776BB1">
          <w:rPr>
            <w:rStyle w:val="af5"/>
            <w:webHidden/>
          </w:rPr>
          <w:tab/>
        </w:r>
        <w:r w:rsidR="00776BB1">
          <w:rPr>
            <w:rStyle w:val="af5"/>
            <w:webHidden/>
          </w:rPr>
          <w:fldChar w:fldCharType="begin"/>
        </w:r>
        <w:r w:rsidR="00776BB1">
          <w:rPr>
            <w:rStyle w:val="af5"/>
            <w:webHidden/>
          </w:rPr>
          <w:instrText xml:space="preserve"> PAGEREF _Toc405383558 \h </w:instrText>
        </w:r>
        <w:r w:rsidR="00776BB1">
          <w:rPr>
            <w:rStyle w:val="af5"/>
            <w:webHidden/>
          </w:rPr>
        </w:r>
        <w:r w:rsidR="00776BB1">
          <w:rPr>
            <w:rStyle w:val="af5"/>
            <w:webHidden/>
          </w:rPr>
          <w:fldChar w:fldCharType="separate"/>
        </w:r>
        <w:r w:rsidR="00776BB1">
          <w:rPr>
            <w:rStyle w:val="af5"/>
            <w:webHidden/>
          </w:rPr>
          <w:t>13</w:t>
        </w:r>
        <w:r w:rsidR="00776BB1">
          <w:rPr>
            <w:rStyle w:val="af5"/>
            <w:webHidden/>
          </w:rPr>
          <w:fldChar w:fldCharType="end"/>
        </w:r>
      </w:hyperlink>
    </w:p>
    <w:p w:rsidR="00776BB1" w:rsidRDefault="00624543" w:rsidP="00776BB1">
      <w:pPr>
        <w:pStyle w:val="25"/>
        <w:tabs>
          <w:tab w:val="right" w:leader="dot" w:pos="9771"/>
        </w:tabs>
        <w:rPr>
          <w:rFonts w:asciiTheme="minorHAnsi" w:eastAsiaTheme="minorEastAsia" w:hAnsiTheme="minorHAnsi"/>
          <w:sz w:val="22"/>
          <w:szCs w:val="22"/>
          <w:lang w:eastAsia="ru-RU"/>
        </w:rPr>
      </w:pPr>
      <w:hyperlink r:id="rId16" w:anchor="_Toc405383559" w:history="1">
        <w:r w:rsidR="00776BB1">
          <w:rPr>
            <w:rStyle w:val="af5"/>
            <w:caps/>
          </w:rPr>
          <w:t>Таблица</w:t>
        </w:r>
        <w:r w:rsidR="00776BB1">
          <w:rPr>
            <w:rStyle w:val="af5"/>
          </w:rPr>
          <w:t xml:space="preserve"> 2.6 - РЕКОМЕНДУЕМЫЕ СОСТАВ И ПЛОЩАДЬ ПОМЕЩЕНИЙ ФЕЛЬДШЕРСКО - АКУШЕРСКИХ ПУНКТОВ</w:t>
        </w:r>
        <w:r w:rsidR="00776BB1">
          <w:rPr>
            <w:rStyle w:val="af5"/>
            <w:webHidden/>
          </w:rPr>
          <w:tab/>
        </w:r>
        <w:r w:rsidR="00776BB1">
          <w:rPr>
            <w:rStyle w:val="af5"/>
            <w:webHidden/>
          </w:rPr>
          <w:fldChar w:fldCharType="begin"/>
        </w:r>
        <w:r w:rsidR="00776BB1">
          <w:rPr>
            <w:rStyle w:val="af5"/>
            <w:webHidden/>
          </w:rPr>
          <w:instrText xml:space="preserve"> PAGEREF _Toc405383559 \h </w:instrText>
        </w:r>
        <w:r w:rsidR="00776BB1">
          <w:rPr>
            <w:rStyle w:val="af5"/>
            <w:webHidden/>
          </w:rPr>
        </w:r>
        <w:r w:rsidR="00776BB1">
          <w:rPr>
            <w:rStyle w:val="af5"/>
            <w:webHidden/>
          </w:rPr>
          <w:fldChar w:fldCharType="separate"/>
        </w:r>
        <w:r w:rsidR="00776BB1">
          <w:rPr>
            <w:rStyle w:val="af5"/>
            <w:webHidden/>
          </w:rPr>
          <w:t>15</w:t>
        </w:r>
        <w:r w:rsidR="00776BB1">
          <w:rPr>
            <w:rStyle w:val="af5"/>
            <w:webHidden/>
          </w:rPr>
          <w:fldChar w:fldCharType="end"/>
        </w:r>
      </w:hyperlink>
    </w:p>
    <w:p w:rsidR="00776BB1" w:rsidRDefault="00624543" w:rsidP="00776BB1">
      <w:pPr>
        <w:pStyle w:val="25"/>
        <w:tabs>
          <w:tab w:val="right" w:leader="dot" w:pos="9771"/>
        </w:tabs>
        <w:rPr>
          <w:rFonts w:asciiTheme="minorHAnsi" w:eastAsiaTheme="minorEastAsia" w:hAnsiTheme="minorHAnsi"/>
          <w:sz w:val="22"/>
          <w:szCs w:val="22"/>
          <w:lang w:eastAsia="ru-RU"/>
        </w:rPr>
      </w:pPr>
      <w:hyperlink r:id="rId17" w:anchor="_Toc405383560" w:history="1">
        <w:r w:rsidR="00776BB1">
          <w:rPr>
            <w:rStyle w:val="af5"/>
            <w:caps/>
          </w:rPr>
          <w:t>Таблица 2.7 - РЕКОМЕНДУЕМЫЙ</w:t>
        </w:r>
        <w:r w:rsidR="00776BB1">
          <w:rPr>
            <w:rStyle w:val="af5"/>
          </w:rPr>
          <w:t xml:space="preserve"> СОСТАВ И ПЛОЩАДЬ ПОМЕЩЕНИЙ СЕЛЬСКИХ АМБУЛАТОРИЙ ДЛЯ ВЗРОСЛОГО И ДЕТСКОГО НАСЕЛЕНИЯ</w:t>
        </w:r>
        <w:r w:rsidR="00776BB1">
          <w:rPr>
            <w:rStyle w:val="af5"/>
            <w:webHidden/>
          </w:rPr>
          <w:tab/>
        </w:r>
        <w:r w:rsidR="00776BB1">
          <w:rPr>
            <w:rStyle w:val="af5"/>
            <w:webHidden/>
          </w:rPr>
          <w:fldChar w:fldCharType="begin"/>
        </w:r>
        <w:r w:rsidR="00776BB1">
          <w:rPr>
            <w:rStyle w:val="af5"/>
            <w:webHidden/>
          </w:rPr>
          <w:instrText xml:space="preserve"> PAGEREF _Toc405383560 \h </w:instrText>
        </w:r>
        <w:r w:rsidR="00776BB1">
          <w:rPr>
            <w:rStyle w:val="af5"/>
            <w:webHidden/>
          </w:rPr>
        </w:r>
        <w:r w:rsidR="00776BB1">
          <w:rPr>
            <w:rStyle w:val="af5"/>
            <w:webHidden/>
          </w:rPr>
          <w:fldChar w:fldCharType="separate"/>
        </w:r>
        <w:r w:rsidR="00776BB1">
          <w:rPr>
            <w:rStyle w:val="af5"/>
            <w:webHidden/>
          </w:rPr>
          <w:t>16</w:t>
        </w:r>
        <w:r w:rsidR="00776BB1">
          <w:rPr>
            <w:rStyle w:val="af5"/>
            <w:webHidden/>
          </w:rPr>
          <w:fldChar w:fldCharType="end"/>
        </w:r>
      </w:hyperlink>
    </w:p>
    <w:p w:rsidR="00776BB1" w:rsidRDefault="00624543" w:rsidP="00776BB1">
      <w:pPr>
        <w:pStyle w:val="25"/>
        <w:tabs>
          <w:tab w:val="right" w:leader="dot" w:pos="9771"/>
        </w:tabs>
        <w:rPr>
          <w:rFonts w:asciiTheme="minorHAnsi" w:eastAsiaTheme="minorEastAsia" w:hAnsiTheme="minorHAnsi"/>
          <w:sz w:val="22"/>
          <w:szCs w:val="22"/>
          <w:lang w:eastAsia="ru-RU"/>
        </w:rPr>
      </w:pPr>
      <w:hyperlink r:id="rId18" w:anchor="_Toc405383561" w:history="1">
        <w:r w:rsidR="00776BB1">
          <w:rPr>
            <w:rStyle w:val="af5"/>
            <w:caps/>
          </w:rPr>
          <w:t>Таблица 2.8 - Нормы накопления бытовых отходов</w:t>
        </w:r>
        <w:r w:rsidR="00776BB1">
          <w:rPr>
            <w:rStyle w:val="af5"/>
            <w:webHidden/>
          </w:rPr>
          <w:tab/>
        </w:r>
        <w:r w:rsidR="00776BB1">
          <w:rPr>
            <w:rStyle w:val="af5"/>
            <w:webHidden/>
          </w:rPr>
          <w:fldChar w:fldCharType="begin"/>
        </w:r>
        <w:r w:rsidR="00776BB1">
          <w:rPr>
            <w:rStyle w:val="af5"/>
            <w:webHidden/>
          </w:rPr>
          <w:instrText xml:space="preserve"> PAGEREF _Toc405383561 \h </w:instrText>
        </w:r>
        <w:r w:rsidR="00776BB1">
          <w:rPr>
            <w:rStyle w:val="af5"/>
            <w:webHidden/>
          </w:rPr>
        </w:r>
        <w:r w:rsidR="00776BB1">
          <w:rPr>
            <w:rStyle w:val="af5"/>
            <w:webHidden/>
          </w:rPr>
          <w:fldChar w:fldCharType="separate"/>
        </w:r>
        <w:r w:rsidR="00776BB1">
          <w:rPr>
            <w:rStyle w:val="af5"/>
            <w:webHidden/>
          </w:rPr>
          <w:t>21</w:t>
        </w:r>
        <w:r w:rsidR="00776BB1">
          <w:rPr>
            <w:rStyle w:val="af5"/>
            <w:webHidden/>
          </w:rPr>
          <w:fldChar w:fldCharType="end"/>
        </w:r>
      </w:hyperlink>
    </w:p>
    <w:p w:rsidR="00776BB1" w:rsidRDefault="00624543" w:rsidP="00776BB1">
      <w:pPr>
        <w:pStyle w:val="25"/>
        <w:tabs>
          <w:tab w:val="right" w:leader="dot" w:pos="9771"/>
        </w:tabs>
        <w:rPr>
          <w:rFonts w:asciiTheme="minorHAnsi" w:eastAsiaTheme="minorEastAsia" w:hAnsiTheme="minorHAnsi"/>
          <w:sz w:val="22"/>
          <w:szCs w:val="22"/>
          <w:lang w:eastAsia="ru-RU"/>
        </w:rPr>
      </w:pPr>
      <w:hyperlink r:id="rId19" w:anchor="_Toc405383562" w:history="1">
        <w:r w:rsidR="00776BB1">
          <w:rPr>
            <w:rStyle w:val="af5"/>
            <w:caps/>
          </w:rPr>
          <w:t>Таблица 2.9 - Размеры земельных участков и санитарно-защитные зоны предприятий и сооружений по транспортировке, обезвреживанию и переработке бытовых отходов</w:t>
        </w:r>
        <w:r w:rsidR="00776BB1">
          <w:rPr>
            <w:rStyle w:val="af5"/>
            <w:webHidden/>
          </w:rPr>
          <w:tab/>
        </w:r>
        <w:r w:rsidR="00776BB1">
          <w:rPr>
            <w:rStyle w:val="af5"/>
            <w:webHidden/>
          </w:rPr>
          <w:fldChar w:fldCharType="begin"/>
        </w:r>
        <w:r w:rsidR="00776BB1">
          <w:rPr>
            <w:rStyle w:val="af5"/>
            <w:webHidden/>
          </w:rPr>
          <w:instrText xml:space="preserve"> PAGEREF _Toc405383562 \h </w:instrText>
        </w:r>
        <w:r w:rsidR="00776BB1">
          <w:rPr>
            <w:rStyle w:val="af5"/>
            <w:webHidden/>
          </w:rPr>
        </w:r>
        <w:r w:rsidR="00776BB1">
          <w:rPr>
            <w:rStyle w:val="af5"/>
            <w:webHidden/>
          </w:rPr>
          <w:fldChar w:fldCharType="separate"/>
        </w:r>
        <w:r w:rsidR="00776BB1">
          <w:rPr>
            <w:rStyle w:val="af5"/>
            <w:webHidden/>
          </w:rPr>
          <w:t>21</w:t>
        </w:r>
        <w:r w:rsidR="00776BB1">
          <w:rPr>
            <w:rStyle w:val="af5"/>
            <w:webHidden/>
          </w:rPr>
          <w:fldChar w:fldCharType="end"/>
        </w:r>
      </w:hyperlink>
    </w:p>
    <w:p w:rsidR="00776BB1" w:rsidRDefault="00624543" w:rsidP="00776BB1">
      <w:pPr>
        <w:pStyle w:val="25"/>
        <w:tabs>
          <w:tab w:val="right" w:leader="dot" w:pos="9771"/>
        </w:tabs>
        <w:rPr>
          <w:rFonts w:asciiTheme="minorHAnsi" w:eastAsiaTheme="minorEastAsia" w:hAnsiTheme="minorHAnsi"/>
          <w:sz w:val="22"/>
          <w:szCs w:val="22"/>
          <w:lang w:eastAsia="ru-RU"/>
        </w:rPr>
      </w:pPr>
      <w:hyperlink r:id="rId20" w:anchor="_Toc405383563" w:history="1">
        <w:r w:rsidR="00776BB1">
          <w:rPr>
            <w:rStyle w:val="af5"/>
            <w:caps/>
            <w:kern w:val="36"/>
          </w:rPr>
          <w:t>Таблица 2.10 - КЛАССИФИКАЦИОННЫЙ КАТАЛОГ ОТХОДОВ ПОТРЕБЛЕНИЯ ТВЕРДЫХ БЫТОВЫХ ОТХОДОВ, НАХОДЯЩИХСЯ В ТЕХНОЛОГИЧЕСКОМ ЦИКЛЕ ОБЪ</w:t>
        </w:r>
        <w:r w:rsidR="00776BB1">
          <w:rPr>
            <w:rStyle w:val="af5"/>
            <w:kern w:val="36"/>
          </w:rPr>
          <w:t>ЕКТОВ ИНЖЕНЕРНОЙ ИНФРАСТРУКТУРЫ МО МИРОШКИНСКИЙ СЕЛЬСОВЕТ</w:t>
        </w:r>
        <w:r w:rsidR="00776BB1">
          <w:rPr>
            <w:rStyle w:val="af5"/>
            <w:webHidden/>
          </w:rPr>
          <w:tab/>
        </w:r>
        <w:r w:rsidR="00776BB1">
          <w:rPr>
            <w:rStyle w:val="af5"/>
            <w:webHidden/>
          </w:rPr>
          <w:fldChar w:fldCharType="begin"/>
        </w:r>
        <w:r w:rsidR="00776BB1">
          <w:rPr>
            <w:rStyle w:val="af5"/>
            <w:webHidden/>
          </w:rPr>
          <w:instrText xml:space="preserve"> PAGEREF _Toc405383563 \h </w:instrText>
        </w:r>
        <w:r w:rsidR="00776BB1">
          <w:rPr>
            <w:rStyle w:val="af5"/>
            <w:webHidden/>
          </w:rPr>
        </w:r>
        <w:r w:rsidR="00776BB1">
          <w:rPr>
            <w:rStyle w:val="af5"/>
            <w:webHidden/>
          </w:rPr>
          <w:fldChar w:fldCharType="separate"/>
        </w:r>
        <w:r w:rsidR="00776BB1">
          <w:rPr>
            <w:rStyle w:val="af5"/>
            <w:webHidden/>
          </w:rPr>
          <w:t>22</w:t>
        </w:r>
        <w:r w:rsidR="00776BB1">
          <w:rPr>
            <w:rStyle w:val="af5"/>
            <w:webHidden/>
          </w:rPr>
          <w:fldChar w:fldCharType="end"/>
        </w:r>
      </w:hyperlink>
    </w:p>
    <w:p w:rsidR="00776BB1" w:rsidRDefault="00624543" w:rsidP="00776BB1">
      <w:pPr>
        <w:pStyle w:val="25"/>
        <w:tabs>
          <w:tab w:val="right" w:leader="dot" w:pos="9771"/>
        </w:tabs>
        <w:rPr>
          <w:rFonts w:asciiTheme="minorHAnsi" w:eastAsiaTheme="minorEastAsia" w:hAnsiTheme="minorHAnsi"/>
          <w:sz w:val="22"/>
          <w:szCs w:val="22"/>
          <w:lang w:eastAsia="ru-RU"/>
        </w:rPr>
      </w:pPr>
      <w:hyperlink r:id="rId21" w:anchor="_Toc405383564" w:history="1">
        <w:r w:rsidR="00776BB1">
          <w:rPr>
            <w:rStyle w:val="af5"/>
          </w:rPr>
          <w:t xml:space="preserve">ТАБЛИЦА 2.11 - </w:t>
        </w:r>
        <w:r w:rsidR="00776BB1">
          <w:rPr>
            <w:rStyle w:val="af5"/>
            <w:caps/>
          </w:rPr>
          <w:t>Основные расчетные параметры уличной сети в пределах сельского населенного пункта и сельского совета</w:t>
        </w:r>
        <w:r w:rsidR="00776BB1">
          <w:rPr>
            <w:rStyle w:val="af5"/>
            <w:webHidden/>
          </w:rPr>
          <w:tab/>
        </w:r>
        <w:r w:rsidR="00776BB1">
          <w:rPr>
            <w:rStyle w:val="af5"/>
            <w:webHidden/>
          </w:rPr>
          <w:fldChar w:fldCharType="begin"/>
        </w:r>
        <w:r w:rsidR="00776BB1">
          <w:rPr>
            <w:rStyle w:val="af5"/>
            <w:webHidden/>
          </w:rPr>
          <w:instrText xml:space="preserve"> PAGEREF _Toc405383564 \h </w:instrText>
        </w:r>
        <w:r w:rsidR="00776BB1">
          <w:rPr>
            <w:rStyle w:val="af5"/>
            <w:webHidden/>
          </w:rPr>
        </w:r>
        <w:r w:rsidR="00776BB1">
          <w:rPr>
            <w:rStyle w:val="af5"/>
            <w:webHidden/>
          </w:rPr>
          <w:fldChar w:fldCharType="separate"/>
        </w:r>
        <w:r w:rsidR="00776BB1">
          <w:rPr>
            <w:rStyle w:val="af5"/>
            <w:webHidden/>
          </w:rPr>
          <w:t>25</w:t>
        </w:r>
        <w:r w:rsidR="00776BB1">
          <w:rPr>
            <w:rStyle w:val="af5"/>
            <w:webHidden/>
          </w:rPr>
          <w:fldChar w:fldCharType="end"/>
        </w:r>
      </w:hyperlink>
    </w:p>
    <w:p w:rsidR="00776BB1" w:rsidRDefault="00624543" w:rsidP="00776BB1">
      <w:pPr>
        <w:pStyle w:val="25"/>
        <w:tabs>
          <w:tab w:val="right" w:leader="dot" w:pos="9771"/>
        </w:tabs>
        <w:rPr>
          <w:rFonts w:asciiTheme="minorHAnsi" w:eastAsiaTheme="minorEastAsia" w:hAnsiTheme="minorHAnsi"/>
          <w:sz w:val="22"/>
          <w:szCs w:val="22"/>
          <w:lang w:eastAsia="ru-RU"/>
        </w:rPr>
      </w:pPr>
      <w:hyperlink r:id="rId22" w:anchor="_Toc405383565" w:history="1">
        <w:r w:rsidR="00776BB1">
          <w:rPr>
            <w:rStyle w:val="af5"/>
            <w:caps/>
          </w:rPr>
          <w:t>Таблица 2.12 - категории внутрихозяйственных автомобильных дорог в сельскохозяйственных предприятиях и организациях в зависимости от их назначения и расчетного объема грузовых перевозок</w:t>
        </w:r>
        <w:r w:rsidR="00776BB1">
          <w:rPr>
            <w:rStyle w:val="af5"/>
            <w:webHidden/>
          </w:rPr>
          <w:tab/>
        </w:r>
        <w:r w:rsidR="00776BB1">
          <w:rPr>
            <w:rStyle w:val="af5"/>
            <w:webHidden/>
          </w:rPr>
          <w:fldChar w:fldCharType="begin"/>
        </w:r>
        <w:r w:rsidR="00776BB1">
          <w:rPr>
            <w:rStyle w:val="af5"/>
            <w:webHidden/>
          </w:rPr>
          <w:instrText xml:space="preserve"> PAGEREF _Toc405383565 \h </w:instrText>
        </w:r>
        <w:r w:rsidR="00776BB1">
          <w:rPr>
            <w:rStyle w:val="af5"/>
            <w:webHidden/>
          </w:rPr>
        </w:r>
        <w:r w:rsidR="00776BB1">
          <w:rPr>
            <w:rStyle w:val="af5"/>
            <w:webHidden/>
          </w:rPr>
          <w:fldChar w:fldCharType="separate"/>
        </w:r>
        <w:r w:rsidR="00776BB1">
          <w:rPr>
            <w:rStyle w:val="af5"/>
            <w:webHidden/>
          </w:rPr>
          <w:t>25</w:t>
        </w:r>
        <w:r w:rsidR="00776BB1">
          <w:rPr>
            <w:rStyle w:val="af5"/>
            <w:webHidden/>
          </w:rPr>
          <w:fldChar w:fldCharType="end"/>
        </w:r>
      </w:hyperlink>
    </w:p>
    <w:p w:rsidR="00776BB1" w:rsidRDefault="00624543" w:rsidP="00776BB1">
      <w:pPr>
        <w:pStyle w:val="25"/>
        <w:tabs>
          <w:tab w:val="right" w:leader="dot" w:pos="9771"/>
        </w:tabs>
        <w:rPr>
          <w:rFonts w:asciiTheme="minorHAnsi" w:eastAsiaTheme="minorEastAsia" w:hAnsiTheme="minorHAnsi"/>
          <w:sz w:val="22"/>
          <w:szCs w:val="22"/>
          <w:lang w:eastAsia="ru-RU"/>
        </w:rPr>
      </w:pPr>
      <w:hyperlink r:id="rId23" w:anchor="_Toc405383566" w:history="1">
        <w:r w:rsidR="00776BB1">
          <w:rPr>
            <w:rStyle w:val="af5"/>
            <w:caps/>
          </w:rPr>
          <w:t>Таблица 2.13 - Расчетные скорости движения транспортных средств для проектирования внутрихозяйственных дорог</w:t>
        </w:r>
        <w:r w:rsidR="00776BB1">
          <w:rPr>
            <w:rStyle w:val="af5"/>
            <w:webHidden/>
          </w:rPr>
          <w:tab/>
        </w:r>
        <w:r w:rsidR="00776BB1">
          <w:rPr>
            <w:rStyle w:val="af5"/>
            <w:webHidden/>
          </w:rPr>
          <w:fldChar w:fldCharType="begin"/>
        </w:r>
        <w:r w:rsidR="00776BB1">
          <w:rPr>
            <w:rStyle w:val="af5"/>
            <w:webHidden/>
          </w:rPr>
          <w:instrText xml:space="preserve"> PAGEREF _Toc405383566 \h </w:instrText>
        </w:r>
        <w:r w:rsidR="00776BB1">
          <w:rPr>
            <w:rStyle w:val="af5"/>
            <w:webHidden/>
          </w:rPr>
        </w:r>
        <w:r w:rsidR="00776BB1">
          <w:rPr>
            <w:rStyle w:val="af5"/>
            <w:webHidden/>
          </w:rPr>
          <w:fldChar w:fldCharType="separate"/>
        </w:r>
        <w:r w:rsidR="00776BB1">
          <w:rPr>
            <w:rStyle w:val="af5"/>
            <w:webHidden/>
          </w:rPr>
          <w:t>26</w:t>
        </w:r>
        <w:r w:rsidR="00776BB1">
          <w:rPr>
            <w:rStyle w:val="af5"/>
            <w:webHidden/>
          </w:rPr>
          <w:fldChar w:fldCharType="end"/>
        </w:r>
      </w:hyperlink>
    </w:p>
    <w:p w:rsidR="00776BB1" w:rsidRDefault="00624543" w:rsidP="00776BB1">
      <w:pPr>
        <w:pStyle w:val="25"/>
        <w:tabs>
          <w:tab w:val="right" w:leader="dot" w:pos="9771"/>
        </w:tabs>
        <w:rPr>
          <w:rFonts w:asciiTheme="minorHAnsi" w:eastAsiaTheme="minorEastAsia" w:hAnsiTheme="minorHAnsi"/>
          <w:sz w:val="22"/>
          <w:szCs w:val="22"/>
          <w:lang w:eastAsia="ru-RU"/>
        </w:rPr>
      </w:pPr>
      <w:hyperlink r:id="rId24" w:anchor="_Toc405383567" w:history="1">
        <w:r w:rsidR="00776BB1">
          <w:rPr>
            <w:rStyle w:val="af5"/>
            <w:caps/>
          </w:rPr>
          <w:t>Таблица 2.14 - Основные параметры плана и продольного профиля внутрихозяйственных дорог</w:t>
        </w:r>
        <w:r w:rsidR="00776BB1">
          <w:rPr>
            <w:rStyle w:val="af5"/>
            <w:webHidden/>
          </w:rPr>
          <w:tab/>
        </w:r>
        <w:r w:rsidR="00776BB1">
          <w:rPr>
            <w:rStyle w:val="af5"/>
            <w:webHidden/>
          </w:rPr>
          <w:fldChar w:fldCharType="begin"/>
        </w:r>
        <w:r w:rsidR="00776BB1">
          <w:rPr>
            <w:rStyle w:val="af5"/>
            <w:webHidden/>
          </w:rPr>
          <w:instrText xml:space="preserve"> PAGEREF _Toc405383567 \h </w:instrText>
        </w:r>
        <w:r w:rsidR="00776BB1">
          <w:rPr>
            <w:rStyle w:val="af5"/>
            <w:webHidden/>
          </w:rPr>
        </w:r>
        <w:r w:rsidR="00776BB1">
          <w:rPr>
            <w:rStyle w:val="af5"/>
            <w:webHidden/>
          </w:rPr>
          <w:fldChar w:fldCharType="separate"/>
        </w:r>
        <w:r w:rsidR="00776BB1">
          <w:rPr>
            <w:rStyle w:val="af5"/>
            <w:webHidden/>
          </w:rPr>
          <w:t>26</w:t>
        </w:r>
        <w:r w:rsidR="00776BB1">
          <w:rPr>
            <w:rStyle w:val="af5"/>
            <w:webHidden/>
          </w:rPr>
          <w:fldChar w:fldCharType="end"/>
        </w:r>
      </w:hyperlink>
    </w:p>
    <w:p w:rsidR="00776BB1" w:rsidRDefault="00624543" w:rsidP="00776BB1">
      <w:pPr>
        <w:pStyle w:val="25"/>
        <w:tabs>
          <w:tab w:val="right" w:leader="dot" w:pos="9771"/>
        </w:tabs>
        <w:rPr>
          <w:rFonts w:asciiTheme="minorHAnsi" w:eastAsiaTheme="minorEastAsia" w:hAnsiTheme="minorHAnsi"/>
          <w:sz w:val="22"/>
          <w:szCs w:val="22"/>
          <w:lang w:eastAsia="ru-RU"/>
        </w:rPr>
      </w:pPr>
      <w:hyperlink r:id="rId25" w:anchor="_Toc405383568" w:history="1">
        <w:r w:rsidR="00776BB1">
          <w:rPr>
            <w:rStyle w:val="af5"/>
            <w:caps/>
          </w:rPr>
          <w:t>ТАБЛИЦА 2.15 - параметры проезжей части внутрихозяйственных дорог</w:t>
        </w:r>
        <w:r w:rsidR="00776BB1">
          <w:rPr>
            <w:rStyle w:val="af5"/>
            <w:webHidden/>
          </w:rPr>
          <w:tab/>
        </w:r>
        <w:r w:rsidR="00776BB1">
          <w:rPr>
            <w:rStyle w:val="af5"/>
            <w:webHidden/>
          </w:rPr>
          <w:fldChar w:fldCharType="begin"/>
        </w:r>
        <w:r w:rsidR="00776BB1">
          <w:rPr>
            <w:rStyle w:val="af5"/>
            <w:webHidden/>
          </w:rPr>
          <w:instrText xml:space="preserve"> PAGEREF _Toc405383568 \h </w:instrText>
        </w:r>
        <w:r w:rsidR="00776BB1">
          <w:rPr>
            <w:rStyle w:val="af5"/>
            <w:webHidden/>
          </w:rPr>
        </w:r>
        <w:r w:rsidR="00776BB1">
          <w:rPr>
            <w:rStyle w:val="af5"/>
            <w:webHidden/>
          </w:rPr>
          <w:fldChar w:fldCharType="separate"/>
        </w:r>
        <w:r w:rsidR="00776BB1">
          <w:rPr>
            <w:rStyle w:val="af5"/>
            <w:webHidden/>
          </w:rPr>
          <w:t>26</w:t>
        </w:r>
        <w:r w:rsidR="00776BB1">
          <w:rPr>
            <w:rStyle w:val="af5"/>
            <w:webHidden/>
          </w:rPr>
          <w:fldChar w:fldCharType="end"/>
        </w:r>
      </w:hyperlink>
    </w:p>
    <w:p w:rsidR="00776BB1" w:rsidRDefault="00624543" w:rsidP="00776BB1">
      <w:pPr>
        <w:pStyle w:val="25"/>
        <w:tabs>
          <w:tab w:val="right" w:leader="dot" w:pos="9771"/>
        </w:tabs>
        <w:rPr>
          <w:rFonts w:asciiTheme="minorHAnsi" w:eastAsiaTheme="minorEastAsia" w:hAnsiTheme="minorHAnsi"/>
          <w:sz w:val="22"/>
          <w:szCs w:val="22"/>
          <w:lang w:eastAsia="ru-RU"/>
        </w:rPr>
      </w:pPr>
      <w:hyperlink r:id="rId26" w:anchor="_Toc405383569" w:history="1">
        <w:r w:rsidR="00776BB1">
          <w:rPr>
            <w:rStyle w:val="af5"/>
            <w:caps/>
          </w:rPr>
          <w:t>Таблица 2.16 - Наименьшие длины переходных кривых для дорог I-с, II-с и III-с категории при радиусах кривых в плане менее 500 м</w:t>
        </w:r>
        <w:r w:rsidR="00776BB1">
          <w:rPr>
            <w:rStyle w:val="af5"/>
            <w:webHidden/>
          </w:rPr>
          <w:tab/>
        </w:r>
        <w:r w:rsidR="00776BB1">
          <w:rPr>
            <w:rStyle w:val="af5"/>
            <w:webHidden/>
          </w:rPr>
          <w:fldChar w:fldCharType="begin"/>
        </w:r>
        <w:r w:rsidR="00776BB1">
          <w:rPr>
            <w:rStyle w:val="af5"/>
            <w:webHidden/>
          </w:rPr>
          <w:instrText xml:space="preserve"> PAGEREF _Toc405383569 \h </w:instrText>
        </w:r>
        <w:r w:rsidR="00776BB1">
          <w:rPr>
            <w:rStyle w:val="af5"/>
            <w:webHidden/>
          </w:rPr>
        </w:r>
        <w:r w:rsidR="00776BB1">
          <w:rPr>
            <w:rStyle w:val="af5"/>
            <w:webHidden/>
          </w:rPr>
          <w:fldChar w:fldCharType="separate"/>
        </w:r>
        <w:r w:rsidR="00776BB1">
          <w:rPr>
            <w:rStyle w:val="af5"/>
            <w:webHidden/>
          </w:rPr>
          <w:t>27</w:t>
        </w:r>
        <w:r w:rsidR="00776BB1">
          <w:rPr>
            <w:rStyle w:val="af5"/>
            <w:webHidden/>
          </w:rPr>
          <w:fldChar w:fldCharType="end"/>
        </w:r>
      </w:hyperlink>
    </w:p>
    <w:p w:rsidR="00776BB1" w:rsidRDefault="00624543" w:rsidP="00776BB1">
      <w:pPr>
        <w:pStyle w:val="25"/>
        <w:tabs>
          <w:tab w:val="right" w:leader="dot" w:pos="9771"/>
        </w:tabs>
        <w:rPr>
          <w:rFonts w:asciiTheme="minorHAnsi" w:eastAsiaTheme="minorEastAsia" w:hAnsiTheme="minorHAnsi"/>
          <w:sz w:val="22"/>
          <w:szCs w:val="22"/>
          <w:lang w:eastAsia="ru-RU"/>
        </w:rPr>
      </w:pPr>
      <w:hyperlink r:id="rId27" w:anchor="_Toc405383570" w:history="1">
        <w:r w:rsidR="00776BB1">
          <w:rPr>
            <w:rStyle w:val="af5"/>
            <w:caps/>
          </w:rPr>
          <w:t>ТАБЛИЦА 2.17 - Параметры уширения проезжей части дорог I-c и II-с категорий при радиусах кривых в плане 1000 м и менее</w:t>
        </w:r>
        <w:r w:rsidR="00776BB1">
          <w:rPr>
            <w:rStyle w:val="af5"/>
            <w:webHidden/>
          </w:rPr>
          <w:tab/>
        </w:r>
        <w:r w:rsidR="00776BB1">
          <w:rPr>
            <w:rStyle w:val="af5"/>
            <w:webHidden/>
          </w:rPr>
          <w:fldChar w:fldCharType="begin"/>
        </w:r>
        <w:r w:rsidR="00776BB1">
          <w:rPr>
            <w:rStyle w:val="af5"/>
            <w:webHidden/>
          </w:rPr>
          <w:instrText xml:space="preserve"> PAGEREF _Toc405383570 \h </w:instrText>
        </w:r>
        <w:r w:rsidR="00776BB1">
          <w:rPr>
            <w:rStyle w:val="af5"/>
            <w:webHidden/>
          </w:rPr>
        </w:r>
        <w:r w:rsidR="00776BB1">
          <w:rPr>
            <w:rStyle w:val="af5"/>
            <w:webHidden/>
          </w:rPr>
          <w:fldChar w:fldCharType="separate"/>
        </w:r>
        <w:r w:rsidR="00776BB1">
          <w:rPr>
            <w:rStyle w:val="af5"/>
            <w:webHidden/>
          </w:rPr>
          <w:t>27</w:t>
        </w:r>
        <w:r w:rsidR="00776BB1">
          <w:rPr>
            <w:rStyle w:val="af5"/>
            <w:webHidden/>
          </w:rPr>
          <w:fldChar w:fldCharType="end"/>
        </w:r>
      </w:hyperlink>
    </w:p>
    <w:p w:rsidR="00776BB1" w:rsidRDefault="00624543" w:rsidP="00776BB1">
      <w:pPr>
        <w:pStyle w:val="25"/>
        <w:tabs>
          <w:tab w:val="right" w:leader="dot" w:pos="9771"/>
        </w:tabs>
        <w:rPr>
          <w:rFonts w:asciiTheme="minorHAnsi" w:eastAsiaTheme="minorEastAsia" w:hAnsiTheme="minorHAnsi"/>
          <w:sz w:val="22"/>
          <w:szCs w:val="22"/>
          <w:lang w:eastAsia="ru-RU"/>
        </w:rPr>
      </w:pPr>
      <w:hyperlink r:id="rId28" w:anchor="_Toc405383571" w:history="1">
        <w:r w:rsidR="00776BB1">
          <w:rPr>
            <w:rStyle w:val="af5"/>
            <w:caps/>
          </w:rPr>
          <w:t>ТАБЛИЦА 2.18 - Ширину проезжей части и обочин внутриплощадочных дорог</w:t>
        </w:r>
        <w:r w:rsidR="00776BB1">
          <w:rPr>
            <w:rStyle w:val="af5"/>
            <w:webHidden/>
          </w:rPr>
          <w:tab/>
        </w:r>
        <w:r w:rsidR="00776BB1">
          <w:rPr>
            <w:rStyle w:val="af5"/>
            <w:webHidden/>
          </w:rPr>
          <w:fldChar w:fldCharType="begin"/>
        </w:r>
        <w:r w:rsidR="00776BB1">
          <w:rPr>
            <w:rStyle w:val="af5"/>
            <w:webHidden/>
          </w:rPr>
          <w:instrText xml:space="preserve"> PAGEREF _Toc405383571 \h </w:instrText>
        </w:r>
        <w:r w:rsidR="00776BB1">
          <w:rPr>
            <w:rStyle w:val="af5"/>
            <w:webHidden/>
          </w:rPr>
        </w:r>
        <w:r w:rsidR="00776BB1">
          <w:rPr>
            <w:rStyle w:val="af5"/>
            <w:webHidden/>
          </w:rPr>
          <w:fldChar w:fldCharType="separate"/>
        </w:r>
        <w:r w:rsidR="00776BB1">
          <w:rPr>
            <w:rStyle w:val="af5"/>
            <w:webHidden/>
          </w:rPr>
          <w:t>28</w:t>
        </w:r>
        <w:r w:rsidR="00776BB1">
          <w:rPr>
            <w:rStyle w:val="af5"/>
            <w:webHidden/>
          </w:rPr>
          <w:fldChar w:fldCharType="end"/>
        </w:r>
      </w:hyperlink>
    </w:p>
    <w:p w:rsidR="00776BB1" w:rsidRDefault="00624543" w:rsidP="00776BB1">
      <w:pPr>
        <w:pStyle w:val="25"/>
        <w:tabs>
          <w:tab w:val="right" w:leader="dot" w:pos="9771"/>
        </w:tabs>
        <w:rPr>
          <w:rFonts w:asciiTheme="minorHAnsi" w:eastAsiaTheme="minorEastAsia" w:hAnsiTheme="minorHAnsi"/>
          <w:sz w:val="22"/>
          <w:szCs w:val="22"/>
          <w:lang w:eastAsia="ru-RU"/>
        </w:rPr>
      </w:pPr>
      <w:hyperlink r:id="rId29" w:anchor="_Toc405383572" w:history="1">
        <w:r w:rsidR="00776BB1">
          <w:rPr>
            <w:rStyle w:val="af5"/>
            <w:caps/>
          </w:rPr>
          <w:t>ТАБЛИЦА 2.19 - Ширина полосы движения и обособленного земляного полотна тракторной дороги</w:t>
        </w:r>
        <w:r w:rsidR="00776BB1">
          <w:rPr>
            <w:rStyle w:val="af5"/>
            <w:webHidden/>
          </w:rPr>
          <w:tab/>
        </w:r>
        <w:r w:rsidR="00776BB1">
          <w:rPr>
            <w:rStyle w:val="af5"/>
            <w:webHidden/>
          </w:rPr>
          <w:fldChar w:fldCharType="begin"/>
        </w:r>
        <w:r w:rsidR="00776BB1">
          <w:rPr>
            <w:rStyle w:val="af5"/>
            <w:webHidden/>
          </w:rPr>
          <w:instrText xml:space="preserve"> PAGEREF _Toc405383572 \h </w:instrText>
        </w:r>
        <w:r w:rsidR="00776BB1">
          <w:rPr>
            <w:rStyle w:val="af5"/>
            <w:webHidden/>
          </w:rPr>
        </w:r>
        <w:r w:rsidR="00776BB1">
          <w:rPr>
            <w:rStyle w:val="af5"/>
            <w:webHidden/>
          </w:rPr>
          <w:fldChar w:fldCharType="separate"/>
        </w:r>
        <w:r w:rsidR="00776BB1">
          <w:rPr>
            <w:rStyle w:val="af5"/>
            <w:webHidden/>
          </w:rPr>
          <w:t>29</w:t>
        </w:r>
        <w:r w:rsidR="00776BB1">
          <w:rPr>
            <w:rStyle w:val="af5"/>
            <w:webHidden/>
          </w:rPr>
          <w:fldChar w:fldCharType="end"/>
        </w:r>
      </w:hyperlink>
    </w:p>
    <w:p w:rsidR="00776BB1" w:rsidRDefault="00624543" w:rsidP="00776BB1">
      <w:pPr>
        <w:pStyle w:val="25"/>
        <w:tabs>
          <w:tab w:val="right" w:leader="dot" w:pos="9771"/>
        </w:tabs>
        <w:rPr>
          <w:rFonts w:asciiTheme="minorHAnsi" w:eastAsiaTheme="minorEastAsia" w:hAnsiTheme="minorHAnsi"/>
          <w:sz w:val="22"/>
          <w:szCs w:val="22"/>
          <w:lang w:eastAsia="ru-RU"/>
        </w:rPr>
      </w:pPr>
      <w:hyperlink r:id="rId30" w:anchor="_Toc405383573" w:history="1">
        <w:r w:rsidR="00776BB1">
          <w:rPr>
            <w:rStyle w:val="af5"/>
            <w:caps/>
          </w:rPr>
          <w:t>Таблица 2.20 - Радиусы кривых для тракторных дорог при радиусах в плане менее 100 м</w:t>
        </w:r>
        <w:r w:rsidR="00776BB1">
          <w:rPr>
            <w:rStyle w:val="af5"/>
            <w:webHidden/>
          </w:rPr>
          <w:tab/>
        </w:r>
        <w:r w:rsidR="00776BB1">
          <w:rPr>
            <w:rStyle w:val="af5"/>
            <w:webHidden/>
          </w:rPr>
          <w:fldChar w:fldCharType="begin"/>
        </w:r>
        <w:r w:rsidR="00776BB1">
          <w:rPr>
            <w:rStyle w:val="af5"/>
            <w:webHidden/>
          </w:rPr>
          <w:instrText xml:space="preserve"> PAGEREF _Toc405383573 \h </w:instrText>
        </w:r>
        <w:r w:rsidR="00776BB1">
          <w:rPr>
            <w:rStyle w:val="af5"/>
            <w:webHidden/>
          </w:rPr>
        </w:r>
        <w:r w:rsidR="00776BB1">
          <w:rPr>
            <w:rStyle w:val="af5"/>
            <w:webHidden/>
          </w:rPr>
          <w:fldChar w:fldCharType="separate"/>
        </w:r>
        <w:r w:rsidR="00776BB1">
          <w:rPr>
            <w:rStyle w:val="af5"/>
            <w:webHidden/>
          </w:rPr>
          <w:t>29</w:t>
        </w:r>
        <w:r w:rsidR="00776BB1">
          <w:rPr>
            <w:rStyle w:val="af5"/>
            <w:webHidden/>
          </w:rPr>
          <w:fldChar w:fldCharType="end"/>
        </w:r>
      </w:hyperlink>
    </w:p>
    <w:p w:rsidR="00776BB1" w:rsidRDefault="00624543" w:rsidP="00776BB1">
      <w:pPr>
        <w:pStyle w:val="25"/>
        <w:tabs>
          <w:tab w:val="right" w:leader="dot" w:pos="9771"/>
        </w:tabs>
        <w:rPr>
          <w:rFonts w:asciiTheme="minorHAnsi" w:eastAsiaTheme="minorEastAsia" w:hAnsiTheme="minorHAnsi"/>
          <w:sz w:val="22"/>
          <w:szCs w:val="22"/>
          <w:lang w:eastAsia="ru-RU"/>
        </w:rPr>
      </w:pPr>
      <w:hyperlink r:id="rId31" w:anchor="_Toc405383574" w:history="1">
        <w:r w:rsidR="00776BB1">
          <w:rPr>
            <w:rStyle w:val="af5"/>
            <w:caps/>
          </w:rPr>
          <w:t>Таблица 2.21 - Нормативы потребления коммунальных услуг по электроснабжению</w:t>
        </w:r>
        <w:r w:rsidR="00776BB1">
          <w:rPr>
            <w:rStyle w:val="af5"/>
            <w:webHidden/>
          </w:rPr>
          <w:tab/>
        </w:r>
        <w:r w:rsidR="00776BB1">
          <w:rPr>
            <w:rStyle w:val="af5"/>
            <w:webHidden/>
          </w:rPr>
          <w:fldChar w:fldCharType="begin"/>
        </w:r>
        <w:r w:rsidR="00776BB1">
          <w:rPr>
            <w:rStyle w:val="af5"/>
            <w:webHidden/>
          </w:rPr>
          <w:instrText xml:space="preserve"> PAGEREF _Toc405383574 \h </w:instrText>
        </w:r>
        <w:r w:rsidR="00776BB1">
          <w:rPr>
            <w:rStyle w:val="af5"/>
            <w:webHidden/>
          </w:rPr>
        </w:r>
        <w:r w:rsidR="00776BB1">
          <w:rPr>
            <w:rStyle w:val="af5"/>
            <w:webHidden/>
          </w:rPr>
          <w:fldChar w:fldCharType="separate"/>
        </w:r>
        <w:r w:rsidR="00776BB1">
          <w:rPr>
            <w:rStyle w:val="af5"/>
            <w:webHidden/>
          </w:rPr>
          <w:t>29</w:t>
        </w:r>
        <w:r w:rsidR="00776BB1">
          <w:rPr>
            <w:rStyle w:val="af5"/>
            <w:webHidden/>
          </w:rPr>
          <w:fldChar w:fldCharType="end"/>
        </w:r>
      </w:hyperlink>
    </w:p>
    <w:p w:rsidR="00776BB1" w:rsidRDefault="00624543" w:rsidP="00776BB1">
      <w:pPr>
        <w:pStyle w:val="25"/>
        <w:tabs>
          <w:tab w:val="right" w:leader="dot" w:pos="9771"/>
        </w:tabs>
        <w:rPr>
          <w:rFonts w:asciiTheme="minorHAnsi" w:eastAsiaTheme="minorEastAsia" w:hAnsiTheme="minorHAnsi"/>
          <w:sz w:val="22"/>
          <w:szCs w:val="22"/>
          <w:lang w:eastAsia="ru-RU"/>
        </w:rPr>
      </w:pPr>
      <w:hyperlink r:id="rId32" w:anchor="_Toc405383575" w:history="1">
        <w:r w:rsidR="00776BB1">
          <w:rPr>
            <w:rStyle w:val="af5"/>
            <w:caps/>
          </w:rPr>
          <w:t>Таблица 2.22 – Нормативы потребления коммунальных услуг по электроснабжению на общедомовые нужды</w:t>
        </w:r>
        <w:r w:rsidR="00776BB1">
          <w:rPr>
            <w:rStyle w:val="af5"/>
            <w:webHidden/>
          </w:rPr>
          <w:tab/>
        </w:r>
        <w:r w:rsidR="00776BB1">
          <w:rPr>
            <w:rStyle w:val="af5"/>
            <w:webHidden/>
          </w:rPr>
          <w:fldChar w:fldCharType="begin"/>
        </w:r>
        <w:r w:rsidR="00776BB1">
          <w:rPr>
            <w:rStyle w:val="af5"/>
            <w:webHidden/>
          </w:rPr>
          <w:instrText xml:space="preserve"> PAGEREF _Toc405383575 \h </w:instrText>
        </w:r>
        <w:r w:rsidR="00776BB1">
          <w:rPr>
            <w:rStyle w:val="af5"/>
            <w:webHidden/>
          </w:rPr>
        </w:r>
        <w:r w:rsidR="00776BB1">
          <w:rPr>
            <w:rStyle w:val="af5"/>
            <w:webHidden/>
          </w:rPr>
          <w:fldChar w:fldCharType="separate"/>
        </w:r>
        <w:r w:rsidR="00776BB1">
          <w:rPr>
            <w:rStyle w:val="af5"/>
            <w:webHidden/>
          </w:rPr>
          <w:t>30</w:t>
        </w:r>
        <w:r w:rsidR="00776BB1">
          <w:rPr>
            <w:rStyle w:val="af5"/>
            <w:webHidden/>
          </w:rPr>
          <w:fldChar w:fldCharType="end"/>
        </w:r>
      </w:hyperlink>
    </w:p>
    <w:p w:rsidR="00776BB1" w:rsidRDefault="00624543" w:rsidP="00776BB1">
      <w:pPr>
        <w:pStyle w:val="25"/>
        <w:tabs>
          <w:tab w:val="right" w:leader="dot" w:pos="9771"/>
        </w:tabs>
        <w:rPr>
          <w:rFonts w:asciiTheme="minorHAnsi" w:eastAsiaTheme="minorEastAsia" w:hAnsiTheme="minorHAnsi"/>
          <w:sz w:val="22"/>
          <w:szCs w:val="22"/>
          <w:lang w:eastAsia="ru-RU"/>
        </w:rPr>
      </w:pPr>
      <w:hyperlink r:id="rId33" w:anchor="_Toc405383576" w:history="1">
        <w:r w:rsidR="00776BB1">
          <w:rPr>
            <w:rStyle w:val="af5"/>
            <w:caps/>
          </w:rPr>
          <w:t>Таблица 2.23 - Размеры земельных участков для котельных</w:t>
        </w:r>
        <w:r w:rsidR="00776BB1">
          <w:rPr>
            <w:rStyle w:val="af5"/>
            <w:webHidden/>
          </w:rPr>
          <w:tab/>
        </w:r>
        <w:r w:rsidR="00776BB1">
          <w:rPr>
            <w:rStyle w:val="af5"/>
            <w:webHidden/>
          </w:rPr>
          <w:fldChar w:fldCharType="begin"/>
        </w:r>
        <w:r w:rsidR="00776BB1">
          <w:rPr>
            <w:rStyle w:val="af5"/>
            <w:webHidden/>
          </w:rPr>
          <w:instrText xml:space="preserve"> PAGEREF _Toc405383576 \h </w:instrText>
        </w:r>
        <w:r w:rsidR="00776BB1">
          <w:rPr>
            <w:rStyle w:val="af5"/>
            <w:webHidden/>
          </w:rPr>
        </w:r>
        <w:r w:rsidR="00776BB1">
          <w:rPr>
            <w:rStyle w:val="af5"/>
            <w:webHidden/>
          </w:rPr>
          <w:fldChar w:fldCharType="separate"/>
        </w:r>
        <w:r w:rsidR="00776BB1">
          <w:rPr>
            <w:rStyle w:val="af5"/>
            <w:webHidden/>
          </w:rPr>
          <w:t>31</w:t>
        </w:r>
        <w:r w:rsidR="00776BB1">
          <w:rPr>
            <w:rStyle w:val="af5"/>
            <w:webHidden/>
          </w:rPr>
          <w:fldChar w:fldCharType="end"/>
        </w:r>
      </w:hyperlink>
    </w:p>
    <w:p w:rsidR="00776BB1" w:rsidRDefault="00624543" w:rsidP="00776BB1">
      <w:pPr>
        <w:pStyle w:val="25"/>
        <w:tabs>
          <w:tab w:val="right" w:leader="dot" w:pos="9771"/>
        </w:tabs>
        <w:rPr>
          <w:rFonts w:asciiTheme="minorHAnsi" w:eastAsiaTheme="minorEastAsia" w:hAnsiTheme="minorHAnsi"/>
          <w:sz w:val="22"/>
          <w:szCs w:val="22"/>
          <w:lang w:eastAsia="ru-RU"/>
        </w:rPr>
      </w:pPr>
      <w:hyperlink r:id="rId34" w:anchor="_Toc405383577" w:history="1">
        <w:r w:rsidR="00776BB1">
          <w:rPr>
            <w:rStyle w:val="af5"/>
            <w:caps/>
          </w:rPr>
          <w:t>Таблица 2.24 - Классификация газопроводов по рабочему давлению транспортируемого газа</w:t>
        </w:r>
        <w:r w:rsidR="00776BB1">
          <w:rPr>
            <w:rStyle w:val="af5"/>
            <w:webHidden/>
          </w:rPr>
          <w:tab/>
        </w:r>
        <w:r w:rsidR="00776BB1">
          <w:rPr>
            <w:rStyle w:val="af5"/>
            <w:webHidden/>
          </w:rPr>
          <w:fldChar w:fldCharType="begin"/>
        </w:r>
        <w:r w:rsidR="00776BB1">
          <w:rPr>
            <w:rStyle w:val="af5"/>
            <w:webHidden/>
          </w:rPr>
          <w:instrText xml:space="preserve"> PAGEREF _Toc405383577 \h </w:instrText>
        </w:r>
        <w:r w:rsidR="00776BB1">
          <w:rPr>
            <w:rStyle w:val="af5"/>
            <w:webHidden/>
          </w:rPr>
        </w:r>
        <w:r w:rsidR="00776BB1">
          <w:rPr>
            <w:rStyle w:val="af5"/>
            <w:webHidden/>
          </w:rPr>
          <w:fldChar w:fldCharType="separate"/>
        </w:r>
        <w:r w:rsidR="00776BB1">
          <w:rPr>
            <w:rStyle w:val="af5"/>
            <w:webHidden/>
          </w:rPr>
          <w:t>31</w:t>
        </w:r>
        <w:r w:rsidR="00776BB1">
          <w:rPr>
            <w:rStyle w:val="af5"/>
            <w:webHidden/>
          </w:rPr>
          <w:fldChar w:fldCharType="end"/>
        </w:r>
      </w:hyperlink>
    </w:p>
    <w:p w:rsidR="00776BB1" w:rsidRDefault="00624543" w:rsidP="00776BB1">
      <w:pPr>
        <w:pStyle w:val="25"/>
        <w:tabs>
          <w:tab w:val="right" w:leader="dot" w:pos="9771"/>
        </w:tabs>
        <w:rPr>
          <w:rFonts w:asciiTheme="minorHAnsi" w:eastAsiaTheme="minorEastAsia" w:hAnsiTheme="minorHAnsi"/>
          <w:sz w:val="22"/>
          <w:szCs w:val="22"/>
          <w:lang w:eastAsia="ru-RU"/>
        </w:rPr>
      </w:pPr>
      <w:hyperlink r:id="rId35" w:anchor="_Toc405383578" w:history="1">
        <w:r w:rsidR="00776BB1">
          <w:rPr>
            <w:rStyle w:val="af5"/>
            <w:caps/>
          </w:rPr>
          <w:t>Таблица 2.25 - Расстояния между отдельно стоящими газорегуляторными пунктами от зданий и сооружений</w:t>
        </w:r>
        <w:r w:rsidR="00776BB1">
          <w:rPr>
            <w:rStyle w:val="af5"/>
            <w:webHidden/>
          </w:rPr>
          <w:tab/>
        </w:r>
        <w:r w:rsidR="00776BB1">
          <w:rPr>
            <w:rStyle w:val="af5"/>
            <w:webHidden/>
          </w:rPr>
          <w:fldChar w:fldCharType="begin"/>
        </w:r>
        <w:r w:rsidR="00776BB1">
          <w:rPr>
            <w:rStyle w:val="af5"/>
            <w:webHidden/>
          </w:rPr>
          <w:instrText xml:space="preserve"> PAGEREF _Toc405383578 \h </w:instrText>
        </w:r>
        <w:r w:rsidR="00776BB1">
          <w:rPr>
            <w:rStyle w:val="af5"/>
            <w:webHidden/>
          </w:rPr>
        </w:r>
        <w:r w:rsidR="00776BB1">
          <w:rPr>
            <w:rStyle w:val="af5"/>
            <w:webHidden/>
          </w:rPr>
          <w:fldChar w:fldCharType="separate"/>
        </w:r>
        <w:r w:rsidR="00776BB1">
          <w:rPr>
            <w:rStyle w:val="af5"/>
            <w:webHidden/>
          </w:rPr>
          <w:t>31</w:t>
        </w:r>
        <w:r w:rsidR="00776BB1">
          <w:rPr>
            <w:rStyle w:val="af5"/>
            <w:webHidden/>
          </w:rPr>
          <w:fldChar w:fldCharType="end"/>
        </w:r>
      </w:hyperlink>
    </w:p>
    <w:p w:rsidR="00776BB1" w:rsidRDefault="00624543" w:rsidP="00776BB1">
      <w:pPr>
        <w:pStyle w:val="25"/>
        <w:tabs>
          <w:tab w:val="right" w:leader="dot" w:pos="9771"/>
        </w:tabs>
        <w:rPr>
          <w:rFonts w:asciiTheme="minorHAnsi" w:eastAsiaTheme="minorEastAsia" w:hAnsiTheme="minorHAnsi"/>
          <w:sz w:val="22"/>
          <w:szCs w:val="22"/>
          <w:lang w:eastAsia="ru-RU"/>
        </w:rPr>
      </w:pPr>
      <w:hyperlink r:id="rId36" w:anchor="_Toc405383579" w:history="1">
        <w:r w:rsidR="00776BB1">
          <w:rPr>
            <w:rStyle w:val="af5"/>
            <w:caps/>
          </w:rPr>
          <w:t>Таблица 2.26 - Нормативы потребления природного газа населением по направлениям потребления при отсутствии приборов учета</w:t>
        </w:r>
        <w:r w:rsidR="00776BB1">
          <w:rPr>
            <w:rStyle w:val="af5"/>
            <w:webHidden/>
          </w:rPr>
          <w:tab/>
        </w:r>
        <w:r w:rsidR="00776BB1">
          <w:rPr>
            <w:rStyle w:val="af5"/>
            <w:webHidden/>
          </w:rPr>
          <w:fldChar w:fldCharType="begin"/>
        </w:r>
        <w:r w:rsidR="00776BB1">
          <w:rPr>
            <w:rStyle w:val="af5"/>
            <w:webHidden/>
          </w:rPr>
          <w:instrText xml:space="preserve"> PAGEREF _Toc405383579 \h </w:instrText>
        </w:r>
        <w:r w:rsidR="00776BB1">
          <w:rPr>
            <w:rStyle w:val="af5"/>
            <w:webHidden/>
          </w:rPr>
        </w:r>
        <w:r w:rsidR="00776BB1">
          <w:rPr>
            <w:rStyle w:val="af5"/>
            <w:webHidden/>
          </w:rPr>
          <w:fldChar w:fldCharType="separate"/>
        </w:r>
        <w:r w:rsidR="00776BB1">
          <w:rPr>
            <w:rStyle w:val="af5"/>
            <w:webHidden/>
          </w:rPr>
          <w:t>32</w:t>
        </w:r>
        <w:r w:rsidR="00776BB1">
          <w:rPr>
            <w:rStyle w:val="af5"/>
            <w:webHidden/>
          </w:rPr>
          <w:fldChar w:fldCharType="end"/>
        </w:r>
      </w:hyperlink>
    </w:p>
    <w:p w:rsidR="00776BB1" w:rsidRDefault="00624543" w:rsidP="00776BB1">
      <w:pPr>
        <w:pStyle w:val="25"/>
        <w:tabs>
          <w:tab w:val="right" w:leader="dot" w:pos="9771"/>
        </w:tabs>
        <w:rPr>
          <w:rFonts w:asciiTheme="minorHAnsi" w:eastAsiaTheme="minorEastAsia" w:hAnsiTheme="minorHAnsi"/>
          <w:sz w:val="22"/>
          <w:szCs w:val="22"/>
          <w:lang w:eastAsia="ru-RU"/>
        </w:rPr>
      </w:pPr>
      <w:hyperlink r:id="rId37" w:anchor="_Toc405383580" w:history="1">
        <w:r w:rsidR="00776BB1">
          <w:rPr>
            <w:rStyle w:val="af5"/>
            <w:caps/>
          </w:rPr>
          <w:t>Таблица 2.27 - Нормативы потребления сжиженного газа в баллонах на бытовые нужды населения</w:t>
        </w:r>
        <w:r w:rsidR="00776BB1">
          <w:rPr>
            <w:rStyle w:val="af5"/>
            <w:webHidden/>
          </w:rPr>
          <w:tab/>
        </w:r>
        <w:r w:rsidR="00776BB1">
          <w:rPr>
            <w:rStyle w:val="af5"/>
            <w:webHidden/>
          </w:rPr>
          <w:fldChar w:fldCharType="begin"/>
        </w:r>
        <w:r w:rsidR="00776BB1">
          <w:rPr>
            <w:rStyle w:val="af5"/>
            <w:webHidden/>
          </w:rPr>
          <w:instrText xml:space="preserve"> PAGEREF _Toc405383580 \h </w:instrText>
        </w:r>
        <w:r w:rsidR="00776BB1">
          <w:rPr>
            <w:rStyle w:val="af5"/>
            <w:webHidden/>
          </w:rPr>
        </w:r>
        <w:r w:rsidR="00776BB1">
          <w:rPr>
            <w:rStyle w:val="af5"/>
            <w:webHidden/>
          </w:rPr>
          <w:fldChar w:fldCharType="separate"/>
        </w:r>
        <w:r w:rsidR="00776BB1">
          <w:rPr>
            <w:rStyle w:val="af5"/>
            <w:webHidden/>
          </w:rPr>
          <w:t>32</w:t>
        </w:r>
        <w:r w:rsidR="00776BB1">
          <w:rPr>
            <w:rStyle w:val="af5"/>
            <w:webHidden/>
          </w:rPr>
          <w:fldChar w:fldCharType="end"/>
        </w:r>
      </w:hyperlink>
    </w:p>
    <w:p w:rsidR="00776BB1" w:rsidRDefault="00624543" w:rsidP="00776BB1">
      <w:pPr>
        <w:pStyle w:val="25"/>
        <w:tabs>
          <w:tab w:val="right" w:leader="dot" w:pos="9771"/>
        </w:tabs>
        <w:rPr>
          <w:rFonts w:asciiTheme="minorHAnsi" w:eastAsiaTheme="minorEastAsia" w:hAnsiTheme="minorHAnsi"/>
          <w:sz w:val="22"/>
          <w:szCs w:val="22"/>
          <w:lang w:eastAsia="ru-RU"/>
        </w:rPr>
      </w:pPr>
      <w:hyperlink r:id="rId38" w:anchor="_Toc405383581" w:history="1">
        <w:r w:rsidR="00776BB1">
          <w:rPr>
            <w:rStyle w:val="af5"/>
            <w:caps/>
          </w:rPr>
          <w:t>Таблица 2.28 - Нормативы потребления сжиженного газа на бытовые нужды населения от резервуарных установок</w:t>
        </w:r>
        <w:r w:rsidR="00776BB1">
          <w:rPr>
            <w:rStyle w:val="af5"/>
            <w:webHidden/>
          </w:rPr>
          <w:tab/>
        </w:r>
        <w:r w:rsidR="00776BB1">
          <w:rPr>
            <w:rStyle w:val="af5"/>
            <w:webHidden/>
          </w:rPr>
          <w:fldChar w:fldCharType="begin"/>
        </w:r>
        <w:r w:rsidR="00776BB1">
          <w:rPr>
            <w:rStyle w:val="af5"/>
            <w:webHidden/>
          </w:rPr>
          <w:instrText xml:space="preserve"> PAGEREF _Toc405383581 \h </w:instrText>
        </w:r>
        <w:r w:rsidR="00776BB1">
          <w:rPr>
            <w:rStyle w:val="af5"/>
            <w:webHidden/>
          </w:rPr>
        </w:r>
        <w:r w:rsidR="00776BB1">
          <w:rPr>
            <w:rStyle w:val="af5"/>
            <w:webHidden/>
          </w:rPr>
          <w:fldChar w:fldCharType="separate"/>
        </w:r>
        <w:r w:rsidR="00776BB1">
          <w:rPr>
            <w:rStyle w:val="af5"/>
            <w:webHidden/>
          </w:rPr>
          <w:t>33</w:t>
        </w:r>
        <w:r w:rsidR="00776BB1">
          <w:rPr>
            <w:rStyle w:val="af5"/>
            <w:webHidden/>
          </w:rPr>
          <w:fldChar w:fldCharType="end"/>
        </w:r>
      </w:hyperlink>
    </w:p>
    <w:p w:rsidR="00776BB1" w:rsidRDefault="00624543" w:rsidP="00776BB1">
      <w:pPr>
        <w:pStyle w:val="25"/>
        <w:tabs>
          <w:tab w:val="right" w:leader="dot" w:pos="9771"/>
        </w:tabs>
        <w:rPr>
          <w:rFonts w:asciiTheme="minorHAnsi" w:eastAsiaTheme="minorEastAsia" w:hAnsiTheme="minorHAnsi"/>
          <w:sz w:val="22"/>
          <w:szCs w:val="22"/>
          <w:lang w:eastAsia="ru-RU"/>
        </w:rPr>
      </w:pPr>
      <w:hyperlink r:id="rId39" w:anchor="_Toc405383582" w:history="1">
        <w:r w:rsidR="00776BB1">
          <w:rPr>
            <w:rStyle w:val="af5"/>
            <w:caps/>
          </w:rPr>
          <w:t>Таблица 2.29 - удельные среднесуточные (за год) нормы водопотребления на хозяйственно-питьевые нужды населения</w:t>
        </w:r>
        <w:r w:rsidR="00776BB1">
          <w:rPr>
            <w:rStyle w:val="af5"/>
            <w:webHidden/>
          </w:rPr>
          <w:tab/>
        </w:r>
        <w:r w:rsidR="00776BB1">
          <w:rPr>
            <w:rStyle w:val="af5"/>
            <w:webHidden/>
          </w:rPr>
          <w:fldChar w:fldCharType="begin"/>
        </w:r>
        <w:r w:rsidR="00776BB1">
          <w:rPr>
            <w:rStyle w:val="af5"/>
            <w:webHidden/>
          </w:rPr>
          <w:instrText xml:space="preserve"> PAGEREF _Toc405383582 \h </w:instrText>
        </w:r>
        <w:r w:rsidR="00776BB1">
          <w:rPr>
            <w:rStyle w:val="af5"/>
            <w:webHidden/>
          </w:rPr>
        </w:r>
        <w:r w:rsidR="00776BB1">
          <w:rPr>
            <w:rStyle w:val="af5"/>
            <w:webHidden/>
          </w:rPr>
          <w:fldChar w:fldCharType="separate"/>
        </w:r>
        <w:r w:rsidR="00776BB1">
          <w:rPr>
            <w:rStyle w:val="af5"/>
            <w:webHidden/>
          </w:rPr>
          <w:t>33</w:t>
        </w:r>
        <w:r w:rsidR="00776BB1">
          <w:rPr>
            <w:rStyle w:val="af5"/>
            <w:webHidden/>
          </w:rPr>
          <w:fldChar w:fldCharType="end"/>
        </w:r>
      </w:hyperlink>
    </w:p>
    <w:p w:rsidR="00776BB1" w:rsidRDefault="00624543" w:rsidP="00776BB1">
      <w:pPr>
        <w:pStyle w:val="25"/>
        <w:tabs>
          <w:tab w:val="right" w:leader="dot" w:pos="9771"/>
        </w:tabs>
        <w:rPr>
          <w:rFonts w:asciiTheme="minorHAnsi" w:eastAsiaTheme="minorEastAsia" w:hAnsiTheme="minorHAnsi"/>
          <w:sz w:val="22"/>
          <w:szCs w:val="22"/>
          <w:lang w:eastAsia="ru-RU"/>
        </w:rPr>
      </w:pPr>
      <w:hyperlink r:id="rId40" w:anchor="_Toc405383583" w:history="1">
        <w:r w:rsidR="00776BB1">
          <w:rPr>
            <w:rStyle w:val="af5"/>
            <w:caps/>
          </w:rPr>
          <w:t>Таблица 2.30 - Нормативы потребления коммунальных услуг по водоснабжению И ВОДООТВЕДЕНИЮ в жилых помещениях населенных ПУНКТОВ</w:t>
        </w:r>
        <w:r w:rsidR="00776BB1">
          <w:rPr>
            <w:rStyle w:val="af5"/>
            <w:webHidden/>
          </w:rPr>
          <w:tab/>
        </w:r>
        <w:r w:rsidR="00776BB1">
          <w:rPr>
            <w:rStyle w:val="af5"/>
            <w:webHidden/>
          </w:rPr>
          <w:fldChar w:fldCharType="begin"/>
        </w:r>
        <w:r w:rsidR="00776BB1">
          <w:rPr>
            <w:rStyle w:val="af5"/>
            <w:webHidden/>
          </w:rPr>
          <w:instrText xml:space="preserve"> PAGEREF _Toc405383583 \h </w:instrText>
        </w:r>
        <w:r w:rsidR="00776BB1">
          <w:rPr>
            <w:rStyle w:val="af5"/>
            <w:webHidden/>
          </w:rPr>
        </w:r>
        <w:r w:rsidR="00776BB1">
          <w:rPr>
            <w:rStyle w:val="af5"/>
            <w:webHidden/>
          </w:rPr>
          <w:fldChar w:fldCharType="separate"/>
        </w:r>
        <w:r w:rsidR="00776BB1">
          <w:rPr>
            <w:rStyle w:val="af5"/>
            <w:webHidden/>
          </w:rPr>
          <w:t>36</w:t>
        </w:r>
        <w:r w:rsidR="00776BB1">
          <w:rPr>
            <w:rStyle w:val="af5"/>
            <w:webHidden/>
          </w:rPr>
          <w:fldChar w:fldCharType="end"/>
        </w:r>
      </w:hyperlink>
    </w:p>
    <w:p w:rsidR="00776BB1" w:rsidRDefault="00624543" w:rsidP="00776BB1">
      <w:pPr>
        <w:pStyle w:val="25"/>
        <w:tabs>
          <w:tab w:val="right" w:leader="dot" w:pos="9771"/>
        </w:tabs>
        <w:rPr>
          <w:rFonts w:asciiTheme="minorHAnsi" w:eastAsiaTheme="minorEastAsia" w:hAnsiTheme="minorHAnsi"/>
          <w:sz w:val="22"/>
          <w:szCs w:val="22"/>
          <w:lang w:eastAsia="ru-RU"/>
        </w:rPr>
      </w:pPr>
      <w:hyperlink r:id="rId41" w:anchor="_Toc405383584" w:history="1">
        <w:r w:rsidR="00776BB1">
          <w:rPr>
            <w:rStyle w:val="af5"/>
            <w:caps/>
          </w:rPr>
          <w:t xml:space="preserve">Таблица 2.31 - Зоны санитарной охраны источников </w:t>
        </w:r>
        <w:r w:rsidR="00776BB1" w:rsidRPr="00FD57D2">
          <w:rPr>
            <w:rStyle w:val="af5"/>
            <w:rFonts w:ascii="Arial" w:hAnsi="Arial" w:cs="Arial"/>
            <w:caps/>
          </w:rPr>
          <w:t>водоснабжения</w:t>
        </w:r>
        <w:r w:rsidR="00776BB1">
          <w:rPr>
            <w:rStyle w:val="af5"/>
            <w:caps/>
          </w:rPr>
          <w:t xml:space="preserve"> и водопроводов питьевого назначения</w:t>
        </w:r>
        <w:r w:rsidR="00776BB1">
          <w:rPr>
            <w:rStyle w:val="af5"/>
            <w:webHidden/>
          </w:rPr>
          <w:tab/>
        </w:r>
        <w:r w:rsidR="00776BB1">
          <w:rPr>
            <w:rStyle w:val="af5"/>
            <w:webHidden/>
          </w:rPr>
          <w:fldChar w:fldCharType="begin"/>
        </w:r>
        <w:r w:rsidR="00776BB1">
          <w:rPr>
            <w:rStyle w:val="af5"/>
            <w:webHidden/>
          </w:rPr>
          <w:instrText xml:space="preserve"> PAGEREF _Toc405383584 \h </w:instrText>
        </w:r>
        <w:r w:rsidR="00776BB1">
          <w:rPr>
            <w:rStyle w:val="af5"/>
            <w:webHidden/>
          </w:rPr>
        </w:r>
        <w:r w:rsidR="00776BB1">
          <w:rPr>
            <w:rStyle w:val="af5"/>
            <w:webHidden/>
          </w:rPr>
          <w:fldChar w:fldCharType="separate"/>
        </w:r>
        <w:r w:rsidR="00776BB1">
          <w:rPr>
            <w:rStyle w:val="af5"/>
            <w:webHidden/>
          </w:rPr>
          <w:t>37</w:t>
        </w:r>
        <w:r w:rsidR="00776BB1">
          <w:rPr>
            <w:rStyle w:val="af5"/>
            <w:webHidden/>
          </w:rPr>
          <w:fldChar w:fldCharType="end"/>
        </w:r>
      </w:hyperlink>
    </w:p>
    <w:p w:rsidR="00776BB1" w:rsidRDefault="00624543" w:rsidP="00776BB1">
      <w:pPr>
        <w:pStyle w:val="25"/>
        <w:tabs>
          <w:tab w:val="right" w:leader="dot" w:pos="9771"/>
        </w:tabs>
        <w:rPr>
          <w:rFonts w:asciiTheme="minorHAnsi" w:eastAsiaTheme="minorEastAsia" w:hAnsiTheme="minorHAnsi"/>
          <w:sz w:val="22"/>
          <w:szCs w:val="22"/>
          <w:lang w:eastAsia="ru-RU"/>
        </w:rPr>
      </w:pPr>
      <w:hyperlink r:id="rId42" w:anchor="_Toc405383585" w:history="1">
        <w:r w:rsidR="00776BB1">
          <w:rPr>
            <w:rStyle w:val="af5"/>
            <w:caps/>
          </w:rPr>
          <w:t>Таблица 2.32 - Размеры земельных участков для очистных сооружений канализации</w:t>
        </w:r>
        <w:r w:rsidR="00776BB1">
          <w:rPr>
            <w:rStyle w:val="af5"/>
            <w:webHidden/>
          </w:rPr>
          <w:tab/>
        </w:r>
        <w:r w:rsidR="00776BB1">
          <w:rPr>
            <w:rStyle w:val="af5"/>
            <w:webHidden/>
          </w:rPr>
          <w:fldChar w:fldCharType="begin"/>
        </w:r>
        <w:r w:rsidR="00776BB1">
          <w:rPr>
            <w:rStyle w:val="af5"/>
            <w:webHidden/>
          </w:rPr>
          <w:instrText xml:space="preserve"> PAGEREF _Toc405383585 \h </w:instrText>
        </w:r>
        <w:r w:rsidR="00776BB1">
          <w:rPr>
            <w:rStyle w:val="af5"/>
            <w:webHidden/>
          </w:rPr>
        </w:r>
        <w:r w:rsidR="00776BB1">
          <w:rPr>
            <w:rStyle w:val="af5"/>
            <w:webHidden/>
          </w:rPr>
          <w:fldChar w:fldCharType="separate"/>
        </w:r>
        <w:r w:rsidR="00776BB1">
          <w:rPr>
            <w:rStyle w:val="af5"/>
            <w:webHidden/>
          </w:rPr>
          <w:t>39</w:t>
        </w:r>
        <w:r w:rsidR="00776BB1">
          <w:rPr>
            <w:rStyle w:val="af5"/>
            <w:webHidden/>
          </w:rPr>
          <w:fldChar w:fldCharType="end"/>
        </w:r>
      </w:hyperlink>
    </w:p>
    <w:p w:rsidR="00776BB1" w:rsidRDefault="00624543" w:rsidP="00776BB1">
      <w:pPr>
        <w:pStyle w:val="25"/>
        <w:tabs>
          <w:tab w:val="right" w:leader="dot" w:pos="9771"/>
        </w:tabs>
        <w:rPr>
          <w:rFonts w:asciiTheme="minorHAnsi" w:eastAsiaTheme="minorEastAsia" w:hAnsiTheme="minorHAnsi"/>
          <w:sz w:val="22"/>
          <w:szCs w:val="22"/>
          <w:lang w:eastAsia="ru-RU"/>
        </w:rPr>
      </w:pPr>
      <w:hyperlink r:id="rId43" w:anchor="_Toc405383586" w:history="1">
        <w:r w:rsidR="00776BB1">
          <w:rPr>
            <w:rStyle w:val="af5"/>
            <w:caps/>
          </w:rPr>
          <w:t>Таблица 2.33 - Санитарно-защитные зоны для канализационных очистных сооружений</w:t>
        </w:r>
        <w:r w:rsidR="00776BB1">
          <w:rPr>
            <w:rStyle w:val="af5"/>
            <w:webHidden/>
          </w:rPr>
          <w:tab/>
        </w:r>
        <w:r w:rsidR="00776BB1">
          <w:rPr>
            <w:rStyle w:val="af5"/>
            <w:webHidden/>
          </w:rPr>
          <w:fldChar w:fldCharType="begin"/>
        </w:r>
        <w:r w:rsidR="00776BB1">
          <w:rPr>
            <w:rStyle w:val="af5"/>
            <w:webHidden/>
          </w:rPr>
          <w:instrText xml:space="preserve"> PAGEREF _Toc405383586 \h </w:instrText>
        </w:r>
        <w:r w:rsidR="00776BB1">
          <w:rPr>
            <w:rStyle w:val="af5"/>
            <w:webHidden/>
          </w:rPr>
        </w:r>
        <w:r w:rsidR="00776BB1">
          <w:rPr>
            <w:rStyle w:val="af5"/>
            <w:webHidden/>
          </w:rPr>
          <w:fldChar w:fldCharType="separate"/>
        </w:r>
        <w:r w:rsidR="00776BB1">
          <w:rPr>
            <w:rStyle w:val="af5"/>
            <w:webHidden/>
          </w:rPr>
          <w:t>40</w:t>
        </w:r>
        <w:r w:rsidR="00776BB1">
          <w:rPr>
            <w:rStyle w:val="af5"/>
            <w:webHidden/>
          </w:rPr>
          <w:fldChar w:fldCharType="end"/>
        </w:r>
      </w:hyperlink>
    </w:p>
    <w:p w:rsidR="00776BB1" w:rsidRDefault="00776BB1" w:rsidP="00776BB1">
      <w:pPr>
        <w:jc w:val="center"/>
        <w:rPr>
          <w:rFonts w:asciiTheme="minorHAnsi" w:hAnsiTheme="minorHAnsi"/>
          <w:b/>
          <w:sz w:val="22"/>
          <w:szCs w:val="22"/>
          <w:lang w:eastAsia="en-US"/>
        </w:rPr>
      </w:pPr>
      <w:r>
        <w:rPr>
          <w:b/>
        </w:rPr>
        <w:fldChar w:fldCharType="end"/>
      </w:r>
    </w:p>
    <w:p w:rsidR="00776BB1" w:rsidRDefault="00776BB1" w:rsidP="00776BB1">
      <w:pPr>
        <w:jc w:val="center"/>
        <w:rPr>
          <w:b/>
        </w:rPr>
      </w:pPr>
    </w:p>
    <w:p w:rsidR="00776BB1" w:rsidRDefault="00776BB1" w:rsidP="00776BB1">
      <w:pPr>
        <w:jc w:val="center"/>
        <w:rPr>
          <w:b/>
        </w:rPr>
      </w:pPr>
    </w:p>
    <w:p w:rsidR="00776BB1" w:rsidRDefault="00776BB1" w:rsidP="00776BB1">
      <w:pPr>
        <w:jc w:val="center"/>
        <w:rPr>
          <w:b/>
        </w:rPr>
      </w:pPr>
    </w:p>
    <w:p w:rsidR="00776BB1" w:rsidRDefault="00776BB1" w:rsidP="00776BB1">
      <w:pPr>
        <w:jc w:val="center"/>
        <w:rPr>
          <w:b/>
        </w:rPr>
      </w:pPr>
    </w:p>
    <w:p w:rsidR="00776BB1" w:rsidRDefault="00776BB1" w:rsidP="00776BB1">
      <w:pPr>
        <w:rPr>
          <w:b/>
        </w:rPr>
      </w:pPr>
      <w:r>
        <w:rPr>
          <w:b/>
        </w:rPr>
        <w:br w:type="page"/>
      </w:r>
    </w:p>
    <w:p w:rsidR="00776BB1" w:rsidRPr="00DB77F2" w:rsidRDefault="00776BB1" w:rsidP="00776BB1">
      <w:pPr>
        <w:pStyle w:val="a8"/>
        <w:jc w:val="center"/>
        <w:outlineLvl w:val="0"/>
        <w:rPr>
          <w:rFonts w:ascii="Arial" w:hAnsi="Arial" w:cs="Arial"/>
          <w:b/>
        </w:rPr>
      </w:pPr>
      <w:bookmarkStart w:id="0" w:name="_Toc405383548"/>
      <w:bookmarkStart w:id="1" w:name="_Toc365891754"/>
      <w:r w:rsidRPr="00DB77F2">
        <w:rPr>
          <w:rFonts w:ascii="Arial" w:hAnsi="Arial" w:cs="Arial"/>
          <w:b/>
        </w:rPr>
        <w:lastRenderedPageBreak/>
        <w:t>1. ОБЩИЕ ПОЛОЖЕНИЯ</w:t>
      </w:r>
      <w:bookmarkEnd w:id="0"/>
    </w:p>
    <w:p w:rsidR="00776BB1" w:rsidRPr="00DB77F2" w:rsidRDefault="00776BB1" w:rsidP="00776BB1">
      <w:pPr>
        <w:pStyle w:val="a8"/>
        <w:jc w:val="center"/>
        <w:rPr>
          <w:rFonts w:ascii="Arial" w:hAnsi="Arial" w:cs="Arial"/>
        </w:rPr>
      </w:pPr>
    </w:p>
    <w:p w:rsidR="00776BB1" w:rsidRPr="00DB77F2" w:rsidRDefault="00776BB1" w:rsidP="00776BB1">
      <w:pPr>
        <w:pStyle w:val="a8"/>
        <w:jc w:val="center"/>
        <w:outlineLvl w:val="1"/>
        <w:rPr>
          <w:rFonts w:ascii="Arial" w:hAnsi="Arial" w:cs="Arial"/>
          <w:caps/>
        </w:rPr>
      </w:pPr>
      <w:bookmarkStart w:id="2" w:name="_Toc405383549"/>
      <w:r w:rsidRPr="00DB77F2">
        <w:rPr>
          <w:rFonts w:ascii="Arial" w:hAnsi="Arial" w:cs="Arial"/>
          <w:caps/>
        </w:rPr>
        <w:t>Таблица 1.1 - Группы населенных пунктов по численности населения</w:t>
      </w:r>
      <w:bookmarkEnd w:id="2"/>
    </w:p>
    <w:p w:rsidR="00776BB1" w:rsidRPr="00DB77F2" w:rsidRDefault="00776BB1" w:rsidP="00776BB1">
      <w:pPr>
        <w:pStyle w:val="Default"/>
        <w:jc w:val="right"/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985"/>
        <w:gridCol w:w="3115"/>
        <w:gridCol w:w="1846"/>
      </w:tblGrid>
      <w:tr w:rsidR="00776BB1" w:rsidRPr="00DB77F2" w:rsidTr="00234019">
        <w:trPr>
          <w:trHeight w:val="254"/>
        </w:trPr>
        <w:tc>
          <w:tcPr>
            <w:tcW w:w="4503" w:type="dxa"/>
            <w:gridSpan w:val="2"/>
            <w:vMerge w:val="restart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B77F2">
              <w:rPr>
                <w:rFonts w:ascii="Arial" w:hAnsi="Arial" w:cs="Arial"/>
                <w:b/>
              </w:rPr>
              <w:t>Группы населенных пунктов</w:t>
            </w:r>
          </w:p>
        </w:tc>
        <w:tc>
          <w:tcPr>
            <w:tcW w:w="4961" w:type="dxa"/>
            <w:gridSpan w:val="2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B77F2">
              <w:rPr>
                <w:rFonts w:ascii="Arial" w:hAnsi="Arial" w:cs="Arial"/>
                <w:b/>
              </w:rPr>
              <w:t>Население (тыс. человек)</w:t>
            </w:r>
          </w:p>
        </w:tc>
      </w:tr>
      <w:tr w:rsidR="00776BB1" w:rsidRPr="00DB77F2" w:rsidTr="00234019">
        <w:trPr>
          <w:trHeight w:val="254"/>
        </w:trPr>
        <w:tc>
          <w:tcPr>
            <w:tcW w:w="4503" w:type="dxa"/>
            <w:gridSpan w:val="2"/>
            <w:vMerge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3115" w:type="dxa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B77F2">
              <w:rPr>
                <w:rFonts w:ascii="Arial" w:hAnsi="Arial" w:cs="Arial"/>
                <w:b/>
              </w:rPr>
              <w:t>Города и поселки</w:t>
            </w:r>
          </w:p>
        </w:tc>
        <w:tc>
          <w:tcPr>
            <w:tcW w:w="1846" w:type="dxa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B77F2">
              <w:rPr>
                <w:rFonts w:ascii="Arial" w:hAnsi="Arial" w:cs="Arial"/>
                <w:b/>
              </w:rPr>
              <w:t>Сельские населенные пункты*</w:t>
            </w:r>
          </w:p>
        </w:tc>
      </w:tr>
      <w:tr w:rsidR="00776BB1" w:rsidRPr="00DB77F2" w:rsidTr="00234019">
        <w:trPr>
          <w:trHeight w:val="112"/>
        </w:trPr>
        <w:tc>
          <w:tcPr>
            <w:tcW w:w="4503" w:type="dxa"/>
            <w:gridSpan w:val="2"/>
            <w:vMerge w:val="restart"/>
            <w:vAlign w:val="center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DB77F2">
              <w:rPr>
                <w:rFonts w:ascii="Arial" w:hAnsi="Arial" w:cs="Arial"/>
              </w:rPr>
              <w:t xml:space="preserve">Крупные </w:t>
            </w:r>
          </w:p>
        </w:tc>
        <w:tc>
          <w:tcPr>
            <w:tcW w:w="3115" w:type="dxa"/>
            <w:vMerge w:val="restart"/>
            <w:vAlign w:val="center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 w:rsidRPr="00DB77F2">
              <w:rPr>
                <w:rFonts w:ascii="Arial" w:hAnsi="Arial" w:cs="Arial"/>
              </w:rPr>
              <w:t>Свыше 250 до 1000</w:t>
            </w:r>
          </w:p>
        </w:tc>
        <w:tc>
          <w:tcPr>
            <w:tcW w:w="1846" w:type="dxa"/>
            <w:vAlign w:val="center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 w:rsidRPr="00DB77F2">
              <w:rPr>
                <w:rFonts w:ascii="Arial" w:hAnsi="Arial" w:cs="Arial"/>
              </w:rPr>
              <w:t>Свыше 3</w:t>
            </w:r>
          </w:p>
        </w:tc>
      </w:tr>
      <w:tr w:rsidR="00776BB1" w:rsidRPr="00DB77F2" w:rsidTr="00234019">
        <w:trPr>
          <w:trHeight w:val="112"/>
        </w:trPr>
        <w:tc>
          <w:tcPr>
            <w:tcW w:w="4503" w:type="dxa"/>
            <w:gridSpan w:val="2"/>
            <w:vMerge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115" w:type="dxa"/>
            <w:vMerge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846" w:type="dxa"/>
            <w:vAlign w:val="center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 w:rsidRPr="00DB77F2">
              <w:rPr>
                <w:rFonts w:ascii="Arial" w:hAnsi="Arial" w:cs="Arial"/>
              </w:rPr>
              <w:t>Свыше 1 до 3</w:t>
            </w:r>
          </w:p>
        </w:tc>
      </w:tr>
      <w:tr w:rsidR="00776BB1" w:rsidRPr="00DB77F2" w:rsidTr="00234019">
        <w:trPr>
          <w:trHeight w:val="112"/>
        </w:trPr>
        <w:tc>
          <w:tcPr>
            <w:tcW w:w="4503" w:type="dxa"/>
            <w:gridSpan w:val="2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DB77F2">
              <w:rPr>
                <w:rFonts w:ascii="Arial" w:hAnsi="Arial" w:cs="Arial"/>
              </w:rPr>
              <w:t xml:space="preserve">Большие </w:t>
            </w:r>
          </w:p>
        </w:tc>
        <w:tc>
          <w:tcPr>
            <w:tcW w:w="3115" w:type="dxa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 w:rsidRPr="00DB77F2">
              <w:rPr>
                <w:rFonts w:ascii="Arial" w:hAnsi="Arial" w:cs="Arial"/>
              </w:rPr>
              <w:t>Свыше 100 до 250</w:t>
            </w:r>
          </w:p>
        </w:tc>
        <w:tc>
          <w:tcPr>
            <w:tcW w:w="1846" w:type="dxa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 w:rsidRPr="00DB77F2">
              <w:rPr>
                <w:rFonts w:ascii="Arial" w:hAnsi="Arial" w:cs="Arial"/>
              </w:rPr>
              <w:t>Свыше 1 до 3</w:t>
            </w:r>
          </w:p>
        </w:tc>
      </w:tr>
      <w:tr w:rsidR="00776BB1" w:rsidRPr="00DB77F2" w:rsidTr="00234019">
        <w:trPr>
          <w:trHeight w:val="112"/>
        </w:trPr>
        <w:tc>
          <w:tcPr>
            <w:tcW w:w="4503" w:type="dxa"/>
            <w:gridSpan w:val="2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DB77F2">
              <w:rPr>
                <w:rFonts w:ascii="Arial" w:hAnsi="Arial" w:cs="Arial"/>
              </w:rPr>
              <w:t xml:space="preserve">Средние </w:t>
            </w:r>
          </w:p>
        </w:tc>
        <w:tc>
          <w:tcPr>
            <w:tcW w:w="3115" w:type="dxa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 w:rsidRPr="00DB77F2">
              <w:rPr>
                <w:rFonts w:ascii="Arial" w:hAnsi="Arial" w:cs="Arial"/>
              </w:rPr>
              <w:t>Свыше 50 до 100</w:t>
            </w:r>
          </w:p>
        </w:tc>
        <w:tc>
          <w:tcPr>
            <w:tcW w:w="1846" w:type="dxa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 w:rsidRPr="00DB77F2">
              <w:rPr>
                <w:rFonts w:ascii="Arial" w:hAnsi="Arial" w:cs="Arial"/>
              </w:rPr>
              <w:t>Свыше 0,2 до 1</w:t>
            </w:r>
          </w:p>
        </w:tc>
      </w:tr>
      <w:tr w:rsidR="00776BB1" w:rsidRPr="00DB77F2" w:rsidTr="00234019">
        <w:trPr>
          <w:trHeight w:val="112"/>
        </w:trPr>
        <w:tc>
          <w:tcPr>
            <w:tcW w:w="2518" w:type="dxa"/>
            <w:vMerge w:val="restart"/>
            <w:vAlign w:val="center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DB77F2">
              <w:rPr>
                <w:rFonts w:ascii="Arial" w:hAnsi="Arial" w:cs="Arial"/>
              </w:rPr>
              <w:t>Малые</w:t>
            </w:r>
          </w:p>
        </w:tc>
        <w:tc>
          <w:tcPr>
            <w:tcW w:w="1985" w:type="dxa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 w:rsidRPr="00DB77F2">
              <w:rPr>
                <w:rFonts w:ascii="Arial" w:hAnsi="Arial" w:cs="Arial"/>
              </w:rPr>
              <w:t>I</w:t>
            </w:r>
          </w:p>
        </w:tc>
        <w:tc>
          <w:tcPr>
            <w:tcW w:w="3115" w:type="dxa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 w:rsidRPr="00DB77F2">
              <w:rPr>
                <w:rFonts w:ascii="Arial" w:hAnsi="Arial" w:cs="Arial"/>
              </w:rPr>
              <w:t>Свыше 20 до 50</w:t>
            </w:r>
          </w:p>
        </w:tc>
        <w:tc>
          <w:tcPr>
            <w:tcW w:w="1846" w:type="dxa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 w:rsidRPr="00DB77F2">
              <w:rPr>
                <w:rFonts w:ascii="Arial" w:hAnsi="Arial" w:cs="Arial"/>
              </w:rPr>
              <w:t>До 0,2</w:t>
            </w:r>
          </w:p>
        </w:tc>
      </w:tr>
      <w:tr w:rsidR="00776BB1" w:rsidRPr="00DB77F2" w:rsidTr="00234019">
        <w:trPr>
          <w:trHeight w:val="112"/>
        </w:trPr>
        <w:tc>
          <w:tcPr>
            <w:tcW w:w="2518" w:type="dxa"/>
            <w:vMerge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985" w:type="dxa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 w:rsidRPr="00DB77F2">
              <w:rPr>
                <w:rFonts w:ascii="Arial" w:hAnsi="Arial" w:cs="Arial"/>
              </w:rPr>
              <w:t>II</w:t>
            </w:r>
          </w:p>
        </w:tc>
        <w:tc>
          <w:tcPr>
            <w:tcW w:w="3115" w:type="dxa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 w:rsidRPr="00DB77F2">
              <w:rPr>
                <w:rFonts w:ascii="Arial" w:hAnsi="Arial" w:cs="Arial"/>
              </w:rPr>
              <w:t>Свыше 10 до 20</w:t>
            </w:r>
          </w:p>
        </w:tc>
        <w:tc>
          <w:tcPr>
            <w:tcW w:w="1846" w:type="dxa"/>
          </w:tcPr>
          <w:p w:rsidR="00776BB1" w:rsidRPr="00DB77F2" w:rsidRDefault="00776BB1" w:rsidP="00234019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76BB1" w:rsidRPr="00DB77F2" w:rsidTr="00234019">
        <w:trPr>
          <w:trHeight w:val="114"/>
        </w:trPr>
        <w:tc>
          <w:tcPr>
            <w:tcW w:w="2518" w:type="dxa"/>
            <w:vMerge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985" w:type="dxa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 w:rsidRPr="00DB77F2">
              <w:rPr>
                <w:rFonts w:ascii="Arial" w:hAnsi="Arial" w:cs="Arial"/>
              </w:rPr>
              <w:t>III</w:t>
            </w:r>
          </w:p>
        </w:tc>
        <w:tc>
          <w:tcPr>
            <w:tcW w:w="3115" w:type="dxa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 w:rsidRPr="00DB77F2">
              <w:rPr>
                <w:rFonts w:ascii="Arial" w:hAnsi="Arial" w:cs="Arial"/>
              </w:rPr>
              <w:t>Свыше 3</w:t>
            </w:r>
            <w:r w:rsidRPr="00DB77F2">
              <w:rPr>
                <w:rFonts w:ascii="Arial" w:hAnsi="Arial" w:cs="Arial"/>
                <w:bCs/>
              </w:rPr>
              <w:t xml:space="preserve"> до 10</w:t>
            </w:r>
          </w:p>
        </w:tc>
        <w:tc>
          <w:tcPr>
            <w:tcW w:w="1846" w:type="dxa"/>
          </w:tcPr>
          <w:p w:rsidR="00776BB1" w:rsidRPr="00DB77F2" w:rsidRDefault="00776BB1" w:rsidP="00234019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776BB1" w:rsidRPr="00DB77F2" w:rsidRDefault="00776BB1" w:rsidP="00776BB1">
      <w:pPr>
        <w:rPr>
          <w:rFonts w:ascii="Arial" w:hAnsi="Arial" w:cs="Arial"/>
          <w:b/>
          <w:highlight w:val="yellow"/>
          <w:lang w:eastAsia="en-US"/>
        </w:rPr>
      </w:pPr>
    </w:p>
    <w:p w:rsidR="00776BB1" w:rsidRPr="00DB77F2" w:rsidRDefault="00776BB1" w:rsidP="00776BB1">
      <w:pPr>
        <w:pStyle w:val="Default"/>
        <w:jc w:val="center"/>
        <w:rPr>
          <w:rFonts w:ascii="Arial" w:hAnsi="Arial" w:cs="Arial"/>
          <w:caps/>
        </w:rPr>
      </w:pPr>
    </w:p>
    <w:p w:rsidR="00776BB1" w:rsidRPr="00DB77F2" w:rsidRDefault="00776BB1" w:rsidP="00776BB1">
      <w:pPr>
        <w:pStyle w:val="Default"/>
        <w:jc w:val="center"/>
        <w:outlineLvl w:val="1"/>
        <w:rPr>
          <w:rFonts w:ascii="Arial" w:hAnsi="Arial" w:cs="Arial"/>
          <w:caps/>
        </w:rPr>
      </w:pPr>
      <w:bookmarkStart w:id="3" w:name="_Toc405383550"/>
      <w:r w:rsidRPr="00DB77F2">
        <w:rPr>
          <w:rFonts w:ascii="Arial" w:hAnsi="Arial" w:cs="Arial"/>
          <w:caps/>
        </w:rPr>
        <w:t>Таблица 1.2 - Динамика численности населения МО МИРОШКИНСКИЙ сельсовет ПЕРВОМАЙСКОГО района Оренбургской области</w:t>
      </w:r>
      <w:bookmarkEnd w:id="3"/>
    </w:p>
    <w:p w:rsidR="00776BB1" w:rsidRPr="00DB77F2" w:rsidRDefault="00776BB1" w:rsidP="00776BB1">
      <w:pPr>
        <w:pStyle w:val="Default"/>
        <w:tabs>
          <w:tab w:val="left" w:pos="1134"/>
        </w:tabs>
        <w:rPr>
          <w:rFonts w:ascii="Arial" w:hAnsi="Arial" w:cs="Arial"/>
        </w:rPr>
      </w:pPr>
    </w:p>
    <w:p w:rsidR="00776BB1" w:rsidRPr="00DB77F2" w:rsidRDefault="00776BB1" w:rsidP="00776BB1">
      <w:pPr>
        <w:pStyle w:val="Default"/>
        <w:tabs>
          <w:tab w:val="left" w:pos="1134"/>
        </w:tabs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1559"/>
        <w:gridCol w:w="1701"/>
        <w:gridCol w:w="1701"/>
        <w:gridCol w:w="1417"/>
        <w:gridCol w:w="850"/>
      </w:tblGrid>
      <w:tr w:rsidR="00776BB1" w:rsidRPr="00DB77F2" w:rsidTr="00234019">
        <w:trPr>
          <w:trHeight w:val="247"/>
        </w:trPr>
        <w:tc>
          <w:tcPr>
            <w:tcW w:w="2236" w:type="dxa"/>
            <w:vMerge w:val="restart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B77F2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1559" w:type="dxa"/>
            <w:vMerge w:val="restart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B77F2">
              <w:rPr>
                <w:rFonts w:ascii="Arial" w:hAnsi="Arial" w:cs="Arial"/>
                <w:b/>
              </w:rPr>
              <w:t>Единица измерения</w:t>
            </w:r>
          </w:p>
        </w:tc>
        <w:tc>
          <w:tcPr>
            <w:tcW w:w="5669" w:type="dxa"/>
            <w:gridSpan w:val="4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B77F2">
              <w:rPr>
                <w:rFonts w:ascii="Arial" w:hAnsi="Arial" w:cs="Arial"/>
                <w:b/>
              </w:rPr>
              <w:t>По годам</w:t>
            </w:r>
          </w:p>
        </w:tc>
      </w:tr>
      <w:tr w:rsidR="00776BB1" w:rsidRPr="00DB77F2" w:rsidTr="00234019">
        <w:trPr>
          <w:trHeight w:val="247"/>
        </w:trPr>
        <w:tc>
          <w:tcPr>
            <w:tcW w:w="2236" w:type="dxa"/>
            <w:vMerge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spacing w:after="200" w:line="276" w:lineRule="auto"/>
              <w:ind w:hanging="12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</w:rPr>
              <w:t>2010</w:t>
            </w:r>
          </w:p>
        </w:tc>
        <w:tc>
          <w:tcPr>
            <w:tcW w:w="1701" w:type="dxa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spacing w:after="200" w:line="276" w:lineRule="auto"/>
              <w:ind w:hanging="12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1417" w:type="dxa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spacing w:after="200" w:line="276" w:lineRule="auto"/>
              <w:ind w:hanging="12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</w:rPr>
              <w:t>2012</w:t>
            </w:r>
          </w:p>
        </w:tc>
        <w:tc>
          <w:tcPr>
            <w:tcW w:w="850" w:type="dxa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spacing w:after="200" w:line="276" w:lineRule="auto"/>
              <w:ind w:hanging="12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</w:rPr>
              <w:t>2013</w:t>
            </w:r>
          </w:p>
        </w:tc>
      </w:tr>
      <w:tr w:rsidR="00776BB1" w:rsidRPr="00DB77F2" w:rsidTr="00234019">
        <w:trPr>
          <w:trHeight w:val="247"/>
        </w:trPr>
        <w:tc>
          <w:tcPr>
            <w:tcW w:w="2236" w:type="dxa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DB77F2">
              <w:rPr>
                <w:rFonts w:ascii="Arial" w:hAnsi="Arial" w:cs="Arial"/>
              </w:rPr>
              <w:t>Численность населения</w:t>
            </w:r>
          </w:p>
        </w:tc>
        <w:tc>
          <w:tcPr>
            <w:tcW w:w="1559" w:type="dxa"/>
            <w:vAlign w:val="center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 w:rsidRPr="00DB77F2">
              <w:rPr>
                <w:rFonts w:ascii="Arial" w:hAnsi="Arial" w:cs="Arial"/>
              </w:rPr>
              <w:t>тыс. человек</w:t>
            </w:r>
          </w:p>
        </w:tc>
        <w:tc>
          <w:tcPr>
            <w:tcW w:w="1701" w:type="dxa"/>
            <w:vAlign w:val="center"/>
            <w:hideMark/>
          </w:tcPr>
          <w:p w:rsidR="00776BB1" w:rsidRPr="00DB77F2" w:rsidRDefault="00776BB1" w:rsidP="00234019">
            <w:pPr>
              <w:spacing w:after="200" w:line="276" w:lineRule="auto"/>
              <w:ind w:hanging="12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875</w:t>
            </w:r>
          </w:p>
        </w:tc>
        <w:tc>
          <w:tcPr>
            <w:tcW w:w="1701" w:type="dxa"/>
            <w:vAlign w:val="center"/>
            <w:hideMark/>
          </w:tcPr>
          <w:p w:rsidR="00776BB1" w:rsidRPr="00DB77F2" w:rsidRDefault="00776BB1" w:rsidP="00234019">
            <w:pPr>
              <w:spacing w:after="200" w:line="276" w:lineRule="auto"/>
              <w:ind w:hanging="12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863</w:t>
            </w:r>
          </w:p>
        </w:tc>
        <w:tc>
          <w:tcPr>
            <w:tcW w:w="1417" w:type="dxa"/>
            <w:vAlign w:val="center"/>
            <w:hideMark/>
          </w:tcPr>
          <w:p w:rsidR="00776BB1" w:rsidRPr="00DB77F2" w:rsidRDefault="00776BB1" w:rsidP="00234019">
            <w:pPr>
              <w:spacing w:after="200" w:line="276" w:lineRule="auto"/>
              <w:ind w:hanging="12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887</w:t>
            </w:r>
          </w:p>
        </w:tc>
        <w:tc>
          <w:tcPr>
            <w:tcW w:w="850" w:type="dxa"/>
            <w:vAlign w:val="center"/>
            <w:hideMark/>
          </w:tcPr>
          <w:p w:rsidR="00776BB1" w:rsidRPr="00DB77F2" w:rsidRDefault="00776BB1" w:rsidP="00234019">
            <w:pPr>
              <w:spacing w:after="200" w:line="276" w:lineRule="auto"/>
              <w:ind w:hanging="12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878</w:t>
            </w:r>
          </w:p>
        </w:tc>
      </w:tr>
    </w:tbl>
    <w:p w:rsidR="00776BB1" w:rsidRPr="00DB77F2" w:rsidRDefault="00776BB1" w:rsidP="00776BB1">
      <w:pPr>
        <w:rPr>
          <w:rFonts w:ascii="Arial" w:hAnsi="Arial" w:cs="Arial"/>
          <w:b/>
          <w:lang w:eastAsia="en-US"/>
        </w:rPr>
      </w:pPr>
    </w:p>
    <w:p w:rsidR="00776BB1" w:rsidRPr="00DB77F2" w:rsidRDefault="00776BB1" w:rsidP="00776BB1">
      <w:pPr>
        <w:rPr>
          <w:rFonts w:ascii="Arial" w:hAnsi="Arial" w:cs="Arial"/>
          <w:b/>
        </w:rPr>
      </w:pPr>
      <w:r w:rsidRPr="00DB77F2">
        <w:rPr>
          <w:rFonts w:ascii="Arial" w:hAnsi="Arial" w:cs="Arial"/>
          <w:b/>
        </w:rPr>
        <w:br w:type="page"/>
      </w:r>
    </w:p>
    <w:p w:rsidR="00776BB1" w:rsidRPr="00DB77F2" w:rsidRDefault="00776BB1" w:rsidP="00776BB1">
      <w:pPr>
        <w:pStyle w:val="a8"/>
        <w:jc w:val="center"/>
        <w:outlineLvl w:val="0"/>
        <w:rPr>
          <w:rFonts w:ascii="Arial" w:hAnsi="Arial" w:cs="Arial"/>
          <w:b/>
          <w:caps/>
        </w:rPr>
      </w:pPr>
      <w:bookmarkStart w:id="4" w:name="_Toc405383551"/>
      <w:r w:rsidRPr="00DB77F2">
        <w:rPr>
          <w:rFonts w:ascii="Arial" w:hAnsi="Arial" w:cs="Arial"/>
          <w:b/>
          <w:caps/>
        </w:rPr>
        <w:lastRenderedPageBreak/>
        <w:t>2. Расчетные показатели уровня обеспеченности объектами</w:t>
      </w:r>
      <w:bookmarkEnd w:id="4"/>
      <w:r w:rsidRPr="00DB77F2">
        <w:rPr>
          <w:rFonts w:ascii="Arial" w:hAnsi="Arial" w:cs="Arial"/>
          <w:b/>
          <w:caps/>
        </w:rPr>
        <w:t xml:space="preserve"> </w:t>
      </w:r>
    </w:p>
    <w:p w:rsidR="00776BB1" w:rsidRPr="00DB77F2" w:rsidRDefault="00776BB1" w:rsidP="00776BB1">
      <w:pPr>
        <w:pStyle w:val="a8"/>
        <w:jc w:val="center"/>
        <w:outlineLvl w:val="0"/>
        <w:rPr>
          <w:rFonts w:ascii="Arial" w:hAnsi="Arial" w:cs="Arial"/>
          <w:b/>
          <w:caps/>
        </w:rPr>
      </w:pPr>
      <w:bookmarkStart w:id="5" w:name="_Toc405383552"/>
      <w:r w:rsidRPr="00DB77F2">
        <w:rPr>
          <w:rFonts w:ascii="Arial" w:hAnsi="Arial" w:cs="Arial"/>
          <w:b/>
          <w:caps/>
        </w:rPr>
        <w:t>местного значения территории МО МИРОШКИНСКИЙ сельсовет</w:t>
      </w:r>
      <w:bookmarkEnd w:id="5"/>
      <w:r w:rsidRPr="00DB77F2">
        <w:rPr>
          <w:rFonts w:ascii="Arial" w:hAnsi="Arial" w:cs="Arial"/>
          <w:b/>
          <w:caps/>
        </w:rPr>
        <w:t xml:space="preserve"> </w:t>
      </w:r>
    </w:p>
    <w:p w:rsidR="00776BB1" w:rsidRPr="00DB77F2" w:rsidRDefault="00776BB1" w:rsidP="00776BB1">
      <w:pPr>
        <w:pStyle w:val="a8"/>
        <w:jc w:val="center"/>
        <w:outlineLvl w:val="0"/>
        <w:rPr>
          <w:rFonts w:ascii="Arial" w:hAnsi="Arial" w:cs="Arial"/>
          <w:b/>
          <w:caps/>
        </w:rPr>
      </w:pPr>
      <w:bookmarkStart w:id="6" w:name="_Toc405383553"/>
      <w:r w:rsidRPr="00DB77F2">
        <w:rPr>
          <w:rFonts w:ascii="Arial" w:hAnsi="Arial" w:cs="Arial"/>
          <w:b/>
          <w:caps/>
        </w:rPr>
        <w:t>ПЕРВОМАЙСКОГО района Оренбургской области</w:t>
      </w:r>
      <w:bookmarkEnd w:id="6"/>
    </w:p>
    <w:p w:rsidR="00776BB1" w:rsidRPr="00DB77F2" w:rsidRDefault="00776BB1" w:rsidP="00776BB1">
      <w:pPr>
        <w:pStyle w:val="a8"/>
        <w:jc w:val="center"/>
        <w:outlineLvl w:val="1"/>
        <w:rPr>
          <w:rFonts w:ascii="Arial" w:hAnsi="Arial" w:cs="Arial"/>
          <w:caps/>
        </w:rPr>
      </w:pPr>
      <w:bookmarkStart w:id="7" w:name="_Toc405383554"/>
      <w:r w:rsidRPr="00DB77F2">
        <w:rPr>
          <w:rFonts w:ascii="Arial" w:hAnsi="Arial" w:cs="Arial"/>
          <w:caps/>
        </w:rPr>
        <w:t>Таблица 2.1 - Структура и типология общественных центров и объектов общественно-деловой зоны</w:t>
      </w:r>
      <w:bookmarkEnd w:id="1"/>
      <w:bookmarkEnd w:id="7"/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2095"/>
        <w:gridCol w:w="1033"/>
        <w:gridCol w:w="1001"/>
        <w:gridCol w:w="1082"/>
        <w:gridCol w:w="3122"/>
        <w:gridCol w:w="857"/>
        <w:gridCol w:w="416"/>
      </w:tblGrid>
      <w:tr w:rsidR="00776BB1" w:rsidRPr="00DB77F2" w:rsidTr="00234019">
        <w:trPr>
          <w:tblHeader/>
        </w:trPr>
        <w:tc>
          <w:tcPr>
            <w:tcW w:w="2095" w:type="dxa"/>
            <w:vMerge w:val="restart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  <w:lang w:eastAsia="en-US"/>
              </w:rPr>
              <w:t>Объекты по направлениям</w:t>
            </w:r>
          </w:p>
        </w:tc>
        <w:tc>
          <w:tcPr>
            <w:tcW w:w="7511" w:type="dxa"/>
            <w:gridSpan w:val="6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  <w:lang w:eastAsia="en-US"/>
              </w:rPr>
              <w:t>Объекты общественно-деловой зоны по видам общественных центров и видам обслуживания</w:t>
            </w:r>
          </w:p>
        </w:tc>
      </w:tr>
      <w:tr w:rsidR="00776BB1" w:rsidRPr="00DB77F2" w:rsidTr="00234019">
        <w:trPr>
          <w:tblHeader/>
        </w:trPr>
        <w:tc>
          <w:tcPr>
            <w:tcW w:w="2095" w:type="dxa"/>
            <w:vMerge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034" w:type="dxa"/>
            <w:gridSpan w:val="2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  <w:lang w:eastAsia="en-US"/>
              </w:rPr>
              <w:t>эпизодического обслуживания</w:t>
            </w:r>
          </w:p>
        </w:tc>
        <w:tc>
          <w:tcPr>
            <w:tcW w:w="4204" w:type="dxa"/>
            <w:gridSpan w:val="2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  <w:lang w:eastAsia="en-US"/>
              </w:rPr>
              <w:t>периодического обслуживания</w:t>
            </w:r>
          </w:p>
        </w:tc>
        <w:tc>
          <w:tcPr>
            <w:tcW w:w="1273" w:type="dxa"/>
            <w:gridSpan w:val="2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  <w:lang w:eastAsia="en-US"/>
              </w:rPr>
              <w:t>повседневного обслуживания</w:t>
            </w:r>
          </w:p>
        </w:tc>
      </w:tr>
      <w:tr w:rsidR="00776BB1" w:rsidRPr="00DB77F2" w:rsidTr="00234019">
        <w:trPr>
          <w:tblHeader/>
        </w:trPr>
        <w:tc>
          <w:tcPr>
            <w:tcW w:w="2095" w:type="dxa"/>
            <w:vMerge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033" w:type="dxa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001" w:type="dxa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082" w:type="dxa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3122" w:type="dxa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  <w:lang w:eastAsia="en-US"/>
              </w:rPr>
              <w:t>Центр сельского поселения (межселенный), среднего сельского населенного пункта</w:t>
            </w:r>
          </w:p>
        </w:tc>
        <w:tc>
          <w:tcPr>
            <w:tcW w:w="857" w:type="dxa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-</w:t>
            </w:r>
          </w:p>
        </w:tc>
        <w:tc>
          <w:tcPr>
            <w:tcW w:w="416" w:type="dxa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-</w:t>
            </w:r>
          </w:p>
        </w:tc>
      </w:tr>
      <w:tr w:rsidR="00776BB1" w:rsidRPr="00DB77F2" w:rsidTr="00234019">
        <w:tc>
          <w:tcPr>
            <w:tcW w:w="2095" w:type="dxa"/>
            <w:shd w:val="clear" w:color="auto" w:fill="E7E6E6" w:themeFill="background2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033" w:type="dxa"/>
            <w:shd w:val="clear" w:color="auto" w:fill="E7E6E6" w:themeFill="background2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001" w:type="dxa"/>
            <w:shd w:val="clear" w:color="auto" w:fill="E7E6E6" w:themeFill="background2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082" w:type="dxa"/>
            <w:shd w:val="clear" w:color="auto" w:fill="E7E6E6" w:themeFill="background2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3122" w:type="dxa"/>
            <w:shd w:val="clear" w:color="auto" w:fill="E7E6E6" w:themeFill="background2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857" w:type="dxa"/>
            <w:shd w:val="clear" w:color="auto" w:fill="E7E6E6" w:themeFill="background2"/>
          </w:tcPr>
          <w:p w:rsidR="00776BB1" w:rsidRPr="00DB77F2" w:rsidRDefault="00776BB1" w:rsidP="00234019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16" w:type="dxa"/>
            <w:shd w:val="clear" w:color="auto" w:fill="E7E6E6" w:themeFill="background2"/>
          </w:tcPr>
          <w:p w:rsidR="00776BB1" w:rsidRPr="00DB77F2" w:rsidRDefault="00776BB1" w:rsidP="00234019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776BB1" w:rsidRPr="00DB77F2" w:rsidTr="00234019">
        <w:tc>
          <w:tcPr>
            <w:tcW w:w="2095" w:type="dxa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Административно-деловые и хозяйственные учреждения</w:t>
            </w:r>
          </w:p>
        </w:tc>
        <w:tc>
          <w:tcPr>
            <w:tcW w:w="1033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082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3122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Административно-хозяйственное здание, отделение связи, банка, ЖКО, опорный пункт охраны порядка</w:t>
            </w:r>
          </w:p>
        </w:tc>
        <w:tc>
          <w:tcPr>
            <w:tcW w:w="857" w:type="dxa"/>
            <w:vAlign w:val="center"/>
            <w:hideMark/>
          </w:tcPr>
          <w:p w:rsidR="00776BB1" w:rsidRPr="00DB77F2" w:rsidRDefault="00776BB1" w:rsidP="00234019">
            <w:pPr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-</w:t>
            </w:r>
          </w:p>
        </w:tc>
        <w:tc>
          <w:tcPr>
            <w:tcW w:w="416" w:type="dxa"/>
            <w:vAlign w:val="center"/>
            <w:hideMark/>
          </w:tcPr>
          <w:p w:rsidR="00776BB1" w:rsidRPr="00DB77F2" w:rsidRDefault="00776BB1" w:rsidP="00234019">
            <w:pPr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-</w:t>
            </w:r>
          </w:p>
        </w:tc>
      </w:tr>
      <w:tr w:rsidR="00776BB1" w:rsidRPr="00DB77F2" w:rsidTr="00234019">
        <w:tc>
          <w:tcPr>
            <w:tcW w:w="2095" w:type="dxa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Учреждения образования</w:t>
            </w:r>
          </w:p>
        </w:tc>
        <w:tc>
          <w:tcPr>
            <w:tcW w:w="1033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082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3122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Дошкольные и школьные образовательные учреждения, детские школы творчества</w:t>
            </w:r>
          </w:p>
        </w:tc>
        <w:tc>
          <w:tcPr>
            <w:tcW w:w="857" w:type="dxa"/>
            <w:vAlign w:val="center"/>
            <w:hideMark/>
          </w:tcPr>
          <w:p w:rsidR="00776BB1" w:rsidRPr="00DB77F2" w:rsidRDefault="00776BB1" w:rsidP="00234019">
            <w:pPr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-</w:t>
            </w:r>
          </w:p>
        </w:tc>
        <w:tc>
          <w:tcPr>
            <w:tcW w:w="416" w:type="dxa"/>
            <w:vAlign w:val="center"/>
            <w:hideMark/>
          </w:tcPr>
          <w:p w:rsidR="00776BB1" w:rsidRPr="00DB77F2" w:rsidRDefault="00776BB1" w:rsidP="00234019">
            <w:pPr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-</w:t>
            </w:r>
          </w:p>
        </w:tc>
      </w:tr>
      <w:tr w:rsidR="00776BB1" w:rsidRPr="00DB77F2" w:rsidTr="00234019">
        <w:tc>
          <w:tcPr>
            <w:tcW w:w="2095" w:type="dxa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Учреждения культуры и искусства</w:t>
            </w:r>
          </w:p>
        </w:tc>
        <w:tc>
          <w:tcPr>
            <w:tcW w:w="1033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082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3122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Учреждения клубного типа с киноустановками, филиалы библиотек для взрослых и детей</w:t>
            </w:r>
          </w:p>
        </w:tc>
        <w:tc>
          <w:tcPr>
            <w:tcW w:w="857" w:type="dxa"/>
            <w:vAlign w:val="center"/>
            <w:hideMark/>
          </w:tcPr>
          <w:p w:rsidR="00776BB1" w:rsidRPr="00DB77F2" w:rsidRDefault="00776BB1" w:rsidP="00234019">
            <w:pPr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-</w:t>
            </w:r>
          </w:p>
        </w:tc>
        <w:tc>
          <w:tcPr>
            <w:tcW w:w="416" w:type="dxa"/>
            <w:vAlign w:val="center"/>
            <w:hideMark/>
          </w:tcPr>
          <w:p w:rsidR="00776BB1" w:rsidRPr="00DB77F2" w:rsidRDefault="00776BB1" w:rsidP="00234019">
            <w:pPr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-</w:t>
            </w:r>
          </w:p>
        </w:tc>
      </w:tr>
      <w:tr w:rsidR="00776BB1" w:rsidRPr="00DB77F2" w:rsidTr="00234019">
        <w:tc>
          <w:tcPr>
            <w:tcW w:w="2095" w:type="dxa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Учреждения здравоохранения и социального обеспечения</w:t>
            </w:r>
          </w:p>
        </w:tc>
        <w:tc>
          <w:tcPr>
            <w:tcW w:w="1033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082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3122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ФАП, врачебная амбулатория, аптека</w:t>
            </w:r>
          </w:p>
        </w:tc>
        <w:tc>
          <w:tcPr>
            <w:tcW w:w="857" w:type="dxa"/>
            <w:vAlign w:val="center"/>
            <w:hideMark/>
          </w:tcPr>
          <w:p w:rsidR="00776BB1" w:rsidRPr="00DB77F2" w:rsidRDefault="00776BB1" w:rsidP="00234019">
            <w:pPr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-</w:t>
            </w:r>
          </w:p>
        </w:tc>
        <w:tc>
          <w:tcPr>
            <w:tcW w:w="416" w:type="dxa"/>
            <w:vAlign w:val="center"/>
            <w:hideMark/>
          </w:tcPr>
          <w:p w:rsidR="00776BB1" w:rsidRPr="00DB77F2" w:rsidRDefault="00776BB1" w:rsidP="00234019">
            <w:pPr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-</w:t>
            </w:r>
          </w:p>
        </w:tc>
      </w:tr>
      <w:tr w:rsidR="00776BB1" w:rsidRPr="00DB77F2" w:rsidTr="00234019">
        <w:tc>
          <w:tcPr>
            <w:tcW w:w="2095" w:type="dxa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Физкультурно-спортивные сооружения</w:t>
            </w:r>
          </w:p>
        </w:tc>
        <w:tc>
          <w:tcPr>
            <w:tcW w:w="1033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082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3122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Стадион, спортзал с бассейном, как правило, совмещенный со школьным</w:t>
            </w:r>
          </w:p>
        </w:tc>
        <w:tc>
          <w:tcPr>
            <w:tcW w:w="857" w:type="dxa"/>
            <w:vAlign w:val="center"/>
            <w:hideMark/>
          </w:tcPr>
          <w:p w:rsidR="00776BB1" w:rsidRPr="00DB77F2" w:rsidRDefault="00776BB1" w:rsidP="00234019">
            <w:pPr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-</w:t>
            </w:r>
          </w:p>
        </w:tc>
        <w:tc>
          <w:tcPr>
            <w:tcW w:w="416" w:type="dxa"/>
            <w:vAlign w:val="center"/>
            <w:hideMark/>
          </w:tcPr>
          <w:p w:rsidR="00776BB1" w:rsidRPr="00DB77F2" w:rsidRDefault="00776BB1" w:rsidP="00234019">
            <w:pPr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-</w:t>
            </w:r>
          </w:p>
        </w:tc>
      </w:tr>
      <w:tr w:rsidR="00776BB1" w:rsidRPr="00DB77F2" w:rsidTr="00234019">
        <w:tc>
          <w:tcPr>
            <w:tcW w:w="2095" w:type="dxa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Торговля и общественное питание</w:t>
            </w:r>
          </w:p>
        </w:tc>
        <w:tc>
          <w:tcPr>
            <w:tcW w:w="1033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082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3122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Магазины продовольственных и промышленных товаров повседневного спроса, пункты общественного питания</w:t>
            </w:r>
          </w:p>
        </w:tc>
        <w:tc>
          <w:tcPr>
            <w:tcW w:w="857" w:type="dxa"/>
            <w:vAlign w:val="center"/>
            <w:hideMark/>
          </w:tcPr>
          <w:p w:rsidR="00776BB1" w:rsidRPr="00DB77F2" w:rsidRDefault="00776BB1" w:rsidP="00234019">
            <w:pPr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-</w:t>
            </w:r>
          </w:p>
        </w:tc>
        <w:tc>
          <w:tcPr>
            <w:tcW w:w="416" w:type="dxa"/>
            <w:vAlign w:val="center"/>
            <w:hideMark/>
          </w:tcPr>
          <w:p w:rsidR="00776BB1" w:rsidRPr="00DB77F2" w:rsidRDefault="00776BB1" w:rsidP="00234019">
            <w:pPr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-</w:t>
            </w:r>
          </w:p>
        </w:tc>
      </w:tr>
      <w:tr w:rsidR="00776BB1" w:rsidRPr="00DB77F2" w:rsidTr="00234019">
        <w:tc>
          <w:tcPr>
            <w:tcW w:w="2095" w:type="dxa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Учреждения бытового и коммунального обслуживания</w:t>
            </w:r>
          </w:p>
        </w:tc>
        <w:tc>
          <w:tcPr>
            <w:tcW w:w="1033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001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082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3122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Предприятия бытового обслуживания, приемные пункты прачечных-химчисток, бани</w:t>
            </w:r>
          </w:p>
        </w:tc>
        <w:tc>
          <w:tcPr>
            <w:tcW w:w="857" w:type="dxa"/>
            <w:vAlign w:val="center"/>
            <w:hideMark/>
          </w:tcPr>
          <w:p w:rsidR="00776BB1" w:rsidRPr="00DB77F2" w:rsidRDefault="00776BB1" w:rsidP="00234019">
            <w:pPr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-</w:t>
            </w:r>
          </w:p>
        </w:tc>
        <w:tc>
          <w:tcPr>
            <w:tcW w:w="416" w:type="dxa"/>
            <w:vAlign w:val="center"/>
            <w:hideMark/>
          </w:tcPr>
          <w:p w:rsidR="00776BB1" w:rsidRPr="00DB77F2" w:rsidRDefault="00776BB1" w:rsidP="00234019">
            <w:pPr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-</w:t>
            </w:r>
          </w:p>
        </w:tc>
      </w:tr>
    </w:tbl>
    <w:p w:rsidR="00776BB1" w:rsidRPr="00DB77F2" w:rsidRDefault="00776BB1" w:rsidP="00776BB1">
      <w:pPr>
        <w:pStyle w:val="a8"/>
        <w:jc w:val="center"/>
        <w:outlineLvl w:val="0"/>
        <w:rPr>
          <w:rFonts w:ascii="Arial" w:hAnsi="Arial" w:cs="Arial"/>
          <w:highlight w:val="yellow"/>
        </w:rPr>
      </w:pPr>
      <w:bookmarkStart w:id="8" w:name="_Toc365891755"/>
    </w:p>
    <w:p w:rsidR="00776BB1" w:rsidRPr="00DB77F2" w:rsidRDefault="00776BB1" w:rsidP="00776BB1">
      <w:pPr>
        <w:rPr>
          <w:rFonts w:ascii="Arial" w:hAnsi="Arial" w:cs="Arial"/>
          <w:highlight w:val="yellow"/>
        </w:rPr>
      </w:pPr>
      <w:r w:rsidRPr="00DB77F2">
        <w:rPr>
          <w:rFonts w:ascii="Arial" w:hAnsi="Arial" w:cs="Arial"/>
          <w:highlight w:val="yellow"/>
        </w:rPr>
        <w:br w:type="page"/>
      </w:r>
    </w:p>
    <w:p w:rsidR="00776BB1" w:rsidRPr="00DB77F2" w:rsidRDefault="00776BB1" w:rsidP="00776BB1">
      <w:pPr>
        <w:pStyle w:val="a8"/>
        <w:jc w:val="center"/>
        <w:outlineLvl w:val="1"/>
        <w:rPr>
          <w:rFonts w:ascii="Arial" w:hAnsi="Arial" w:cs="Arial"/>
          <w:caps/>
        </w:rPr>
      </w:pPr>
      <w:bookmarkStart w:id="9" w:name="_Toc405383555"/>
      <w:r w:rsidRPr="00DB77F2">
        <w:rPr>
          <w:rFonts w:ascii="Arial" w:hAnsi="Arial" w:cs="Arial"/>
          <w:caps/>
        </w:rPr>
        <w:lastRenderedPageBreak/>
        <w:t>Таблица 2.2 - Нормы расчета учреждений и предприятий обслуживания и размеры земельных участков</w:t>
      </w:r>
      <w:bookmarkEnd w:id="8"/>
      <w:bookmarkEnd w:id="9"/>
    </w:p>
    <w:tbl>
      <w:tblPr>
        <w:tblStyle w:val="a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1418"/>
        <w:gridCol w:w="1984"/>
        <w:gridCol w:w="1701"/>
        <w:gridCol w:w="1984"/>
      </w:tblGrid>
      <w:tr w:rsidR="00776BB1" w:rsidRPr="00DB77F2" w:rsidTr="00234019">
        <w:trPr>
          <w:tblHeader/>
        </w:trPr>
        <w:tc>
          <w:tcPr>
            <w:tcW w:w="2269" w:type="dxa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  <w:lang w:eastAsia="en-US"/>
              </w:rPr>
              <w:t>Учреждения, предприятия, сооружения</w:t>
            </w:r>
          </w:p>
        </w:tc>
        <w:tc>
          <w:tcPr>
            <w:tcW w:w="1418" w:type="dxa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  <w:lang w:eastAsia="en-US"/>
              </w:rPr>
              <w:t>Единица измерения</w:t>
            </w:r>
          </w:p>
        </w:tc>
        <w:tc>
          <w:tcPr>
            <w:tcW w:w="1984" w:type="dxa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  <w:lang w:eastAsia="en-US"/>
              </w:rPr>
              <w:t>Рекомендуемая обеспеченность на 1000 жителей (в пределах минимума)</w:t>
            </w:r>
          </w:p>
        </w:tc>
        <w:tc>
          <w:tcPr>
            <w:tcW w:w="1701" w:type="dxa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  <w:lang w:eastAsia="en-US"/>
              </w:rPr>
              <w:t>Размер земельного участка, м</w:t>
            </w:r>
            <w:r w:rsidRPr="00DB77F2">
              <w:rPr>
                <w:rFonts w:ascii="Arial" w:hAnsi="Arial" w:cs="Arial"/>
                <w:b/>
                <w:vertAlign w:val="superscript"/>
                <w:lang w:eastAsia="en-US"/>
              </w:rPr>
              <w:t xml:space="preserve">2 </w:t>
            </w:r>
            <w:r w:rsidRPr="00DB77F2">
              <w:rPr>
                <w:rFonts w:ascii="Arial" w:hAnsi="Arial" w:cs="Arial"/>
                <w:b/>
                <w:lang w:eastAsia="en-US"/>
              </w:rPr>
              <w:t>(га)/единица измерения</w:t>
            </w:r>
          </w:p>
        </w:tc>
        <w:tc>
          <w:tcPr>
            <w:tcW w:w="1984" w:type="dxa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  <w:lang w:eastAsia="en-US"/>
              </w:rPr>
              <w:t>Примечание</w:t>
            </w:r>
          </w:p>
        </w:tc>
      </w:tr>
      <w:tr w:rsidR="00776BB1" w:rsidRPr="00DB77F2" w:rsidTr="00234019">
        <w:tc>
          <w:tcPr>
            <w:tcW w:w="9356" w:type="dxa"/>
            <w:gridSpan w:val="5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  <w:lang w:eastAsia="en-US"/>
              </w:rPr>
              <w:t>Объекты образования</w:t>
            </w:r>
          </w:p>
        </w:tc>
      </w:tr>
      <w:tr w:rsidR="00776BB1" w:rsidRPr="00DB77F2" w:rsidTr="00234019">
        <w:tc>
          <w:tcPr>
            <w:tcW w:w="2269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Детское дошкольное учреждение</w:t>
            </w:r>
          </w:p>
        </w:tc>
        <w:tc>
          <w:tcPr>
            <w:tcW w:w="1418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 место</w:t>
            </w:r>
          </w:p>
        </w:tc>
        <w:tc>
          <w:tcPr>
            <w:tcW w:w="1984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31 - 40</w:t>
            </w:r>
          </w:p>
        </w:tc>
        <w:tc>
          <w:tcPr>
            <w:tcW w:w="1701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При вместимости:</w:t>
            </w:r>
          </w:p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до 100 мест - 40 для отдельно стоящих;</w:t>
            </w:r>
          </w:p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- 22,5 для пристроенных</w:t>
            </w:r>
          </w:p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свыше 100 мест - 35</w:t>
            </w:r>
          </w:p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свыше 500 мест - 30</w:t>
            </w:r>
          </w:p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(в условиях реконструкции возможно уменьшение на 25%, на рельефе с уклоном более 20% - на 15%)</w:t>
            </w:r>
          </w:p>
        </w:tc>
        <w:tc>
          <w:tcPr>
            <w:tcW w:w="1984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Уровень обеспеченности детей (1 - 6 лет) дошкольными учреждениями:</w:t>
            </w:r>
          </w:p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50% - 65%</w:t>
            </w:r>
          </w:p>
        </w:tc>
      </w:tr>
      <w:tr w:rsidR="00776BB1" w:rsidRPr="00DB77F2" w:rsidTr="00234019">
        <w:tc>
          <w:tcPr>
            <w:tcW w:w="2269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Общеобразовательная школа</w:t>
            </w:r>
          </w:p>
        </w:tc>
        <w:tc>
          <w:tcPr>
            <w:tcW w:w="1418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 место</w:t>
            </w:r>
          </w:p>
        </w:tc>
        <w:tc>
          <w:tcPr>
            <w:tcW w:w="1984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136</w:t>
            </w:r>
          </w:p>
        </w:tc>
        <w:tc>
          <w:tcPr>
            <w:tcW w:w="1701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При вместимости:</w:t>
            </w:r>
          </w:p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до 400 мест - 50 - 60</w:t>
            </w:r>
          </w:p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500 - 600 мест - 50- 40</w:t>
            </w:r>
          </w:p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800 - 1100 мест - 33</w:t>
            </w:r>
          </w:p>
        </w:tc>
        <w:tc>
          <w:tcPr>
            <w:tcW w:w="1984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Уровень охвата школьников I - ХI классов - 100%</w:t>
            </w:r>
          </w:p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Уровень охвата школьников Х - ХI классов:</w:t>
            </w:r>
          </w:p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до 20%.</w:t>
            </w:r>
          </w:p>
          <w:p w:rsidR="00776BB1" w:rsidRPr="00DB77F2" w:rsidRDefault="00776BB1" w:rsidP="00234019">
            <w:pPr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Спортивная зона школы может быть объединена с физкультурно-оздоровительным комплексом жилого образования</w:t>
            </w:r>
          </w:p>
        </w:tc>
      </w:tr>
      <w:tr w:rsidR="00776BB1" w:rsidRPr="00DB77F2" w:rsidTr="00234019">
        <w:tc>
          <w:tcPr>
            <w:tcW w:w="9356" w:type="dxa"/>
            <w:gridSpan w:val="5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b/>
                <w:highlight w:val="yellow"/>
                <w:lang w:eastAsia="en-US"/>
              </w:rPr>
            </w:pPr>
            <w:r w:rsidRPr="00DB77F2">
              <w:rPr>
                <w:rFonts w:ascii="Arial" w:hAnsi="Arial" w:cs="Arial"/>
                <w:b/>
                <w:lang w:eastAsia="en-US"/>
              </w:rPr>
              <w:t>Объекты здравоохранения</w:t>
            </w:r>
          </w:p>
        </w:tc>
      </w:tr>
      <w:tr w:rsidR="00776BB1" w:rsidRPr="00DB77F2" w:rsidTr="00234019">
        <w:tc>
          <w:tcPr>
            <w:tcW w:w="2269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lastRenderedPageBreak/>
              <w:t>Амбулаторно-поликлиническая сеть*, диспансеры без стационара</w:t>
            </w:r>
          </w:p>
        </w:tc>
        <w:tc>
          <w:tcPr>
            <w:tcW w:w="1418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га</w:t>
            </w:r>
          </w:p>
        </w:tc>
        <w:tc>
          <w:tcPr>
            <w:tcW w:w="1984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С учетом системы расселения возможна сельская амбулатория 20% общего норматива</w:t>
            </w:r>
          </w:p>
        </w:tc>
        <w:tc>
          <w:tcPr>
            <w:tcW w:w="1701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 xml:space="preserve">0,1 на 100 посещений в смену, но не менее </w:t>
            </w:r>
            <w:smartTag w:uri="urn:schemas-microsoft-com:office:smarttags" w:element="metricconverter">
              <w:smartTagPr>
                <w:attr w:name="ProductID" w:val="0,3 га"/>
              </w:smartTagPr>
              <w:r w:rsidRPr="00DB77F2">
                <w:rPr>
                  <w:rFonts w:ascii="Arial" w:hAnsi="Arial" w:cs="Arial"/>
                  <w:lang w:eastAsia="en-US"/>
                </w:rPr>
                <w:t>0,3 га</w:t>
              </w:r>
            </w:smartTag>
            <w:r w:rsidRPr="00DB77F2">
              <w:rPr>
                <w:rFonts w:ascii="Arial" w:hAnsi="Arial" w:cs="Arial"/>
                <w:lang w:eastAsia="en-US"/>
              </w:rPr>
              <w:t xml:space="preserve"> на объект</w:t>
            </w:r>
          </w:p>
        </w:tc>
        <w:tc>
          <w:tcPr>
            <w:tcW w:w="1984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Размеры земельных участков стационара и поликлиники, объединенных в одно лечебно-профилактическое учреждение, определяются раздельно по соответствующим нормам и затем суммируются</w:t>
            </w:r>
          </w:p>
        </w:tc>
      </w:tr>
      <w:tr w:rsidR="00776BB1" w:rsidRPr="00DB77F2" w:rsidTr="00234019">
        <w:tc>
          <w:tcPr>
            <w:tcW w:w="2269" w:type="dxa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Фельдшерский или фельдшерско-акушерский пункт</w:t>
            </w:r>
          </w:p>
        </w:tc>
        <w:tc>
          <w:tcPr>
            <w:tcW w:w="1418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Ед.</w:t>
            </w:r>
          </w:p>
        </w:tc>
        <w:tc>
          <w:tcPr>
            <w:tcW w:w="1984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По заданию на проектирование</w:t>
            </w:r>
          </w:p>
        </w:tc>
        <w:tc>
          <w:tcPr>
            <w:tcW w:w="1701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0,2 га</w:t>
            </w:r>
          </w:p>
        </w:tc>
        <w:tc>
          <w:tcPr>
            <w:tcW w:w="1984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776BB1" w:rsidRPr="00DB77F2" w:rsidTr="00234019">
        <w:tc>
          <w:tcPr>
            <w:tcW w:w="2269" w:type="dxa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Выдвижной пункт медицинской помощи</w:t>
            </w:r>
          </w:p>
        </w:tc>
        <w:tc>
          <w:tcPr>
            <w:tcW w:w="1418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Ед.</w:t>
            </w:r>
          </w:p>
        </w:tc>
        <w:tc>
          <w:tcPr>
            <w:tcW w:w="1984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0,2 автомобиля</w:t>
            </w:r>
          </w:p>
        </w:tc>
        <w:tc>
          <w:tcPr>
            <w:tcW w:w="1701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0,05 га"/>
              </w:smartTagPr>
              <w:r w:rsidRPr="00DB77F2">
                <w:rPr>
                  <w:rFonts w:ascii="Arial" w:hAnsi="Arial" w:cs="Arial"/>
                  <w:lang w:eastAsia="en-US"/>
                </w:rPr>
                <w:t>0,05 га</w:t>
              </w:r>
            </w:smartTag>
            <w:r w:rsidRPr="00DB77F2">
              <w:rPr>
                <w:rFonts w:ascii="Arial" w:hAnsi="Arial" w:cs="Arial"/>
                <w:lang w:eastAsia="en-US"/>
              </w:rPr>
              <w:t xml:space="preserve"> на 1 автомобиль, но не менее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DB77F2">
                <w:rPr>
                  <w:rFonts w:ascii="Arial" w:hAnsi="Arial" w:cs="Arial"/>
                  <w:lang w:eastAsia="en-US"/>
                </w:rPr>
                <w:t>0,1 га</w:t>
              </w:r>
            </w:smartTag>
          </w:p>
        </w:tc>
        <w:tc>
          <w:tcPr>
            <w:tcW w:w="1984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В пределах зоны 30-минутной доступности на специальном автомобиле</w:t>
            </w:r>
          </w:p>
        </w:tc>
      </w:tr>
      <w:tr w:rsidR="00776BB1" w:rsidRPr="00DB77F2" w:rsidTr="00234019">
        <w:tc>
          <w:tcPr>
            <w:tcW w:w="2269" w:type="dxa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Аптека</w:t>
            </w:r>
          </w:p>
        </w:tc>
        <w:tc>
          <w:tcPr>
            <w:tcW w:w="1418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м</w:t>
            </w:r>
            <w:r w:rsidRPr="00DB77F2">
              <w:rPr>
                <w:rFonts w:ascii="Arial" w:hAnsi="Arial" w:cs="Arial"/>
                <w:vertAlign w:val="superscript"/>
                <w:lang w:eastAsia="en-US"/>
              </w:rPr>
              <w:t>2</w:t>
            </w:r>
          </w:p>
        </w:tc>
        <w:tc>
          <w:tcPr>
            <w:tcW w:w="1984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1701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0,25 га"/>
              </w:smartTagPr>
              <w:r w:rsidRPr="00DB77F2">
                <w:rPr>
                  <w:rFonts w:ascii="Arial" w:hAnsi="Arial" w:cs="Arial"/>
                  <w:lang w:eastAsia="en-US"/>
                </w:rPr>
                <w:t>0,25 га</w:t>
              </w:r>
            </w:smartTag>
            <w:r w:rsidRPr="00DB77F2">
              <w:rPr>
                <w:rFonts w:ascii="Arial" w:hAnsi="Arial" w:cs="Arial"/>
                <w:lang w:eastAsia="en-US"/>
              </w:rPr>
              <w:t xml:space="preserve"> на объект</w:t>
            </w:r>
          </w:p>
        </w:tc>
        <w:tc>
          <w:tcPr>
            <w:tcW w:w="1984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Отдельно стоящие, встроенные</w:t>
            </w:r>
          </w:p>
        </w:tc>
      </w:tr>
      <w:tr w:rsidR="00776BB1" w:rsidRPr="00DB77F2" w:rsidTr="00234019">
        <w:tc>
          <w:tcPr>
            <w:tcW w:w="9356" w:type="dxa"/>
            <w:gridSpan w:val="5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  <w:lang w:eastAsia="en-US"/>
              </w:rPr>
              <w:t>Объекты физической культуры и массового спорта</w:t>
            </w:r>
          </w:p>
        </w:tc>
      </w:tr>
      <w:tr w:rsidR="00776BB1" w:rsidRPr="00DB77F2" w:rsidTr="00234019">
        <w:tc>
          <w:tcPr>
            <w:tcW w:w="2269" w:type="dxa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Территория плоскостных спортивных сооружений</w:t>
            </w:r>
          </w:p>
        </w:tc>
        <w:tc>
          <w:tcPr>
            <w:tcW w:w="1418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га</w:t>
            </w:r>
          </w:p>
        </w:tc>
        <w:tc>
          <w:tcPr>
            <w:tcW w:w="1984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0,7 - 0,9</w:t>
            </w:r>
          </w:p>
        </w:tc>
        <w:tc>
          <w:tcPr>
            <w:tcW w:w="1701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0,7 - 0,9</w:t>
            </w:r>
          </w:p>
        </w:tc>
        <w:tc>
          <w:tcPr>
            <w:tcW w:w="1984" w:type="dxa"/>
            <w:vMerge w:val="restart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 xml:space="preserve">Физкультурно-спортивные сооружения сети общего пользования следует объединять со спортивными объектами образовательных школ и других учебных </w:t>
            </w:r>
            <w:r w:rsidRPr="00DB77F2">
              <w:rPr>
                <w:rFonts w:ascii="Arial" w:hAnsi="Arial" w:cs="Arial"/>
                <w:lang w:eastAsia="en-US"/>
              </w:rPr>
              <w:lastRenderedPageBreak/>
              <w:t>заведений, учреждений отдыха и культуры с возможным сокращением территории.</w:t>
            </w:r>
          </w:p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Для малых поселений нормы расчета залов и бассейнов необходимо принимать с учетом минимальной вместимости объектов по технологическим требованиям.</w:t>
            </w:r>
          </w:p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 xml:space="preserve">Комплексы физкультурно-оздоровительных площадок предусматриваются в каждом поселении. В поселениях с числом жителей от 2 до 5 тыс. следует предусматривать один спортивный зал площадью </w:t>
            </w:r>
            <w:smartTag w:uri="urn:schemas-microsoft-com:office:smarttags" w:element="metricconverter">
              <w:smartTagPr>
                <w:attr w:name="ProductID" w:val="540 м2"/>
              </w:smartTagPr>
              <w:r w:rsidRPr="00DB77F2">
                <w:rPr>
                  <w:rFonts w:ascii="Arial" w:hAnsi="Arial" w:cs="Arial"/>
                  <w:lang w:eastAsia="en-US"/>
                </w:rPr>
                <w:t>540 м</w:t>
              </w:r>
              <w:r w:rsidRPr="00DB77F2">
                <w:rPr>
                  <w:rFonts w:ascii="Arial" w:hAnsi="Arial" w:cs="Arial"/>
                  <w:vertAlign w:val="superscript"/>
                  <w:lang w:eastAsia="en-US"/>
                </w:rPr>
                <w:t>2</w:t>
              </w:r>
            </w:smartTag>
          </w:p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 xml:space="preserve">Доступность физкультурно-спортивных сооружений городского значения не должна </w:t>
            </w:r>
            <w:r w:rsidRPr="00DB77F2">
              <w:rPr>
                <w:rFonts w:ascii="Arial" w:hAnsi="Arial" w:cs="Arial"/>
                <w:lang w:eastAsia="en-US"/>
              </w:rPr>
              <w:lastRenderedPageBreak/>
              <w:t>превышать 30 мин.</w:t>
            </w:r>
          </w:p>
          <w:p w:rsidR="00776BB1" w:rsidRPr="00DB77F2" w:rsidRDefault="00776BB1" w:rsidP="00234019">
            <w:pPr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Долю физкультурно-спортивных сооружений, размещаемых в жилом районе, следует принимать от общей нормы, %: территории - 35, спортивные залы - 50, бассейны - 45</w:t>
            </w:r>
          </w:p>
        </w:tc>
      </w:tr>
      <w:tr w:rsidR="00776BB1" w:rsidRPr="00DB77F2" w:rsidTr="00234019">
        <w:tc>
          <w:tcPr>
            <w:tcW w:w="2269" w:type="dxa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Спортивный зал общего пользования</w:t>
            </w:r>
          </w:p>
        </w:tc>
        <w:tc>
          <w:tcPr>
            <w:tcW w:w="1418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м</w:t>
            </w:r>
            <w:r w:rsidRPr="00DB77F2">
              <w:rPr>
                <w:rFonts w:ascii="Arial" w:hAnsi="Arial" w:cs="Arial"/>
                <w:vertAlign w:val="superscript"/>
                <w:lang w:eastAsia="en-US"/>
              </w:rPr>
              <w:t>2</w:t>
            </w:r>
            <w:r w:rsidRPr="00DB77F2">
              <w:rPr>
                <w:rFonts w:ascii="Arial" w:hAnsi="Arial" w:cs="Arial"/>
                <w:lang w:eastAsia="en-US"/>
              </w:rPr>
              <w:t xml:space="preserve"> площади пола зала</w:t>
            </w:r>
          </w:p>
        </w:tc>
        <w:tc>
          <w:tcPr>
            <w:tcW w:w="1984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60 - 80</w:t>
            </w:r>
          </w:p>
        </w:tc>
        <w:tc>
          <w:tcPr>
            <w:tcW w:w="1701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По заданию на проектирование</w:t>
            </w:r>
          </w:p>
        </w:tc>
        <w:tc>
          <w:tcPr>
            <w:tcW w:w="1984" w:type="dxa"/>
            <w:vMerge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</w:tr>
      <w:tr w:rsidR="00776BB1" w:rsidRPr="00DB77F2" w:rsidTr="00234019">
        <w:tc>
          <w:tcPr>
            <w:tcW w:w="2269" w:type="dxa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Спортивно-тренажерный зал повседневного обслуживания</w:t>
            </w:r>
          </w:p>
        </w:tc>
        <w:tc>
          <w:tcPr>
            <w:tcW w:w="1418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м</w:t>
            </w:r>
            <w:r w:rsidRPr="00DB77F2">
              <w:rPr>
                <w:rFonts w:ascii="Arial" w:hAnsi="Arial" w:cs="Arial"/>
                <w:vertAlign w:val="superscript"/>
                <w:lang w:eastAsia="en-US"/>
              </w:rPr>
              <w:t>2</w:t>
            </w:r>
            <w:r w:rsidRPr="00DB77F2">
              <w:rPr>
                <w:rFonts w:ascii="Arial" w:hAnsi="Arial" w:cs="Arial"/>
                <w:lang w:eastAsia="en-US"/>
              </w:rPr>
              <w:t xml:space="preserve"> общей площади</w:t>
            </w:r>
          </w:p>
        </w:tc>
        <w:tc>
          <w:tcPr>
            <w:tcW w:w="1984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70 - 80</w:t>
            </w:r>
          </w:p>
        </w:tc>
        <w:tc>
          <w:tcPr>
            <w:tcW w:w="1701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То же</w:t>
            </w:r>
          </w:p>
        </w:tc>
        <w:tc>
          <w:tcPr>
            <w:tcW w:w="1984" w:type="dxa"/>
            <w:vMerge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</w:tr>
      <w:tr w:rsidR="00776BB1" w:rsidRPr="00DB77F2" w:rsidTr="00234019">
        <w:trPr>
          <w:trHeight w:val="828"/>
        </w:trPr>
        <w:tc>
          <w:tcPr>
            <w:tcW w:w="2269" w:type="dxa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lastRenderedPageBreak/>
              <w:t>Бассейн (открытый и закрытый общего пользования)</w:t>
            </w:r>
          </w:p>
        </w:tc>
        <w:tc>
          <w:tcPr>
            <w:tcW w:w="1418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м</w:t>
            </w:r>
            <w:r w:rsidRPr="00DB77F2">
              <w:rPr>
                <w:rFonts w:ascii="Arial" w:hAnsi="Arial" w:cs="Arial"/>
                <w:vertAlign w:val="superscript"/>
                <w:lang w:eastAsia="en-US"/>
              </w:rPr>
              <w:t>2</w:t>
            </w:r>
            <w:r w:rsidRPr="00DB77F2">
              <w:rPr>
                <w:rFonts w:ascii="Arial" w:hAnsi="Arial" w:cs="Arial"/>
                <w:lang w:eastAsia="en-US"/>
              </w:rPr>
              <w:t xml:space="preserve"> зеркала воды</w:t>
            </w:r>
          </w:p>
        </w:tc>
        <w:tc>
          <w:tcPr>
            <w:tcW w:w="1984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20 - 25</w:t>
            </w:r>
          </w:p>
        </w:tc>
        <w:tc>
          <w:tcPr>
            <w:tcW w:w="1701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То же</w:t>
            </w:r>
          </w:p>
        </w:tc>
        <w:tc>
          <w:tcPr>
            <w:tcW w:w="1984" w:type="dxa"/>
            <w:vMerge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776BB1" w:rsidRPr="00DB77F2" w:rsidRDefault="00776BB1" w:rsidP="00776BB1">
      <w:pPr>
        <w:jc w:val="center"/>
        <w:rPr>
          <w:rFonts w:ascii="Arial" w:hAnsi="Arial" w:cs="Arial"/>
          <w:b/>
          <w:lang w:eastAsia="en-US"/>
        </w:rPr>
      </w:pPr>
    </w:p>
    <w:p w:rsidR="00776BB1" w:rsidRPr="00DB77F2" w:rsidRDefault="00776BB1" w:rsidP="00776BB1">
      <w:pPr>
        <w:pStyle w:val="2"/>
        <w:jc w:val="center"/>
        <w:rPr>
          <w:rStyle w:val="s10"/>
          <w:rFonts w:ascii="Arial" w:hAnsi="Arial" w:cs="Arial"/>
          <w:b w:val="0"/>
          <w:caps/>
          <w:sz w:val="24"/>
          <w:szCs w:val="24"/>
        </w:rPr>
      </w:pPr>
      <w:bookmarkStart w:id="10" w:name="_Toc405383556"/>
      <w:r w:rsidRPr="00DB77F2">
        <w:rPr>
          <w:rStyle w:val="s10"/>
          <w:rFonts w:ascii="Arial" w:hAnsi="Arial" w:cs="Arial"/>
          <w:caps/>
          <w:sz w:val="24"/>
          <w:szCs w:val="24"/>
        </w:rPr>
        <w:t>Таблицы 2.3 - Типы дошкольных образовательных учреждений</w:t>
      </w:r>
      <w:bookmarkEnd w:id="10"/>
    </w:p>
    <w:p w:rsidR="00776BB1" w:rsidRPr="00DB77F2" w:rsidRDefault="00776BB1" w:rsidP="00776BB1">
      <w:pPr>
        <w:jc w:val="center"/>
        <w:rPr>
          <w:rFonts w:ascii="Arial" w:hAnsi="Arial" w:cs="Arial"/>
        </w:rPr>
      </w:pPr>
    </w:p>
    <w:tbl>
      <w:tblPr>
        <w:tblW w:w="947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7"/>
        <w:gridCol w:w="7329"/>
      </w:tblGrid>
      <w:tr w:rsidR="00776BB1" w:rsidRPr="00DB77F2" w:rsidTr="00234019">
        <w:trPr>
          <w:tblHeader/>
          <w:jc w:val="center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6BB1" w:rsidRPr="00DB77F2" w:rsidRDefault="00776BB1" w:rsidP="00234019">
            <w:pPr>
              <w:spacing w:after="200" w:line="276" w:lineRule="auto"/>
              <w:ind w:left="60"/>
              <w:jc w:val="center"/>
              <w:rPr>
                <w:rFonts w:ascii="Arial" w:hAnsi="Arial" w:cs="Arial"/>
                <w:b/>
                <w:lang w:eastAsia="en-US"/>
              </w:rPr>
            </w:pPr>
            <w:proofErr w:type="spellStart"/>
            <w:r w:rsidRPr="00DB77F2">
              <w:rPr>
                <w:rFonts w:ascii="Arial" w:hAnsi="Arial" w:cs="Arial"/>
                <w:b/>
              </w:rPr>
              <w:t>Tипы</w:t>
            </w:r>
            <w:proofErr w:type="spellEnd"/>
            <w:r w:rsidRPr="00DB77F2">
              <w:rPr>
                <w:rFonts w:ascii="Arial" w:hAnsi="Arial" w:cs="Arial"/>
                <w:b/>
              </w:rPr>
              <w:t xml:space="preserve"> дошкольных учреждений (полное наименование)</w:t>
            </w:r>
          </w:p>
        </w:tc>
        <w:tc>
          <w:tcPr>
            <w:tcW w:w="7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6BB1" w:rsidRPr="00DB77F2" w:rsidRDefault="00776BB1" w:rsidP="00234019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</w:rPr>
              <w:t>Типологическая характеристика здания или комплекса</w:t>
            </w:r>
          </w:p>
        </w:tc>
      </w:tr>
      <w:tr w:rsidR="00776BB1" w:rsidRPr="00DB77F2" w:rsidTr="00234019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6BB1" w:rsidRPr="00DB77F2" w:rsidRDefault="00776BB1" w:rsidP="00234019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Дошкольные образовательные учреждения общего типа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6BB1" w:rsidRPr="00DB77F2" w:rsidRDefault="00776BB1" w:rsidP="00234019">
            <w:pPr>
              <w:pStyle w:val="a6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B77F2">
              <w:rPr>
                <w:rFonts w:ascii="Arial" w:hAnsi="Arial" w:cs="Arial"/>
                <w:sz w:val="24"/>
                <w:szCs w:val="24"/>
              </w:rPr>
              <w:t>Традиционные дошкольные учреждения вместимостью 4, 6, 8, 10 (12) групп, как правило, предоставляющие педагогические и медицинские услуги постоянному контингенту своих воспитанников и располагающиеся в одном отдельно стоящем здании или во встроенном в жилой дом объеме</w:t>
            </w:r>
          </w:p>
        </w:tc>
      </w:tr>
      <w:tr w:rsidR="00776BB1" w:rsidRPr="00DB77F2" w:rsidTr="00234019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6BB1" w:rsidRPr="00DB77F2" w:rsidRDefault="00776BB1" w:rsidP="00234019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Центр дошкольного воспитания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6BB1" w:rsidRPr="00DB77F2" w:rsidRDefault="00776BB1" w:rsidP="00234019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 xml:space="preserve">Учреждение, размещаемое преимущественно в одном отдельно стоящем здании и предоставляющее, наряду с обслуживанием собственных детских групп, дополнительные услуги родителям и детям, в том числе не являющимся постоянными воспитанниками ЦДВ (методическая и психологическая помощь, родительские семинары, надомное обслуживание - приходящая няня, камердинер; семейные клубы, детские кружки и секции, организация праздничных утренников и детских </w:t>
            </w:r>
            <w:r w:rsidRPr="00DB77F2">
              <w:rPr>
                <w:rFonts w:ascii="Arial" w:hAnsi="Arial" w:cs="Arial"/>
                <w:spacing w:val="-4"/>
              </w:rPr>
              <w:t>спектаклей, компенсирующая коррекционная работа с детьми узких специалистов)</w:t>
            </w:r>
          </w:p>
        </w:tc>
      </w:tr>
      <w:tr w:rsidR="00776BB1" w:rsidRPr="00DB77F2" w:rsidTr="00234019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6BB1" w:rsidRPr="00DB77F2" w:rsidRDefault="00776BB1" w:rsidP="00234019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lastRenderedPageBreak/>
              <w:t>Комплекс дошкольного воспитания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6BB1" w:rsidRPr="00DB77F2" w:rsidRDefault="00776BB1" w:rsidP="00234019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Система дошкольных учреждений (4 - 12 учреждений), отдельно стоящих зданий или встроенных (встроенно-пристроенных, пристроенных) в жилые дома, обслуживающих весь жилой комплекс (микрорайон) или его часть и объединяющихся на базе общего ЦДВ, предоставляющего дополнительные возможности приходящим детским группам (бассейн, зал-арена для детских утренников и спектаклей, помещения детских кружков и секций), осуществляющего административную или только методическую и функциональную координацию, а также, возможно, частично централизованное хозяйственное обслуживание.</w:t>
            </w:r>
          </w:p>
        </w:tc>
      </w:tr>
      <w:tr w:rsidR="00776BB1" w:rsidRPr="00DB77F2" w:rsidTr="00234019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6BB1" w:rsidRPr="00DB77F2" w:rsidRDefault="00776BB1" w:rsidP="00234019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Учебно-воспитательный комплекс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6BB1" w:rsidRPr="00DB77F2" w:rsidRDefault="00776BB1" w:rsidP="00234019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spacing w:val="-4"/>
              </w:rPr>
              <w:t>Единое образовательное учреждение на базе объединения дошкольного отделения и отделения общего образования (школы I, I - II или I - II - III ступени)</w:t>
            </w:r>
          </w:p>
        </w:tc>
      </w:tr>
      <w:tr w:rsidR="00776BB1" w:rsidRPr="00DB77F2" w:rsidTr="00234019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6BB1" w:rsidRPr="00DB77F2" w:rsidRDefault="00776BB1" w:rsidP="00234019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Дошкольное образовательное учреждение с первыми классами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6BB1" w:rsidRPr="00DB77F2" w:rsidRDefault="00776BB1" w:rsidP="00234019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Разновидность УВК, в которых отделение общего образования образуется первыми классами общеобразовательной школы, где детям нужен дневной сон и трехразовое питание</w:t>
            </w:r>
          </w:p>
        </w:tc>
      </w:tr>
      <w:tr w:rsidR="00776BB1" w:rsidRPr="00DB77F2" w:rsidTr="00234019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6BB1" w:rsidRPr="00DB77F2" w:rsidRDefault="00776BB1" w:rsidP="00234019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Малые дошкольные образовательные учреждения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6BB1" w:rsidRPr="00DB77F2" w:rsidRDefault="00776BB1" w:rsidP="00234019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Дошкольные учреждения вместимостью от 0,5 до 3 групп, как правило, размещаемые как в отдельном отдельно стоящем здании, так и встроенными (встроенно-пристроенными, пристроенными) в многоквартирный жилой дом или блокируемыми в качестве торцевого элемента в малоэтажной блокированной застройке</w:t>
            </w:r>
          </w:p>
        </w:tc>
      </w:tr>
      <w:tr w:rsidR="00776BB1" w:rsidRPr="00DB77F2" w:rsidTr="00234019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6BB1" w:rsidRPr="00DB77F2" w:rsidRDefault="00776BB1" w:rsidP="00234019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Дошкольное образовательное учреждение, объединенное с жильем для персонала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6BB1" w:rsidRPr="00DB77F2" w:rsidRDefault="00776BB1" w:rsidP="00234019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Малое дошкольное учреждение, размещаемое в смежных помещениях с квартирой или блокируемое с частным жилым домом владельца частного предприятия (дошкольного учреждения)</w:t>
            </w:r>
          </w:p>
        </w:tc>
      </w:tr>
      <w:tr w:rsidR="00776BB1" w:rsidRPr="00DB77F2" w:rsidTr="00234019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6BB1" w:rsidRPr="00DB77F2" w:rsidRDefault="00776BB1" w:rsidP="00234019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«Семейный детский сад»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6BB1" w:rsidRPr="00DB77F2" w:rsidRDefault="00776BB1" w:rsidP="00234019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Частное дошкольное учреждение на 0,5 группы детей, размещаемое в жилой квартире (частном жилом доме) владельца частного предприятия</w:t>
            </w:r>
          </w:p>
        </w:tc>
      </w:tr>
      <w:tr w:rsidR="00776BB1" w:rsidRPr="00DB77F2" w:rsidTr="00234019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6BB1" w:rsidRPr="00DB77F2" w:rsidRDefault="00776BB1" w:rsidP="00234019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lastRenderedPageBreak/>
              <w:t>Прогулочные группы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6BB1" w:rsidRPr="00DB77F2" w:rsidRDefault="00776BB1" w:rsidP="00234019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Дошкольное учреждение на 1 - 2 группы детей, размещаемое, как правило, на первом этаже многоквартирного жилого дома, в котором дети спят и обедают дома. Основная деятельность - прогулки на свежем воздухе</w:t>
            </w:r>
          </w:p>
        </w:tc>
      </w:tr>
      <w:tr w:rsidR="00776BB1" w:rsidRPr="00DB77F2" w:rsidTr="00234019">
        <w:trPr>
          <w:jc w:val="center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6BB1" w:rsidRPr="00DB77F2" w:rsidRDefault="00776BB1" w:rsidP="00234019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Круглосуточная дежурная группа кратковременного присмотра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76BB1" w:rsidRPr="00DB77F2" w:rsidRDefault="00776BB1" w:rsidP="00234019">
            <w:pPr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Дошкольное учреждение на 1 - 2 группы, размещаемое в первых этажах многоэтажных жилых зданий, служит для разового или эпизодического присмотра за детьми от нескольких часов до нескольких суток. В случае экстренной ситуации в семье ребенку в группе может быть оказана психологическая помощь. Учреждение может предусматриваться также при железнодорожных вокзалах, аэропортах, гостиницах и т.п.</w:t>
            </w:r>
          </w:p>
        </w:tc>
      </w:tr>
    </w:tbl>
    <w:p w:rsidR="00776BB1" w:rsidRPr="00DB77F2" w:rsidRDefault="00776BB1" w:rsidP="00776BB1">
      <w:pPr>
        <w:jc w:val="center"/>
        <w:rPr>
          <w:rFonts w:ascii="Arial" w:hAnsi="Arial" w:cs="Arial"/>
          <w:b/>
          <w:lang w:eastAsia="en-US"/>
        </w:rPr>
      </w:pPr>
    </w:p>
    <w:p w:rsidR="00776BB1" w:rsidRPr="00DB77F2" w:rsidRDefault="00776BB1" w:rsidP="00776BB1">
      <w:pPr>
        <w:pStyle w:val="2"/>
        <w:jc w:val="center"/>
        <w:rPr>
          <w:rFonts w:ascii="Arial" w:hAnsi="Arial" w:cs="Arial"/>
          <w:b/>
          <w:caps/>
          <w:color w:val="333333"/>
          <w:sz w:val="24"/>
          <w:shd w:val="clear" w:color="auto" w:fill="FFFFFF"/>
        </w:rPr>
      </w:pPr>
      <w:bookmarkStart w:id="11" w:name="_Toc405383557"/>
      <w:r w:rsidRPr="00DB77F2">
        <w:rPr>
          <w:rFonts w:ascii="Arial" w:hAnsi="Arial" w:cs="Arial"/>
          <w:b/>
          <w:caps/>
          <w:color w:val="333333"/>
          <w:sz w:val="24"/>
          <w:shd w:val="clear" w:color="auto" w:fill="FFFFFF"/>
        </w:rPr>
        <w:t>Таблица 2.4 - Наибольшее число мест и наибольшая этажность в зависимости от степени огнестойкости зданий общеобразовательных учреждений</w:t>
      </w:r>
      <w:bookmarkEnd w:id="11"/>
    </w:p>
    <w:p w:rsidR="00776BB1" w:rsidRPr="00DB77F2" w:rsidRDefault="00776BB1" w:rsidP="00776BB1">
      <w:pPr>
        <w:jc w:val="center"/>
        <w:rPr>
          <w:rFonts w:ascii="Arial" w:hAnsi="Arial" w:cs="Arial"/>
          <w:b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897"/>
        <w:gridCol w:w="3177"/>
        <w:gridCol w:w="3271"/>
      </w:tblGrid>
      <w:tr w:rsidR="00776BB1" w:rsidRPr="00DB77F2" w:rsidTr="00234019">
        <w:tc>
          <w:tcPr>
            <w:tcW w:w="1550" w:type="pct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b/>
                <w:color w:val="333333"/>
                <w:lang w:eastAsia="en-US"/>
              </w:rPr>
            </w:pPr>
            <w:bookmarkStart w:id="12" w:name="i148574"/>
            <w:r w:rsidRPr="00DB77F2">
              <w:rPr>
                <w:rFonts w:ascii="Arial" w:hAnsi="Arial" w:cs="Arial"/>
                <w:b/>
                <w:color w:val="333333"/>
                <w:bdr w:val="none" w:sz="0" w:space="0" w:color="auto" w:frame="1"/>
              </w:rPr>
              <w:t>Число учащихся или мест в здании</w:t>
            </w:r>
            <w:bookmarkEnd w:id="12"/>
          </w:p>
        </w:tc>
        <w:tc>
          <w:tcPr>
            <w:tcW w:w="1700" w:type="pct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b/>
                <w:color w:val="333333"/>
                <w:lang w:eastAsia="en-US"/>
              </w:rPr>
            </w:pPr>
            <w:r w:rsidRPr="00DB77F2">
              <w:rPr>
                <w:rFonts w:ascii="Arial" w:hAnsi="Arial" w:cs="Arial"/>
                <w:b/>
                <w:color w:val="333333"/>
                <w:bdr w:val="none" w:sz="0" w:space="0" w:color="auto" w:frame="1"/>
              </w:rPr>
              <w:t>Степень огнестойкости здания</w:t>
            </w:r>
          </w:p>
        </w:tc>
        <w:tc>
          <w:tcPr>
            <w:tcW w:w="1700" w:type="pct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b/>
                <w:color w:val="333333"/>
                <w:lang w:eastAsia="en-US"/>
              </w:rPr>
            </w:pPr>
            <w:r w:rsidRPr="00DB77F2">
              <w:rPr>
                <w:rFonts w:ascii="Arial" w:hAnsi="Arial" w:cs="Arial"/>
                <w:b/>
                <w:color w:val="333333"/>
                <w:bdr w:val="none" w:sz="0" w:space="0" w:color="auto" w:frame="1"/>
              </w:rPr>
              <w:t>Этажность</w:t>
            </w:r>
          </w:p>
        </w:tc>
      </w:tr>
      <w:tr w:rsidR="00776BB1" w:rsidRPr="00DB77F2" w:rsidTr="00234019">
        <w:tc>
          <w:tcPr>
            <w:tcW w:w="5000" w:type="pct"/>
            <w:gridSpan w:val="3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color w:val="333333"/>
                <w:lang w:eastAsia="en-US"/>
              </w:rPr>
            </w:pPr>
            <w:r w:rsidRPr="00DB77F2">
              <w:rPr>
                <w:rFonts w:ascii="Arial" w:hAnsi="Arial" w:cs="Arial"/>
                <w:b/>
                <w:bCs/>
                <w:color w:val="333333"/>
                <w:bdr w:val="none" w:sz="0" w:space="0" w:color="auto" w:frame="1"/>
              </w:rPr>
              <w:t xml:space="preserve">Здания школ </w:t>
            </w:r>
          </w:p>
        </w:tc>
      </w:tr>
      <w:tr w:rsidR="00776BB1" w:rsidRPr="00DB77F2" w:rsidTr="00234019">
        <w:tc>
          <w:tcPr>
            <w:tcW w:w="1550" w:type="pct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rPr>
                <w:rFonts w:ascii="Arial" w:hAnsi="Arial" w:cs="Arial"/>
                <w:color w:val="333333"/>
                <w:lang w:eastAsia="en-US"/>
              </w:rPr>
            </w:pPr>
            <w:r w:rsidRPr="00DB77F2">
              <w:rPr>
                <w:rFonts w:ascii="Arial" w:hAnsi="Arial" w:cs="Arial"/>
                <w:color w:val="333333"/>
                <w:bdr w:val="none" w:sz="0" w:space="0" w:color="auto" w:frame="1"/>
              </w:rPr>
              <w:t>До 270</w:t>
            </w:r>
          </w:p>
        </w:tc>
        <w:tc>
          <w:tcPr>
            <w:tcW w:w="1700" w:type="pct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color w:val="333333"/>
                <w:lang w:eastAsia="en-US"/>
              </w:rPr>
            </w:pPr>
            <w:r w:rsidRPr="00DB77F2">
              <w:rPr>
                <w:rFonts w:ascii="Arial" w:hAnsi="Arial" w:cs="Arial"/>
                <w:color w:val="333333"/>
                <w:bdr w:val="none" w:sz="0" w:space="0" w:color="auto" w:frame="1"/>
              </w:rPr>
              <w:t>III а,</w:t>
            </w:r>
            <w:r w:rsidRPr="00DB77F2">
              <w:rPr>
                <w:rFonts w:ascii="Arial" w:hAnsi="Arial" w:cs="Arial"/>
                <w:color w:val="333333"/>
              </w:rPr>
              <w:t xml:space="preserve"> </w:t>
            </w:r>
            <w:r w:rsidRPr="00DB77F2">
              <w:rPr>
                <w:rFonts w:ascii="Arial" w:hAnsi="Arial" w:cs="Arial"/>
                <w:color w:val="333333"/>
                <w:bdr w:val="none" w:sz="0" w:space="0" w:color="auto" w:frame="1"/>
              </w:rPr>
              <w:t>V</w:t>
            </w:r>
          </w:p>
        </w:tc>
        <w:tc>
          <w:tcPr>
            <w:tcW w:w="1700" w:type="pct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color w:val="333333"/>
                <w:lang w:eastAsia="en-US"/>
              </w:rPr>
            </w:pPr>
            <w:r w:rsidRPr="00DB77F2">
              <w:rPr>
                <w:rFonts w:ascii="Arial" w:hAnsi="Arial" w:cs="Arial"/>
                <w:color w:val="333333"/>
                <w:bdr w:val="none" w:sz="0" w:space="0" w:color="auto" w:frame="1"/>
              </w:rPr>
              <w:t>1</w:t>
            </w:r>
          </w:p>
        </w:tc>
      </w:tr>
      <w:tr w:rsidR="00776BB1" w:rsidRPr="00DB77F2" w:rsidTr="00234019">
        <w:tc>
          <w:tcPr>
            <w:tcW w:w="1550" w:type="pct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rPr>
                <w:rFonts w:ascii="Arial" w:hAnsi="Arial" w:cs="Arial"/>
                <w:color w:val="333333"/>
                <w:lang w:eastAsia="en-US"/>
              </w:rPr>
            </w:pPr>
            <w:r w:rsidRPr="00DB77F2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700" w:type="pct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color w:val="333333"/>
                <w:lang w:eastAsia="en-US"/>
              </w:rPr>
            </w:pPr>
            <w:r w:rsidRPr="00DB77F2">
              <w:rPr>
                <w:rFonts w:ascii="Arial" w:hAnsi="Arial" w:cs="Arial"/>
                <w:color w:val="333333"/>
                <w:bdr w:val="none" w:sz="0" w:space="0" w:color="auto" w:frame="1"/>
              </w:rPr>
              <w:t>IV</w:t>
            </w:r>
          </w:p>
        </w:tc>
        <w:tc>
          <w:tcPr>
            <w:tcW w:w="1700" w:type="pct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color w:val="333333"/>
                <w:lang w:eastAsia="en-US"/>
              </w:rPr>
            </w:pPr>
            <w:r w:rsidRPr="00DB77F2">
              <w:rPr>
                <w:rFonts w:ascii="Arial" w:hAnsi="Arial" w:cs="Arial"/>
                <w:color w:val="333333"/>
                <w:bdr w:val="none" w:sz="0" w:space="0" w:color="auto" w:frame="1"/>
              </w:rPr>
              <w:t>2</w:t>
            </w:r>
          </w:p>
        </w:tc>
      </w:tr>
      <w:tr w:rsidR="00776BB1" w:rsidRPr="00DB77F2" w:rsidTr="00234019">
        <w:tc>
          <w:tcPr>
            <w:tcW w:w="1550" w:type="pct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rPr>
                <w:rFonts w:ascii="Arial" w:hAnsi="Arial" w:cs="Arial"/>
                <w:color w:val="333333"/>
                <w:lang w:eastAsia="en-US"/>
              </w:rPr>
            </w:pPr>
            <w:r w:rsidRPr="00DB77F2">
              <w:rPr>
                <w:rFonts w:ascii="Arial" w:hAnsi="Arial" w:cs="Arial"/>
                <w:color w:val="333333"/>
                <w:bdr w:val="none" w:sz="0" w:space="0" w:color="auto" w:frame="1"/>
              </w:rPr>
              <w:t>» 350</w:t>
            </w:r>
          </w:p>
        </w:tc>
        <w:tc>
          <w:tcPr>
            <w:tcW w:w="1700" w:type="pct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color w:val="333333"/>
                <w:lang w:eastAsia="en-US"/>
              </w:rPr>
            </w:pPr>
            <w:r w:rsidRPr="00DB77F2">
              <w:rPr>
                <w:rFonts w:ascii="Arial" w:hAnsi="Arial" w:cs="Arial"/>
                <w:color w:val="333333"/>
                <w:bdr w:val="none" w:sz="0" w:space="0" w:color="auto" w:frame="1"/>
              </w:rPr>
              <w:t>III б</w:t>
            </w:r>
          </w:p>
        </w:tc>
        <w:tc>
          <w:tcPr>
            <w:tcW w:w="1700" w:type="pct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color w:val="333333"/>
                <w:lang w:eastAsia="en-US"/>
              </w:rPr>
            </w:pPr>
            <w:r w:rsidRPr="00DB77F2">
              <w:rPr>
                <w:rFonts w:ascii="Arial" w:hAnsi="Arial" w:cs="Arial"/>
                <w:color w:val="333333"/>
                <w:bdr w:val="none" w:sz="0" w:space="0" w:color="auto" w:frame="1"/>
              </w:rPr>
              <w:t>2</w:t>
            </w:r>
          </w:p>
        </w:tc>
      </w:tr>
      <w:tr w:rsidR="00776BB1" w:rsidRPr="00DB77F2" w:rsidTr="00234019">
        <w:tc>
          <w:tcPr>
            <w:tcW w:w="1550" w:type="pct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rPr>
                <w:rFonts w:ascii="Arial" w:hAnsi="Arial" w:cs="Arial"/>
                <w:color w:val="333333"/>
                <w:lang w:eastAsia="en-US"/>
              </w:rPr>
            </w:pPr>
            <w:r w:rsidRPr="00DB77F2">
              <w:rPr>
                <w:rFonts w:ascii="Arial" w:hAnsi="Arial" w:cs="Arial"/>
                <w:color w:val="333333"/>
                <w:bdr w:val="none" w:sz="0" w:space="0" w:color="auto" w:frame="1"/>
              </w:rPr>
              <w:t>» 1600</w:t>
            </w:r>
          </w:p>
        </w:tc>
        <w:tc>
          <w:tcPr>
            <w:tcW w:w="1700" w:type="pct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color w:val="333333"/>
                <w:lang w:eastAsia="en-US"/>
              </w:rPr>
            </w:pPr>
            <w:r w:rsidRPr="00DB77F2">
              <w:rPr>
                <w:rFonts w:ascii="Arial" w:hAnsi="Arial" w:cs="Arial"/>
                <w:color w:val="333333"/>
                <w:bdr w:val="none" w:sz="0" w:space="0" w:color="auto" w:frame="1"/>
              </w:rPr>
              <w:t>III</w:t>
            </w:r>
          </w:p>
        </w:tc>
        <w:tc>
          <w:tcPr>
            <w:tcW w:w="1700" w:type="pct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color w:val="333333"/>
                <w:lang w:eastAsia="en-US"/>
              </w:rPr>
            </w:pPr>
            <w:r w:rsidRPr="00DB77F2">
              <w:rPr>
                <w:rFonts w:ascii="Arial" w:hAnsi="Arial" w:cs="Arial"/>
                <w:color w:val="333333"/>
                <w:bdr w:val="none" w:sz="0" w:space="0" w:color="auto" w:frame="1"/>
              </w:rPr>
              <w:t>3</w:t>
            </w:r>
          </w:p>
        </w:tc>
      </w:tr>
      <w:tr w:rsidR="00776BB1" w:rsidRPr="00DB77F2" w:rsidTr="00234019">
        <w:tc>
          <w:tcPr>
            <w:tcW w:w="1550" w:type="pct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rPr>
                <w:rFonts w:ascii="Arial" w:hAnsi="Arial" w:cs="Arial"/>
                <w:color w:val="333333"/>
                <w:lang w:eastAsia="en-US"/>
              </w:rPr>
            </w:pPr>
            <w:r w:rsidRPr="00DB77F2">
              <w:rPr>
                <w:rFonts w:ascii="Arial" w:hAnsi="Arial" w:cs="Arial"/>
                <w:color w:val="333333"/>
                <w:bdr w:val="none" w:sz="0" w:space="0" w:color="auto" w:frame="1"/>
              </w:rPr>
              <w:t>Не нормируется</w:t>
            </w:r>
          </w:p>
        </w:tc>
        <w:tc>
          <w:tcPr>
            <w:tcW w:w="1700" w:type="pct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color w:val="333333"/>
                <w:lang w:eastAsia="en-US"/>
              </w:rPr>
            </w:pPr>
            <w:r w:rsidRPr="00DB77F2">
              <w:rPr>
                <w:rFonts w:ascii="Arial" w:hAnsi="Arial" w:cs="Arial"/>
                <w:color w:val="333333"/>
                <w:bdr w:val="none" w:sz="0" w:space="0" w:color="auto" w:frame="1"/>
              </w:rPr>
              <w:t>I, II</w:t>
            </w:r>
          </w:p>
        </w:tc>
        <w:tc>
          <w:tcPr>
            <w:tcW w:w="1700" w:type="pct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color w:val="333333"/>
                <w:lang w:eastAsia="en-US"/>
              </w:rPr>
            </w:pPr>
            <w:r w:rsidRPr="00DB77F2">
              <w:rPr>
                <w:rFonts w:ascii="Arial" w:hAnsi="Arial" w:cs="Arial"/>
                <w:color w:val="333333"/>
                <w:bdr w:val="none" w:sz="0" w:space="0" w:color="auto" w:frame="1"/>
              </w:rPr>
              <w:t>4</w:t>
            </w:r>
          </w:p>
        </w:tc>
      </w:tr>
    </w:tbl>
    <w:p w:rsidR="00776BB1" w:rsidRPr="00DB77F2" w:rsidRDefault="00776BB1" w:rsidP="00776BB1">
      <w:pPr>
        <w:pStyle w:val="Default"/>
        <w:spacing w:line="276" w:lineRule="auto"/>
        <w:ind w:firstLine="851"/>
        <w:jc w:val="center"/>
        <w:rPr>
          <w:rFonts w:ascii="Arial" w:hAnsi="Arial" w:cs="Arial"/>
          <w:caps/>
        </w:rPr>
      </w:pPr>
    </w:p>
    <w:p w:rsidR="00776BB1" w:rsidRPr="00DB77F2" w:rsidRDefault="00776BB1" w:rsidP="00776BB1">
      <w:pPr>
        <w:rPr>
          <w:rFonts w:ascii="Arial" w:hAnsi="Arial" w:cs="Arial"/>
          <w:caps/>
          <w:color w:val="000000"/>
        </w:rPr>
      </w:pPr>
      <w:r w:rsidRPr="00DB77F2">
        <w:rPr>
          <w:rFonts w:ascii="Arial" w:hAnsi="Arial" w:cs="Arial"/>
          <w:caps/>
        </w:rPr>
        <w:br w:type="page"/>
      </w:r>
    </w:p>
    <w:p w:rsidR="00776BB1" w:rsidRPr="00DB77F2" w:rsidRDefault="00776BB1" w:rsidP="00776BB1">
      <w:pPr>
        <w:pStyle w:val="Default"/>
        <w:spacing w:before="120" w:after="120" w:line="276" w:lineRule="auto"/>
        <w:ind w:firstLine="851"/>
        <w:jc w:val="center"/>
        <w:outlineLvl w:val="1"/>
        <w:rPr>
          <w:rFonts w:ascii="Arial" w:hAnsi="Arial" w:cs="Arial"/>
          <w:caps/>
        </w:rPr>
      </w:pPr>
      <w:bookmarkStart w:id="13" w:name="_Toc405383558"/>
      <w:r w:rsidRPr="00DB77F2">
        <w:rPr>
          <w:rFonts w:ascii="Arial" w:hAnsi="Arial" w:cs="Arial"/>
          <w:caps/>
        </w:rPr>
        <w:lastRenderedPageBreak/>
        <w:t>Таблица 2.5 - Зависимость набора и площади помещений ФАП от численности обслуживаемого населения</w:t>
      </w:r>
      <w:bookmarkEnd w:id="13"/>
    </w:p>
    <w:p w:rsidR="00776BB1" w:rsidRPr="00DB77F2" w:rsidRDefault="00776BB1" w:rsidP="00776BB1">
      <w:pPr>
        <w:pStyle w:val="Default"/>
        <w:spacing w:line="276" w:lineRule="auto"/>
        <w:ind w:firstLine="851"/>
        <w:jc w:val="center"/>
        <w:rPr>
          <w:rFonts w:ascii="Arial" w:hAnsi="Arial" w:cs="Arial"/>
          <w:caps/>
        </w:rPr>
      </w:pPr>
    </w:p>
    <w:tbl>
      <w:tblPr>
        <w:tblW w:w="9426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65"/>
        <w:gridCol w:w="2695"/>
        <w:gridCol w:w="2266"/>
      </w:tblGrid>
      <w:tr w:rsidR="00776BB1" w:rsidRPr="00DB77F2" w:rsidTr="00234019">
        <w:trPr>
          <w:trHeight w:val="144"/>
          <w:tblHeader/>
        </w:trPr>
        <w:tc>
          <w:tcPr>
            <w:tcW w:w="44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DB77F2">
              <w:rPr>
                <w:rFonts w:ascii="Arial" w:hAnsi="Arial" w:cs="Arial"/>
                <w:b/>
                <w:color w:val="000000"/>
              </w:rPr>
              <w:t>Наименование помещения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hideMark/>
          </w:tcPr>
          <w:p w:rsidR="00776BB1" w:rsidRPr="00DB77F2" w:rsidRDefault="00776BB1" w:rsidP="0023401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DB77F2">
              <w:rPr>
                <w:rFonts w:ascii="Arial" w:hAnsi="Arial" w:cs="Arial"/>
                <w:b/>
                <w:color w:val="000000"/>
              </w:rPr>
              <w:t xml:space="preserve">Площадь помещения, м </w:t>
            </w:r>
          </w:p>
        </w:tc>
      </w:tr>
      <w:tr w:rsidR="00776BB1" w:rsidRPr="00DB77F2" w:rsidTr="00234019">
        <w:trPr>
          <w:trHeight w:val="397"/>
          <w:tblHeader/>
        </w:trPr>
        <w:tc>
          <w:tcPr>
            <w:tcW w:w="4465" w:type="dxa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DB77F2">
              <w:rPr>
                <w:rFonts w:ascii="Arial" w:hAnsi="Arial" w:cs="Arial"/>
                <w:b/>
                <w:color w:val="000000"/>
              </w:rPr>
              <w:t>Население от 300 до 700 ч.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DB77F2">
              <w:rPr>
                <w:rFonts w:ascii="Arial" w:hAnsi="Arial" w:cs="Arial"/>
                <w:b/>
                <w:color w:val="000000"/>
              </w:rPr>
              <w:t>Население от 701 до 1200 ч.</w:t>
            </w:r>
          </w:p>
        </w:tc>
      </w:tr>
      <w:tr w:rsidR="00776BB1" w:rsidRPr="00DB77F2" w:rsidTr="00234019">
        <w:trPr>
          <w:trHeight w:val="144"/>
        </w:trPr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776BB1" w:rsidRPr="00DB77F2" w:rsidRDefault="00776BB1" w:rsidP="00234019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DB77F2">
              <w:rPr>
                <w:rFonts w:ascii="Arial" w:hAnsi="Arial" w:cs="Arial"/>
                <w:color w:val="000000"/>
              </w:rPr>
              <w:t xml:space="preserve">1. Вестибюль – </w:t>
            </w:r>
            <w:proofErr w:type="spellStart"/>
            <w:r w:rsidRPr="00DB77F2">
              <w:rPr>
                <w:rFonts w:ascii="Arial" w:hAnsi="Arial" w:cs="Arial"/>
                <w:color w:val="000000"/>
              </w:rPr>
              <w:t>ожидальная</w:t>
            </w:r>
            <w:proofErr w:type="spellEnd"/>
            <w:r w:rsidRPr="00DB77F2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776BB1" w:rsidRPr="00DB77F2" w:rsidRDefault="00776BB1" w:rsidP="0023401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B77F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BB1" w:rsidRPr="00DB77F2" w:rsidRDefault="00776BB1" w:rsidP="0023401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B77F2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776BB1" w:rsidRPr="00DB77F2" w:rsidTr="00234019">
        <w:trPr>
          <w:trHeight w:val="144"/>
        </w:trPr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776BB1" w:rsidRPr="00DB77F2" w:rsidRDefault="00776BB1" w:rsidP="00234019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DB77F2">
              <w:rPr>
                <w:rFonts w:ascii="Arial" w:hAnsi="Arial" w:cs="Arial"/>
                <w:color w:val="000000"/>
              </w:rPr>
              <w:t xml:space="preserve">2. Кабинет фельдшера с гинекологическим креслом 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776BB1" w:rsidRPr="00DB77F2" w:rsidRDefault="00776BB1" w:rsidP="0023401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B77F2">
              <w:rPr>
                <w:rFonts w:ascii="Arial" w:hAnsi="Arial" w:cs="Arial"/>
                <w:color w:val="000000"/>
              </w:rPr>
              <w:t>18</w:t>
            </w:r>
          </w:p>
        </w:tc>
      </w:tr>
      <w:tr w:rsidR="00776BB1" w:rsidRPr="00DB77F2" w:rsidTr="00234019">
        <w:trPr>
          <w:trHeight w:val="144"/>
        </w:trPr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776BB1" w:rsidRPr="00DB77F2" w:rsidRDefault="00776BB1" w:rsidP="00234019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DB77F2">
              <w:rPr>
                <w:rFonts w:ascii="Arial" w:hAnsi="Arial" w:cs="Arial"/>
                <w:color w:val="000000"/>
              </w:rPr>
              <w:t xml:space="preserve">3. Кабинет фельдшера 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776BB1" w:rsidRPr="00DB77F2" w:rsidRDefault="00776BB1" w:rsidP="0023401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B77F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BB1" w:rsidRPr="00DB77F2" w:rsidRDefault="00776BB1" w:rsidP="0023401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B77F2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776BB1" w:rsidRPr="00DB77F2" w:rsidTr="00234019">
        <w:trPr>
          <w:trHeight w:val="144"/>
        </w:trPr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776BB1" w:rsidRPr="00DB77F2" w:rsidRDefault="00776BB1" w:rsidP="00234019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DB77F2">
              <w:rPr>
                <w:rFonts w:ascii="Arial" w:hAnsi="Arial" w:cs="Arial"/>
                <w:color w:val="000000"/>
              </w:rPr>
              <w:t xml:space="preserve">4. Гинекологическая смотровая 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776BB1" w:rsidRPr="00DB77F2" w:rsidRDefault="00776BB1" w:rsidP="0023401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B77F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BB1" w:rsidRPr="00DB77F2" w:rsidRDefault="00776BB1" w:rsidP="0023401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B77F2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776BB1" w:rsidRPr="00DB77F2" w:rsidTr="00234019">
        <w:trPr>
          <w:trHeight w:val="144"/>
        </w:trPr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776BB1" w:rsidRPr="00DB77F2" w:rsidRDefault="00776BB1" w:rsidP="00234019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DB77F2">
              <w:rPr>
                <w:rFonts w:ascii="Arial" w:hAnsi="Arial" w:cs="Arial"/>
                <w:color w:val="000000"/>
              </w:rPr>
              <w:t xml:space="preserve">5. Процедурная – прививочная- 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776BB1" w:rsidRPr="00DB77F2" w:rsidRDefault="00776BB1" w:rsidP="0023401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B77F2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BB1" w:rsidRPr="00DB77F2" w:rsidRDefault="00776BB1" w:rsidP="0023401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B77F2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776BB1" w:rsidRPr="00DB77F2" w:rsidTr="00234019">
        <w:trPr>
          <w:trHeight w:val="144"/>
        </w:trPr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776BB1" w:rsidRPr="00DB77F2" w:rsidRDefault="00776BB1" w:rsidP="00234019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DB77F2">
              <w:rPr>
                <w:rFonts w:ascii="Arial" w:hAnsi="Arial" w:cs="Arial"/>
                <w:color w:val="000000"/>
              </w:rPr>
              <w:t xml:space="preserve">6. Перевязочная с возможностью приема экстренных родов* 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776BB1" w:rsidRPr="00DB77F2" w:rsidRDefault="00776BB1" w:rsidP="0023401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B77F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BB1" w:rsidRPr="00DB77F2" w:rsidRDefault="00776BB1" w:rsidP="0023401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B77F2">
              <w:rPr>
                <w:rFonts w:ascii="Arial" w:hAnsi="Arial" w:cs="Arial"/>
                <w:color w:val="000000"/>
              </w:rPr>
              <w:t>18</w:t>
            </w:r>
          </w:p>
        </w:tc>
      </w:tr>
      <w:tr w:rsidR="00776BB1" w:rsidRPr="00DB77F2" w:rsidTr="00234019">
        <w:trPr>
          <w:trHeight w:val="270"/>
        </w:trPr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776BB1" w:rsidRPr="00DB77F2" w:rsidRDefault="00776BB1" w:rsidP="00234019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DB77F2">
              <w:rPr>
                <w:rFonts w:ascii="Arial" w:hAnsi="Arial" w:cs="Arial"/>
                <w:color w:val="000000"/>
              </w:rPr>
              <w:t xml:space="preserve">7. Материальная (хранение лекарственных средств и чистого белья) 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776BB1" w:rsidRPr="00DB77F2" w:rsidRDefault="00776BB1" w:rsidP="0023401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B77F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BB1" w:rsidRPr="00DB77F2" w:rsidRDefault="00776BB1" w:rsidP="0023401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B77F2">
              <w:rPr>
                <w:rFonts w:ascii="Arial" w:hAnsi="Arial" w:cs="Arial"/>
                <w:color w:val="000000"/>
              </w:rPr>
              <w:t>4</w:t>
            </w:r>
          </w:p>
        </w:tc>
      </w:tr>
      <w:tr w:rsidR="00776BB1" w:rsidRPr="00DB77F2" w:rsidTr="00234019">
        <w:trPr>
          <w:trHeight w:val="270"/>
        </w:trPr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776BB1" w:rsidRPr="00DB77F2" w:rsidRDefault="00776BB1" w:rsidP="00234019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DB77F2">
              <w:rPr>
                <w:rFonts w:ascii="Arial" w:hAnsi="Arial" w:cs="Arial"/>
                <w:color w:val="000000"/>
              </w:rPr>
              <w:t xml:space="preserve">8. Санитарная комната (хранение медицинских отходов, использованного белья, </w:t>
            </w:r>
            <w:proofErr w:type="spellStart"/>
            <w:r w:rsidRPr="00DB77F2">
              <w:rPr>
                <w:rFonts w:ascii="Arial" w:hAnsi="Arial" w:cs="Arial"/>
                <w:color w:val="000000"/>
              </w:rPr>
              <w:t>дезсредств</w:t>
            </w:r>
            <w:proofErr w:type="spellEnd"/>
            <w:r w:rsidRPr="00DB77F2">
              <w:rPr>
                <w:rFonts w:ascii="Arial" w:hAnsi="Arial" w:cs="Arial"/>
                <w:color w:val="000000"/>
              </w:rPr>
              <w:t xml:space="preserve">) 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776BB1" w:rsidRPr="00DB77F2" w:rsidRDefault="00776BB1" w:rsidP="0023401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B77F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BB1" w:rsidRPr="00DB77F2" w:rsidRDefault="00776BB1" w:rsidP="0023401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B77F2">
              <w:rPr>
                <w:rFonts w:ascii="Arial" w:hAnsi="Arial" w:cs="Arial"/>
                <w:color w:val="000000"/>
              </w:rPr>
              <w:t>4</w:t>
            </w:r>
          </w:p>
        </w:tc>
      </w:tr>
      <w:tr w:rsidR="00776BB1" w:rsidRPr="00DB77F2" w:rsidTr="00234019">
        <w:trPr>
          <w:trHeight w:val="144"/>
        </w:trPr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776BB1" w:rsidRPr="00DB77F2" w:rsidRDefault="00776BB1" w:rsidP="00234019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DB77F2">
              <w:rPr>
                <w:rFonts w:ascii="Arial" w:hAnsi="Arial" w:cs="Arial"/>
                <w:color w:val="000000"/>
              </w:rPr>
              <w:t xml:space="preserve">9. Помещение персонала – раздевалка 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776BB1" w:rsidRPr="00DB77F2" w:rsidRDefault="00776BB1" w:rsidP="0023401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B77F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BB1" w:rsidRPr="00DB77F2" w:rsidRDefault="00776BB1" w:rsidP="0023401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B77F2">
              <w:rPr>
                <w:rFonts w:ascii="Arial" w:hAnsi="Arial" w:cs="Arial"/>
                <w:color w:val="000000"/>
              </w:rPr>
              <w:t>6</w:t>
            </w:r>
          </w:p>
        </w:tc>
      </w:tr>
      <w:tr w:rsidR="00776BB1" w:rsidRPr="00DB77F2" w:rsidTr="00234019">
        <w:trPr>
          <w:trHeight w:val="270"/>
        </w:trPr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776BB1" w:rsidRPr="00DB77F2" w:rsidRDefault="00776BB1" w:rsidP="00234019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DB77F2">
              <w:rPr>
                <w:rFonts w:ascii="Arial" w:hAnsi="Arial" w:cs="Arial"/>
                <w:color w:val="000000"/>
              </w:rPr>
              <w:t xml:space="preserve">10. Уборная, общая для посетителей и персонала с возможностью использования инвалидом 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776BB1" w:rsidRPr="00DB77F2" w:rsidRDefault="00776BB1" w:rsidP="0023401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B77F2">
              <w:rPr>
                <w:rFonts w:ascii="Arial" w:hAnsi="Arial" w:cs="Arial"/>
                <w:color w:val="000000"/>
              </w:rPr>
              <w:t>4</w:t>
            </w:r>
          </w:p>
        </w:tc>
      </w:tr>
      <w:tr w:rsidR="00776BB1" w:rsidRPr="00DB77F2" w:rsidTr="00234019">
        <w:trPr>
          <w:trHeight w:val="271"/>
        </w:trPr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776BB1" w:rsidRPr="00DB77F2" w:rsidRDefault="00776BB1" w:rsidP="00234019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DB77F2">
              <w:rPr>
                <w:rFonts w:ascii="Arial" w:hAnsi="Arial" w:cs="Arial"/>
                <w:color w:val="000000"/>
              </w:rPr>
              <w:t xml:space="preserve">11. Уборная посетителей с возможностью использования инвалидом* 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BB1" w:rsidRPr="00DB77F2" w:rsidRDefault="00776BB1" w:rsidP="0023401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B77F2">
              <w:rPr>
                <w:rFonts w:ascii="Arial" w:hAnsi="Arial" w:cs="Arial"/>
                <w:color w:val="000000"/>
              </w:rPr>
              <w:t>4</w:t>
            </w:r>
          </w:p>
        </w:tc>
      </w:tr>
      <w:tr w:rsidR="00776BB1" w:rsidRPr="00DB77F2" w:rsidTr="00234019">
        <w:trPr>
          <w:trHeight w:val="144"/>
        </w:trPr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776BB1" w:rsidRPr="00DB77F2" w:rsidRDefault="00776BB1" w:rsidP="00234019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DB77F2">
              <w:rPr>
                <w:rFonts w:ascii="Arial" w:hAnsi="Arial" w:cs="Arial"/>
                <w:color w:val="000000"/>
              </w:rPr>
              <w:t xml:space="preserve">12. Уборная персонала* 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776BB1" w:rsidRPr="00DB77F2" w:rsidRDefault="00776BB1" w:rsidP="0023401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B77F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BB1" w:rsidRPr="00DB77F2" w:rsidRDefault="00776BB1" w:rsidP="0023401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B77F2">
              <w:rPr>
                <w:rFonts w:ascii="Arial" w:hAnsi="Arial" w:cs="Arial"/>
                <w:color w:val="000000"/>
              </w:rPr>
              <w:t>3</w:t>
            </w:r>
          </w:p>
        </w:tc>
      </w:tr>
      <w:tr w:rsidR="00776BB1" w:rsidRPr="00DB77F2" w:rsidTr="00234019">
        <w:trPr>
          <w:trHeight w:val="270"/>
        </w:trPr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776BB1" w:rsidRPr="00DB77F2" w:rsidRDefault="00776BB1" w:rsidP="00234019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DB77F2">
              <w:rPr>
                <w:rFonts w:ascii="Arial" w:hAnsi="Arial" w:cs="Arial"/>
                <w:color w:val="000000"/>
              </w:rPr>
              <w:t xml:space="preserve">13. Стерилизационная с местом разборки и мытья инструментов 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776BB1" w:rsidRPr="00DB77F2" w:rsidRDefault="00776BB1" w:rsidP="0023401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B77F2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BB1" w:rsidRPr="00DB77F2" w:rsidRDefault="00776BB1" w:rsidP="0023401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B77F2">
              <w:rPr>
                <w:rFonts w:ascii="Arial" w:hAnsi="Arial" w:cs="Arial"/>
                <w:color w:val="000000"/>
              </w:rPr>
              <w:t>4</w:t>
            </w:r>
          </w:p>
        </w:tc>
      </w:tr>
      <w:tr w:rsidR="00776BB1" w:rsidRPr="00DB77F2" w:rsidTr="00234019">
        <w:trPr>
          <w:trHeight w:val="144"/>
        </w:trPr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776BB1" w:rsidRPr="00DB77F2" w:rsidRDefault="00776BB1" w:rsidP="00234019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DB77F2">
              <w:rPr>
                <w:rFonts w:ascii="Arial" w:hAnsi="Arial" w:cs="Arial"/>
                <w:color w:val="000000"/>
              </w:rPr>
              <w:t xml:space="preserve">14. Кабинет физиотерапии* 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BB1" w:rsidRPr="00DB77F2" w:rsidRDefault="00776BB1" w:rsidP="0023401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B77F2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776BB1" w:rsidRPr="00DB77F2" w:rsidTr="00234019">
        <w:trPr>
          <w:trHeight w:val="144"/>
        </w:trPr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776BB1" w:rsidRPr="00DB77F2" w:rsidRDefault="00776BB1" w:rsidP="00234019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DB77F2">
              <w:rPr>
                <w:rFonts w:ascii="Arial" w:hAnsi="Arial" w:cs="Arial"/>
                <w:color w:val="000000"/>
              </w:rPr>
              <w:t xml:space="preserve">15. Аптечный пункт* 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BB1" w:rsidRPr="00DB77F2" w:rsidRDefault="00776BB1" w:rsidP="0023401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B77F2">
              <w:rPr>
                <w:rFonts w:ascii="Arial" w:hAnsi="Arial" w:cs="Arial"/>
                <w:color w:val="000000"/>
              </w:rPr>
              <w:t>8</w:t>
            </w:r>
          </w:p>
        </w:tc>
      </w:tr>
      <w:tr w:rsidR="00776BB1" w:rsidRPr="00DB77F2" w:rsidTr="00234019">
        <w:trPr>
          <w:trHeight w:val="270"/>
        </w:trPr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776BB1" w:rsidRPr="00DB77F2" w:rsidRDefault="00776BB1" w:rsidP="00234019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DB77F2">
              <w:rPr>
                <w:rFonts w:ascii="Arial" w:hAnsi="Arial" w:cs="Arial"/>
                <w:color w:val="000000"/>
              </w:rPr>
              <w:lastRenderedPageBreak/>
              <w:t xml:space="preserve">16. Стоматологический кабинет для приезжающего стоматолога* 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BB1" w:rsidRPr="00DB77F2" w:rsidRDefault="00776BB1" w:rsidP="0023401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B77F2">
              <w:rPr>
                <w:rFonts w:ascii="Arial" w:hAnsi="Arial" w:cs="Arial"/>
                <w:color w:val="000000"/>
              </w:rPr>
              <w:t>14</w:t>
            </w:r>
          </w:p>
        </w:tc>
      </w:tr>
      <w:tr w:rsidR="00776BB1" w:rsidRPr="00DB77F2" w:rsidTr="00234019">
        <w:trPr>
          <w:trHeight w:val="397"/>
        </w:trPr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776BB1" w:rsidRPr="00DB77F2" w:rsidRDefault="00776BB1" w:rsidP="00234019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DB77F2">
              <w:rPr>
                <w:rFonts w:ascii="Arial" w:hAnsi="Arial" w:cs="Arial"/>
                <w:color w:val="000000"/>
              </w:rPr>
              <w:t xml:space="preserve">17. Палата для временного пребывания пациентов, в т. ч. родильниц на одну койку (и одну кроватку) со шлюзом, уборной и тамбуром (с отдельным входом с улицы)* 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776BB1" w:rsidRPr="00DB77F2" w:rsidRDefault="00776BB1" w:rsidP="0023401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B77F2">
              <w:rPr>
                <w:rFonts w:ascii="Arial" w:hAnsi="Arial" w:cs="Arial"/>
                <w:color w:val="000000"/>
              </w:rPr>
              <w:t>2+3+9+2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BB1" w:rsidRPr="00DB77F2" w:rsidRDefault="00776BB1" w:rsidP="0023401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B77F2">
              <w:rPr>
                <w:rFonts w:ascii="Arial" w:hAnsi="Arial" w:cs="Arial"/>
                <w:color w:val="000000"/>
              </w:rPr>
              <w:t>2+3+9+2</w:t>
            </w:r>
          </w:p>
        </w:tc>
      </w:tr>
      <w:tr w:rsidR="00776BB1" w:rsidRPr="00DB77F2" w:rsidTr="00234019">
        <w:trPr>
          <w:trHeight w:val="144"/>
        </w:trPr>
        <w:tc>
          <w:tcPr>
            <w:tcW w:w="4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776BB1" w:rsidRPr="00DB77F2" w:rsidRDefault="00776BB1" w:rsidP="00234019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DB77F2">
              <w:rPr>
                <w:rFonts w:ascii="Arial" w:hAnsi="Arial" w:cs="Arial"/>
                <w:color w:val="000000"/>
              </w:rPr>
              <w:t xml:space="preserve">18. </w:t>
            </w:r>
            <w:proofErr w:type="spellStart"/>
            <w:r w:rsidRPr="00DB77F2">
              <w:rPr>
                <w:rFonts w:ascii="Arial" w:hAnsi="Arial" w:cs="Arial"/>
                <w:color w:val="000000"/>
              </w:rPr>
              <w:t>Постирочная</w:t>
            </w:r>
            <w:proofErr w:type="spellEnd"/>
            <w:r w:rsidRPr="00DB77F2">
              <w:rPr>
                <w:rFonts w:ascii="Arial" w:hAnsi="Arial" w:cs="Arial"/>
                <w:color w:val="000000"/>
              </w:rPr>
              <w:t xml:space="preserve"> – гладильная * 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776BB1" w:rsidRPr="00DB77F2" w:rsidRDefault="00776BB1" w:rsidP="0023401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B77F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BB1" w:rsidRPr="00DB77F2" w:rsidRDefault="00776BB1" w:rsidP="0023401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B77F2">
              <w:rPr>
                <w:rFonts w:ascii="Arial" w:hAnsi="Arial" w:cs="Arial"/>
                <w:color w:val="000000"/>
              </w:rPr>
              <w:t>6</w:t>
            </w:r>
          </w:p>
        </w:tc>
      </w:tr>
      <w:tr w:rsidR="00776BB1" w:rsidRPr="00DB77F2" w:rsidTr="00234019">
        <w:trPr>
          <w:trHeight w:val="144"/>
        </w:trPr>
        <w:tc>
          <w:tcPr>
            <w:tcW w:w="94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hideMark/>
          </w:tcPr>
          <w:p w:rsidR="00776BB1" w:rsidRPr="00DB77F2" w:rsidRDefault="00776BB1" w:rsidP="0023401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DB77F2">
              <w:rPr>
                <w:rFonts w:ascii="Arial" w:hAnsi="Arial" w:cs="Arial"/>
                <w:color w:val="000000"/>
              </w:rPr>
              <w:t xml:space="preserve">* По заданию на проектирование </w:t>
            </w:r>
          </w:p>
        </w:tc>
      </w:tr>
    </w:tbl>
    <w:p w:rsidR="00776BB1" w:rsidRPr="00DB77F2" w:rsidRDefault="00776BB1" w:rsidP="00776BB1">
      <w:pPr>
        <w:jc w:val="center"/>
        <w:rPr>
          <w:rFonts w:ascii="Arial" w:hAnsi="Arial" w:cs="Arial"/>
          <w:caps/>
          <w:lang w:eastAsia="en-US"/>
        </w:rPr>
      </w:pPr>
    </w:p>
    <w:p w:rsidR="00776BB1" w:rsidRPr="00DB77F2" w:rsidRDefault="00776BB1" w:rsidP="00776BB1">
      <w:pPr>
        <w:rPr>
          <w:rFonts w:ascii="Arial" w:hAnsi="Arial" w:cs="Arial"/>
          <w:caps/>
        </w:rPr>
      </w:pPr>
      <w:r w:rsidRPr="00DB77F2">
        <w:rPr>
          <w:rFonts w:ascii="Arial" w:hAnsi="Arial" w:cs="Arial"/>
          <w:caps/>
        </w:rPr>
        <w:br w:type="page"/>
      </w:r>
    </w:p>
    <w:p w:rsidR="00776BB1" w:rsidRPr="00DB77F2" w:rsidRDefault="00776BB1" w:rsidP="00776BB1">
      <w:pPr>
        <w:pStyle w:val="2"/>
        <w:jc w:val="center"/>
        <w:rPr>
          <w:rFonts w:ascii="Arial" w:hAnsi="Arial" w:cs="Arial"/>
          <w:sz w:val="24"/>
        </w:rPr>
      </w:pPr>
      <w:bookmarkStart w:id="14" w:name="_Toc405383559"/>
      <w:r w:rsidRPr="00DB77F2">
        <w:rPr>
          <w:rFonts w:ascii="Arial" w:hAnsi="Arial" w:cs="Arial"/>
          <w:b/>
          <w:caps/>
          <w:sz w:val="24"/>
        </w:rPr>
        <w:lastRenderedPageBreak/>
        <w:t>Таблица</w:t>
      </w:r>
      <w:r w:rsidRPr="00DB77F2">
        <w:rPr>
          <w:rFonts w:ascii="Arial" w:hAnsi="Arial" w:cs="Arial"/>
          <w:b/>
          <w:sz w:val="24"/>
        </w:rPr>
        <w:t xml:space="preserve"> 2.6 - РЕКОМЕНДУЕМЫЕ СОСТАВ И ПЛОЩАДЬ ПОМЕЩЕНИЙ ФЕЛЬДШЕРСКО - АКУШЕРСКИХ ПУНКТОВ</w:t>
      </w:r>
      <w:bookmarkEnd w:id="14"/>
    </w:p>
    <w:p w:rsidR="00776BB1" w:rsidRPr="00DB77F2" w:rsidRDefault="00776BB1" w:rsidP="00776BB1">
      <w:pPr>
        <w:jc w:val="center"/>
        <w:rPr>
          <w:rFonts w:ascii="Arial" w:hAnsi="Arial" w:cs="Arial"/>
          <w:lang w:eastAsia="en-US"/>
        </w:rPr>
      </w:pPr>
    </w:p>
    <w:tbl>
      <w:tblPr>
        <w:tblStyle w:val="a7"/>
        <w:tblW w:w="4888" w:type="pct"/>
        <w:tblInd w:w="108" w:type="dxa"/>
        <w:tblLook w:val="04A0" w:firstRow="1" w:lastRow="0" w:firstColumn="1" w:lastColumn="0" w:noHBand="0" w:noVBand="1"/>
      </w:tblPr>
      <w:tblGrid>
        <w:gridCol w:w="573"/>
        <w:gridCol w:w="4542"/>
        <w:gridCol w:w="1601"/>
        <w:gridCol w:w="2420"/>
      </w:tblGrid>
      <w:tr w:rsidR="00776BB1" w:rsidRPr="00DB77F2" w:rsidTr="00234019">
        <w:trPr>
          <w:tblHeader/>
        </w:trPr>
        <w:tc>
          <w:tcPr>
            <w:tcW w:w="301" w:type="pct"/>
            <w:vMerge w:val="restart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bookmarkStart w:id="15" w:name="99619"/>
            <w:bookmarkEnd w:id="15"/>
            <w:r w:rsidRPr="00DB77F2">
              <w:rPr>
                <w:rFonts w:ascii="Arial" w:hAnsi="Arial" w:cs="Arial"/>
                <w:b/>
              </w:rPr>
              <w:t>N п/п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</w:rPr>
              <w:t>Наименование помещений</w:t>
            </w:r>
          </w:p>
        </w:tc>
        <w:tc>
          <w:tcPr>
            <w:tcW w:w="2161" w:type="pct"/>
            <w:gridSpan w:val="2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</w:rPr>
              <w:t>Площадь, кв. м</w:t>
            </w:r>
          </w:p>
        </w:tc>
      </w:tr>
      <w:tr w:rsidR="00776BB1" w:rsidRPr="00DB77F2" w:rsidTr="00234019">
        <w:trPr>
          <w:tblHeader/>
        </w:trPr>
        <w:tc>
          <w:tcPr>
            <w:tcW w:w="0" w:type="auto"/>
            <w:vMerge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</w:rPr>
              <w:t>без стационара</w:t>
            </w:r>
          </w:p>
        </w:tc>
        <w:tc>
          <w:tcPr>
            <w:tcW w:w="1376" w:type="pct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</w:rPr>
              <w:t>со стационаром</w:t>
            </w:r>
          </w:p>
        </w:tc>
      </w:tr>
      <w:tr w:rsidR="00776BB1" w:rsidRPr="00DB77F2" w:rsidTr="00234019">
        <w:tc>
          <w:tcPr>
            <w:tcW w:w="301" w:type="pct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3</w:t>
            </w:r>
          </w:p>
        </w:tc>
        <w:tc>
          <w:tcPr>
            <w:tcW w:w="1376" w:type="pct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4</w:t>
            </w:r>
          </w:p>
        </w:tc>
      </w:tr>
      <w:tr w:rsidR="00776BB1" w:rsidRPr="00DB77F2" w:rsidTr="00234019">
        <w:tc>
          <w:tcPr>
            <w:tcW w:w="301" w:type="pct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Кабинет фельдшера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14</w:t>
            </w:r>
          </w:p>
        </w:tc>
        <w:tc>
          <w:tcPr>
            <w:tcW w:w="1376" w:type="pct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14</w:t>
            </w:r>
          </w:p>
        </w:tc>
      </w:tr>
      <w:tr w:rsidR="00776BB1" w:rsidRPr="00DB77F2" w:rsidTr="00234019">
        <w:tc>
          <w:tcPr>
            <w:tcW w:w="301" w:type="pct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Кабинет акушерки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18</w:t>
            </w:r>
          </w:p>
        </w:tc>
        <w:tc>
          <w:tcPr>
            <w:tcW w:w="1376" w:type="pct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18</w:t>
            </w:r>
          </w:p>
        </w:tc>
      </w:tr>
      <w:tr w:rsidR="00776BB1" w:rsidRPr="00DB77F2" w:rsidTr="00234019">
        <w:tc>
          <w:tcPr>
            <w:tcW w:w="301" w:type="pct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Кабинет патронажной сестры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12</w:t>
            </w:r>
          </w:p>
        </w:tc>
        <w:tc>
          <w:tcPr>
            <w:tcW w:w="1376" w:type="pct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12</w:t>
            </w:r>
          </w:p>
        </w:tc>
      </w:tr>
      <w:tr w:rsidR="00776BB1" w:rsidRPr="00DB77F2" w:rsidTr="00234019">
        <w:tc>
          <w:tcPr>
            <w:tcW w:w="301" w:type="pct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 xml:space="preserve">Вестибюль - </w:t>
            </w:r>
            <w:proofErr w:type="spellStart"/>
            <w:r w:rsidRPr="00DB77F2">
              <w:rPr>
                <w:rFonts w:ascii="Arial" w:hAnsi="Arial" w:cs="Arial"/>
              </w:rPr>
              <w:t>ожидальная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16</w:t>
            </w:r>
          </w:p>
        </w:tc>
        <w:tc>
          <w:tcPr>
            <w:tcW w:w="1376" w:type="pct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16</w:t>
            </w:r>
          </w:p>
        </w:tc>
      </w:tr>
      <w:tr w:rsidR="00776BB1" w:rsidRPr="00DB77F2" w:rsidTr="00234019">
        <w:tc>
          <w:tcPr>
            <w:tcW w:w="301" w:type="pct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Процедурная - перевязочная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18</w:t>
            </w:r>
          </w:p>
        </w:tc>
        <w:tc>
          <w:tcPr>
            <w:tcW w:w="1376" w:type="pct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18</w:t>
            </w:r>
          </w:p>
        </w:tc>
      </w:tr>
      <w:tr w:rsidR="00776BB1" w:rsidRPr="00DB77F2" w:rsidTr="00234019">
        <w:tc>
          <w:tcPr>
            <w:tcW w:w="301" w:type="pct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Комната временного пребывания больного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8</w:t>
            </w:r>
          </w:p>
        </w:tc>
        <w:tc>
          <w:tcPr>
            <w:tcW w:w="1376" w:type="pct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8</w:t>
            </w:r>
          </w:p>
        </w:tc>
      </w:tr>
      <w:tr w:rsidR="00776BB1" w:rsidRPr="00DB77F2" w:rsidTr="00234019">
        <w:tc>
          <w:tcPr>
            <w:tcW w:w="301" w:type="pct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Комната для хранения и разведения вакцины БЦЖ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8</w:t>
            </w:r>
          </w:p>
        </w:tc>
        <w:tc>
          <w:tcPr>
            <w:tcW w:w="1376" w:type="pct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8</w:t>
            </w:r>
          </w:p>
        </w:tc>
      </w:tr>
      <w:tr w:rsidR="00776BB1" w:rsidRPr="00DB77F2" w:rsidTr="00234019">
        <w:tc>
          <w:tcPr>
            <w:tcW w:w="301" w:type="pct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Изолятор со шлюзом тамбуром и санузлом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16</w:t>
            </w:r>
          </w:p>
        </w:tc>
        <w:tc>
          <w:tcPr>
            <w:tcW w:w="1376" w:type="pct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16</w:t>
            </w:r>
          </w:p>
        </w:tc>
      </w:tr>
      <w:tr w:rsidR="00776BB1" w:rsidRPr="00DB77F2" w:rsidTr="00234019">
        <w:tc>
          <w:tcPr>
            <w:tcW w:w="301" w:type="pct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Комната экстренного приема родов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24</w:t>
            </w:r>
          </w:p>
        </w:tc>
        <w:tc>
          <w:tcPr>
            <w:tcW w:w="1376" w:type="pct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24</w:t>
            </w:r>
          </w:p>
        </w:tc>
      </w:tr>
      <w:tr w:rsidR="00776BB1" w:rsidRPr="00DB77F2" w:rsidTr="00234019">
        <w:tc>
          <w:tcPr>
            <w:tcW w:w="301" w:type="pct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Комната временного пребывания родильниц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12</w:t>
            </w:r>
          </w:p>
        </w:tc>
        <w:tc>
          <w:tcPr>
            <w:tcW w:w="1376" w:type="pct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-</w:t>
            </w:r>
          </w:p>
        </w:tc>
      </w:tr>
      <w:tr w:rsidR="00776BB1" w:rsidRPr="00DB77F2" w:rsidTr="00234019">
        <w:tc>
          <w:tcPr>
            <w:tcW w:w="301" w:type="pct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Смотровая с санитарной обработкой рожениц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-</w:t>
            </w:r>
          </w:p>
        </w:tc>
        <w:tc>
          <w:tcPr>
            <w:tcW w:w="1376" w:type="pct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18</w:t>
            </w:r>
          </w:p>
        </w:tc>
      </w:tr>
      <w:tr w:rsidR="00776BB1" w:rsidRPr="00DB77F2" w:rsidTr="00234019">
        <w:tc>
          <w:tcPr>
            <w:tcW w:w="301" w:type="pct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Предродовая на 1 койку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bookmarkStart w:id="16" w:name="49bc7"/>
            <w:bookmarkEnd w:id="16"/>
            <w:r w:rsidRPr="00DB77F2">
              <w:rPr>
                <w:rFonts w:ascii="Arial" w:hAnsi="Arial" w:cs="Arial"/>
              </w:rPr>
              <w:t>-</w:t>
            </w:r>
          </w:p>
        </w:tc>
        <w:tc>
          <w:tcPr>
            <w:tcW w:w="1376" w:type="pct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9</w:t>
            </w:r>
          </w:p>
        </w:tc>
      </w:tr>
      <w:tr w:rsidR="00776BB1" w:rsidRPr="00DB77F2" w:rsidTr="00234019">
        <w:tc>
          <w:tcPr>
            <w:tcW w:w="301" w:type="pct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Подготовительная персонала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-</w:t>
            </w:r>
          </w:p>
        </w:tc>
        <w:tc>
          <w:tcPr>
            <w:tcW w:w="1376" w:type="pct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12</w:t>
            </w:r>
          </w:p>
        </w:tc>
      </w:tr>
      <w:tr w:rsidR="00776BB1" w:rsidRPr="00DB77F2" w:rsidTr="00234019">
        <w:tc>
          <w:tcPr>
            <w:tcW w:w="301" w:type="pct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Родовая с туалетом новорожденного и санузлом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-</w:t>
            </w:r>
          </w:p>
        </w:tc>
        <w:tc>
          <w:tcPr>
            <w:tcW w:w="1376" w:type="pct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30</w:t>
            </w:r>
          </w:p>
        </w:tc>
      </w:tr>
      <w:tr w:rsidR="00776BB1" w:rsidRPr="00DB77F2" w:rsidTr="00234019">
        <w:tc>
          <w:tcPr>
            <w:tcW w:w="301" w:type="pct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Стерилизационная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10</w:t>
            </w:r>
          </w:p>
        </w:tc>
        <w:tc>
          <w:tcPr>
            <w:tcW w:w="1376" w:type="pct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10</w:t>
            </w:r>
          </w:p>
        </w:tc>
      </w:tr>
      <w:tr w:rsidR="00776BB1" w:rsidRPr="00DB77F2" w:rsidTr="00234019">
        <w:tc>
          <w:tcPr>
            <w:tcW w:w="301" w:type="pct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Помещение для разборки и мытья инструментов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-</w:t>
            </w:r>
          </w:p>
        </w:tc>
        <w:tc>
          <w:tcPr>
            <w:tcW w:w="1376" w:type="pct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4</w:t>
            </w:r>
          </w:p>
        </w:tc>
      </w:tr>
      <w:tr w:rsidR="00776BB1" w:rsidRPr="00DB77F2" w:rsidTr="00234019">
        <w:tc>
          <w:tcPr>
            <w:tcW w:w="301" w:type="pct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Палаты родильниц и новорожденных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-</w:t>
            </w:r>
          </w:p>
        </w:tc>
        <w:tc>
          <w:tcPr>
            <w:tcW w:w="1376" w:type="pct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7 на одну родильницу 3 на одного новорожденного</w:t>
            </w:r>
          </w:p>
        </w:tc>
      </w:tr>
      <w:tr w:rsidR="00776BB1" w:rsidRPr="00DB77F2" w:rsidTr="00234019">
        <w:tc>
          <w:tcPr>
            <w:tcW w:w="301" w:type="pct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Помещения для (разделяются перегородкой на 1,6 м):</w:t>
            </w:r>
            <w:bookmarkStart w:id="17" w:name="7d0b2"/>
            <w:bookmarkEnd w:id="17"/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76" w:type="pct"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</w:tr>
      <w:tr w:rsidR="00776BB1" w:rsidRPr="00DB77F2" w:rsidTr="00234019">
        <w:tc>
          <w:tcPr>
            <w:tcW w:w="301" w:type="pct"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- мытья и дезинфекции суден, мытья и сушки клеенок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-</w:t>
            </w:r>
          </w:p>
        </w:tc>
        <w:tc>
          <w:tcPr>
            <w:tcW w:w="1376" w:type="pct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8</w:t>
            </w:r>
          </w:p>
        </w:tc>
      </w:tr>
      <w:tr w:rsidR="00776BB1" w:rsidRPr="00DB77F2" w:rsidTr="00234019">
        <w:tc>
          <w:tcPr>
            <w:tcW w:w="301" w:type="pct"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- предметов уборки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2</w:t>
            </w:r>
          </w:p>
        </w:tc>
        <w:tc>
          <w:tcPr>
            <w:tcW w:w="1376" w:type="pct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2</w:t>
            </w:r>
          </w:p>
        </w:tc>
      </w:tr>
      <w:tr w:rsidR="00776BB1" w:rsidRPr="00DB77F2" w:rsidTr="00234019">
        <w:tc>
          <w:tcPr>
            <w:tcW w:w="301" w:type="pct"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- временного хранения грязного белья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2</w:t>
            </w:r>
          </w:p>
        </w:tc>
        <w:tc>
          <w:tcPr>
            <w:tcW w:w="1376" w:type="pct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2</w:t>
            </w:r>
          </w:p>
        </w:tc>
      </w:tr>
      <w:tr w:rsidR="00776BB1" w:rsidRPr="00DB77F2" w:rsidTr="00234019">
        <w:tc>
          <w:tcPr>
            <w:tcW w:w="301" w:type="pct"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- хранения дезинфекционных средств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2</w:t>
            </w:r>
          </w:p>
        </w:tc>
        <w:tc>
          <w:tcPr>
            <w:tcW w:w="1376" w:type="pct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2</w:t>
            </w:r>
          </w:p>
        </w:tc>
      </w:tr>
      <w:tr w:rsidR="00776BB1" w:rsidRPr="00DB77F2" w:rsidTr="00234019">
        <w:tc>
          <w:tcPr>
            <w:tcW w:w="301" w:type="pct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Буфетная с кухней для подогрева пищи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-</w:t>
            </w:r>
          </w:p>
        </w:tc>
        <w:tc>
          <w:tcPr>
            <w:tcW w:w="1376" w:type="pct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12+4</w:t>
            </w:r>
          </w:p>
        </w:tc>
      </w:tr>
      <w:tr w:rsidR="00776BB1" w:rsidRPr="00DB77F2" w:rsidTr="00234019">
        <w:tc>
          <w:tcPr>
            <w:tcW w:w="301" w:type="pct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Комната выписки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-</w:t>
            </w:r>
          </w:p>
        </w:tc>
        <w:tc>
          <w:tcPr>
            <w:tcW w:w="1376" w:type="pct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8</w:t>
            </w:r>
          </w:p>
        </w:tc>
      </w:tr>
      <w:tr w:rsidR="00776BB1" w:rsidRPr="00DB77F2" w:rsidTr="00234019">
        <w:tc>
          <w:tcPr>
            <w:tcW w:w="301" w:type="pct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lastRenderedPageBreak/>
              <w:t>21.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Кладовая для хранения медикаментов, инструментария и перевязочных материалов (при кабинете фельдшера)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6</w:t>
            </w:r>
          </w:p>
        </w:tc>
        <w:tc>
          <w:tcPr>
            <w:tcW w:w="1376" w:type="pct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6</w:t>
            </w:r>
          </w:p>
        </w:tc>
      </w:tr>
      <w:tr w:rsidR="00776BB1" w:rsidRPr="00DB77F2" w:rsidTr="00234019">
        <w:tc>
          <w:tcPr>
            <w:tcW w:w="301" w:type="pct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 xml:space="preserve">Кабинет </w:t>
            </w:r>
            <w:proofErr w:type="spellStart"/>
            <w:r w:rsidRPr="00DB77F2">
              <w:rPr>
                <w:rFonts w:ascii="Arial" w:hAnsi="Arial" w:cs="Arial"/>
              </w:rPr>
              <w:t>электросветолечения</w:t>
            </w:r>
            <w:proofErr w:type="spellEnd"/>
            <w:r w:rsidRPr="00DB77F2">
              <w:rPr>
                <w:rFonts w:ascii="Arial" w:hAnsi="Arial" w:cs="Arial"/>
              </w:rPr>
              <w:t xml:space="preserve"> с помещением для обработки прокладок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12+4</w:t>
            </w:r>
          </w:p>
        </w:tc>
        <w:tc>
          <w:tcPr>
            <w:tcW w:w="1376" w:type="pct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12+4</w:t>
            </w:r>
          </w:p>
        </w:tc>
      </w:tr>
      <w:tr w:rsidR="00776BB1" w:rsidRPr="00DB77F2" w:rsidTr="00234019">
        <w:tc>
          <w:tcPr>
            <w:tcW w:w="301" w:type="pct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 xml:space="preserve">Помещение </w:t>
            </w:r>
            <w:proofErr w:type="spellStart"/>
            <w:r w:rsidRPr="00DB77F2">
              <w:rPr>
                <w:rFonts w:ascii="Arial" w:hAnsi="Arial" w:cs="Arial"/>
              </w:rPr>
              <w:t>постирочной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12</w:t>
            </w:r>
          </w:p>
        </w:tc>
        <w:tc>
          <w:tcPr>
            <w:tcW w:w="1376" w:type="pct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12</w:t>
            </w:r>
          </w:p>
        </w:tc>
      </w:tr>
      <w:tr w:rsidR="00776BB1" w:rsidRPr="00DB77F2" w:rsidTr="00234019">
        <w:tc>
          <w:tcPr>
            <w:tcW w:w="301" w:type="pct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Комната персонала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8</w:t>
            </w:r>
          </w:p>
        </w:tc>
        <w:tc>
          <w:tcPr>
            <w:tcW w:w="1376" w:type="pct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8</w:t>
            </w:r>
          </w:p>
        </w:tc>
      </w:tr>
      <w:tr w:rsidR="00776BB1" w:rsidRPr="00DB77F2" w:rsidTr="00234019">
        <w:tc>
          <w:tcPr>
            <w:tcW w:w="301" w:type="pct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bookmarkStart w:id="18" w:name="135af"/>
            <w:bookmarkEnd w:id="18"/>
            <w:r w:rsidRPr="00DB77F2">
              <w:rPr>
                <w:rFonts w:ascii="Arial" w:hAnsi="Arial" w:cs="Arial"/>
              </w:rPr>
              <w:t>Кладовая чистого белья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2</w:t>
            </w:r>
          </w:p>
        </w:tc>
        <w:tc>
          <w:tcPr>
            <w:tcW w:w="1376" w:type="pct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2</w:t>
            </w:r>
          </w:p>
        </w:tc>
      </w:tr>
      <w:tr w:rsidR="00776BB1" w:rsidRPr="00DB77F2" w:rsidTr="00234019">
        <w:trPr>
          <w:trHeight w:val="328"/>
        </w:trPr>
        <w:tc>
          <w:tcPr>
            <w:tcW w:w="301" w:type="pct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Уборная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3</w:t>
            </w:r>
          </w:p>
        </w:tc>
        <w:tc>
          <w:tcPr>
            <w:tcW w:w="1376" w:type="pct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3</w:t>
            </w:r>
          </w:p>
        </w:tc>
      </w:tr>
    </w:tbl>
    <w:p w:rsidR="00776BB1" w:rsidRPr="00DB77F2" w:rsidRDefault="00776BB1" w:rsidP="00776BB1">
      <w:pPr>
        <w:spacing w:before="120" w:after="120"/>
        <w:jc w:val="center"/>
        <w:rPr>
          <w:rFonts w:ascii="Arial" w:hAnsi="Arial" w:cs="Arial"/>
          <w:caps/>
          <w:lang w:eastAsia="en-US"/>
        </w:rPr>
      </w:pPr>
    </w:p>
    <w:p w:rsidR="00776BB1" w:rsidRPr="00DB77F2" w:rsidRDefault="00776BB1" w:rsidP="00776BB1">
      <w:pPr>
        <w:pStyle w:val="2"/>
        <w:jc w:val="center"/>
        <w:rPr>
          <w:rFonts w:ascii="Arial" w:hAnsi="Arial" w:cs="Arial"/>
          <w:sz w:val="24"/>
        </w:rPr>
      </w:pPr>
      <w:bookmarkStart w:id="19" w:name="_Toc405383560"/>
      <w:r w:rsidRPr="00DB77F2">
        <w:rPr>
          <w:rFonts w:ascii="Arial" w:hAnsi="Arial" w:cs="Arial"/>
          <w:b/>
          <w:caps/>
          <w:sz w:val="24"/>
        </w:rPr>
        <w:t>Таблица 2.7 - РЕКОМЕНДУЕМЫЙ</w:t>
      </w:r>
      <w:r w:rsidRPr="00DB77F2">
        <w:rPr>
          <w:rFonts w:ascii="Arial" w:hAnsi="Arial" w:cs="Arial"/>
          <w:b/>
          <w:sz w:val="24"/>
        </w:rPr>
        <w:t xml:space="preserve"> СОСТАВ И ПЛОЩАДЬ ПОМЕЩЕНИЙ СЕЛЬСКИХ АМБУЛАТОРИЙ ДЛЯ ВЗРОСЛОГО И ДЕТСКОГО НАСЕЛЕНИЯ</w:t>
      </w:r>
      <w:bookmarkEnd w:id="19"/>
    </w:p>
    <w:p w:rsidR="00776BB1" w:rsidRPr="00DB77F2" w:rsidRDefault="00776BB1" w:rsidP="00776BB1">
      <w:pPr>
        <w:jc w:val="center"/>
        <w:rPr>
          <w:rFonts w:ascii="Arial" w:hAnsi="Arial" w:cs="Arial"/>
          <w:lang w:eastAsia="en-US"/>
        </w:rPr>
      </w:pPr>
    </w:p>
    <w:tbl>
      <w:tblPr>
        <w:tblStyle w:val="a7"/>
        <w:tblW w:w="4944" w:type="pct"/>
        <w:tblLayout w:type="fixed"/>
        <w:tblLook w:val="04A0" w:firstRow="1" w:lastRow="0" w:firstColumn="1" w:lastColumn="0" w:noHBand="0" w:noVBand="1"/>
      </w:tblPr>
      <w:tblGrid>
        <w:gridCol w:w="773"/>
        <w:gridCol w:w="3029"/>
        <w:gridCol w:w="1197"/>
        <w:gridCol w:w="1197"/>
        <w:gridCol w:w="1197"/>
        <w:gridCol w:w="1847"/>
      </w:tblGrid>
      <w:tr w:rsidR="00776BB1" w:rsidRPr="00DB77F2" w:rsidTr="00234019">
        <w:trPr>
          <w:tblHeader/>
        </w:trPr>
        <w:tc>
          <w:tcPr>
            <w:tcW w:w="789" w:type="dxa"/>
            <w:vMerge w:val="restart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bookmarkStart w:id="20" w:name="e4895"/>
            <w:bookmarkEnd w:id="20"/>
            <w:r w:rsidRPr="00DB77F2">
              <w:rPr>
                <w:rFonts w:ascii="Arial" w:hAnsi="Arial" w:cs="Arial"/>
                <w:b/>
              </w:rPr>
              <w:t>N п/п</w:t>
            </w:r>
          </w:p>
        </w:tc>
        <w:tc>
          <w:tcPr>
            <w:tcW w:w="3110" w:type="dxa"/>
            <w:vMerge w:val="restart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</w:rPr>
              <w:t>Структура и перечень помещений</w:t>
            </w:r>
          </w:p>
        </w:tc>
        <w:tc>
          <w:tcPr>
            <w:tcW w:w="3672" w:type="dxa"/>
            <w:gridSpan w:val="3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</w:rPr>
              <w:t xml:space="preserve">Вместимость, </w:t>
            </w:r>
            <w:proofErr w:type="spellStart"/>
            <w:r w:rsidRPr="00DB77F2">
              <w:rPr>
                <w:rFonts w:ascii="Arial" w:hAnsi="Arial" w:cs="Arial"/>
                <w:b/>
              </w:rPr>
              <w:t>пос</w:t>
            </w:r>
            <w:proofErr w:type="spellEnd"/>
            <w:r w:rsidRPr="00DB77F2">
              <w:rPr>
                <w:rFonts w:ascii="Arial" w:hAnsi="Arial" w:cs="Arial"/>
                <w:b/>
              </w:rPr>
              <w:t>/см</w:t>
            </w:r>
          </w:p>
        </w:tc>
        <w:tc>
          <w:tcPr>
            <w:tcW w:w="1893" w:type="dxa"/>
            <w:vMerge w:val="restart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</w:rPr>
              <w:t>Примечание (площади даны в кв. м)</w:t>
            </w:r>
          </w:p>
        </w:tc>
      </w:tr>
      <w:tr w:rsidR="00776BB1" w:rsidRPr="00DB77F2" w:rsidTr="00234019">
        <w:trPr>
          <w:tblHeader/>
        </w:trPr>
        <w:tc>
          <w:tcPr>
            <w:tcW w:w="789" w:type="dxa"/>
            <w:vMerge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110" w:type="dxa"/>
            <w:vMerge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24" w:type="dxa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1224" w:type="dxa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</w:rPr>
              <w:t>150</w:t>
            </w:r>
          </w:p>
        </w:tc>
        <w:tc>
          <w:tcPr>
            <w:tcW w:w="1224" w:type="dxa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893" w:type="dxa"/>
            <w:vMerge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76BB1" w:rsidRPr="00DB77F2" w:rsidTr="00234019">
        <w:trPr>
          <w:tblHeader/>
        </w:trPr>
        <w:tc>
          <w:tcPr>
            <w:tcW w:w="789" w:type="dxa"/>
            <w:vMerge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110" w:type="dxa"/>
            <w:vMerge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24" w:type="dxa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</w:rPr>
              <w:t>площадь кв. м</w:t>
            </w:r>
          </w:p>
        </w:tc>
        <w:tc>
          <w:tcPr>
            <w:tcW w:w="1224" w:type="dxa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</w:rPr>
              <w:t>площадь кв. м</w:t>
            </w:r>
          </w:p>
        </w:tc>
        <w:tc>
          <w:tcPr>
            <w:tcW w:w="1224" w:type="dxa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</w:rPr>
              <w:t>площадь кв. м</w:t>
            </w:r>
          </w:p>
        </w:tc>
        <w:tc>
          <w:tcPr>
            <w:tcW w:w="1893" w:type="dxa"/>
            <w:vMerge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76BB1" w:rsidRPr="00DB77F2" w:rsidTr="00234019">
        <w:trPr>
          <w:tblHeader/>
        </w:trPr>
        <w:tc>
          <w:tcPr>
            <w:tcW w:w="789" w:type="dxa"/>
            <w:shd w:val="clear" w:color="auto" w:fill="E7E6E6" w:themeFill="background2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110" w:type="dxa"/>
            <w:shd w:val="clear" w:color="auto" w:fill="E7E6E6" w:themeFill="background2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224" w:type="dxa"/>
            <w:shd w:val="clear" w:color="auto" w:fill="E7E6E6" w:themeFill="background2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24" w:type="dxa"/>
            <w:shd w:val="clear" w:color="auto" w:fill="E7E6E6" w:themeFill="background2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24" w:type="dxa"/>
            <w:shd w:val="clear" w:color="auto" w:fill="E7E6E6" w:themeFill="background2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893" w:type="dxa"/>
            <w:shd w:val="clear" w:color="auto" w:fill="E7E6E6" w:themeFill="background2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</w:rPr>
              <w:t>6</w:t>
            </w:r>
          </w:p>
        </w:tc>
      </w:tr>
      <w:tr w:rsidR="00776BB1" w:rsidRPr="00DB77F2" w:rsidTr="00234019">
        <w:tc>
          <w:tcPr>
            <w:tcW w:w="9464" w:type="dxa"/>
            <w:gridSpan w:val="6"/>
            <w:shd w:val="clear" w:color="auto" w:fill="E7E6E6" w:themeFill="background2"/>
            <w:hideMark/>
          </w:tcPr>
          <w:p w:rsidR="00776BB1" w:rsidRPr="00DB77F2" w:rsidRDefault="00776BB1" w:rsidP="0023401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Общие помещения</w:t>
            </w:r>
          </w:p>
        </w:tc>
      </w:tr>
      <w:tr w:rsidR="00776BB1" w:rsidRPr="00DB77F2" w:rsidTr="00234019">
        <w:tc>
          <w:tcPr>
            <w:tcW w:w="789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</w:t>
            </w:r>
          </w:p>
        </w:tc>
        <w:tc>
          <w:tcPr>
            <w:tcW w:w="3110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Вестибюль - гардеробная для посетителей с уборной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93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0,38 м</w:t>
            </w:r>
            <w:r w:rsidRPr="00DB77F2">
              <w:rPr>
                <w:rFonts w:ascii="Arial" w:hAnsi="Arial" w:cs="Arial"/>
                <w:vertAlign w:val="superscript"/>
              </w:rPr>
              <w:t>2</w:t>
            </w:r>
            <w:r w:rsidRPr="00DB77F2">
              <w:rPr>
                <w:rFonts w:ascii="Arial" w:hAnsi="Arial" w:cs="Arial"/>
              </w:rPr>
              <w:t xml:space="preserve"> на каждого посетителя</w:t>
            </w:r>
          </w:p>
        </w:tc>
      </w:tr>
      <w:tr w:rsidR="00776BB1" w:rsidRPr="00DB77F2" w:rsidTr="00234019">
        <w:tc>
          <w:tcPr>
            <w:tcW w:w="789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2</w:t>
            </w:r>
          </w:p>
        </w:tc>
        <w:tc>
          <w:tcPr>
            <w:tcW w:w="3110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Регистратура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93" w:type="dxa"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</w:tr>
      <w:tr w:rsidR="00776BB1" w:rsidRPr="00DB77F2" w:rsidTr="00234019">
        <w:tc>
          <w:tcPr>
            <w:tcW w:w="789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2.1</w:t>
            </w:r>
          </w:p>
        </w:tc>
        <w:tc>
          <w:tcPr>
            <w:tcW w:w="3110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 xml:space="preserve">Помещение регистратора с </w:t>
            </w:r>
            <w:proofErr w:type="spellStart"/>
            <w:r w:rsidRPr="00DB77F2">
              <w:rPr>
                <w:rFonts w:ascii="Arial" w:hAnsi="Arial" w:cs="Arial"/>
              </w:rPr>
              <w:t>картохранилищем</w:t>
            </w:r>
            <w:proofErr w:type="spellEnd"/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93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5 м</w:t>
            </w:r>
            <w:r w:rsidRPr="00DB77F2">
              <w:rPr>
                <w:rFonts w:ascii="Arial" w:hAnsi="Arial" w:cs="Arial"/>
                <w:vertAlign w:val="superscript"/>
              </w:rPr>
              <w:t>2</w:t>
            </w:r>
            <w:r w:rsidRPr="00DB77F2">
              <w:rPr>
                <w:rFonts w:ascii="Arial" w:hAnsi="Arial" w:cs="Arial"/>
              </w:rPr>
              <w:t xml:space="preserve"> на 1 регистратора, но не менее 10 кв. м</w:t>
            </w:r>
          </w:p>
        </w:tc>
      </w:tr>
      <w:tr w:rsidR="00776BB1" w:rsidRPr="00DB77F2" w:rsidTr="00234019">
        <w:tc>
          <w:tcPr>
            <w:tcW w:w="789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2.2</w:t>
            </w:r>
          </w:p>
        </w:tc>
        <w:tc>
          <w:tcPr>
            <w:tcW w:w="3110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 xml:space="preserve">Помещение для </w:t>
            </w:r>
            <w:proofErr w:type="spellStart"/>
            <w:r w:rsidRPr="00DB77F2">
              <w:rPr>
                <w:rFonts w:ascii="Arial" w:hAnsi="Arial" w:cs="Arial"/>
              </w:rPr>
              <w:t>самозаписи</w:t>
            </w:r>
            <w:proofErr w:type="spellEnd"/>
            <w:r w:rsidRPr="00DB77F2">
              <w:rPr>
                <w:rFonts w:ascii="Arial" w:hAnsi="Arial" w:cs="Arial"/>
              </w:rPr>
              <w:t xml:space="preserve"> (допускается размещать в</w:t>
            </w:r>
            <w:bookmarkStart w:id="21" w:name="37e93"/>
            <w:bookmarkEnd w:id="21"/>
            <w:r w:rsidRPr="00DB77F2">
              <w:rPr>
                <w:rFonts w:ascii="Arial" w:hAnsi="Arial" w:cs="Arial"/>
              </w:rPr>
              <w:t xml:space="preserve"> вестибюле)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93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3 м</w:t>
            </w:r>
            <w:r w:rsidRPr="00DB77F2">
              <w:rPr>
                <w:rFonts w:ascii="Arial" w:hAnsi="Arial" w:cs="Arial"/>
                <w:vertAlign w:val="superscript"/>
              </w:rPr>
              <w:t>2</w:t>
            </w:r>
            <w:r w:rsidRPr="00DB77F2">
              <w:rPr>
                <w:rFonts w:ascii="Arial" w:hAnsi="Arial" w:cs="Arial"/>
              </w:rPr>
              <w:t xml:space="preserve"> на 1 регистратора, но не менее 10 кв. м</w:t>
            </w:r>
          </w:p>
        </w:tc>
      </w:tr>
      <w:tr w:rsidR="00776BB1" w:rsidRPr="00DB77F2" w:rsidTr="00234019">
        <w:tc>
          <w:tcPr>
            <w:tcW w:w="789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3</w:t>
            </w:r>
          </w:p>
        </w:tc>
        <w:tc>
          <w:tcPr>
            <w:tcW w:w="3110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Помещение вызова врача на дом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93" w:type="dxa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</w:tr>
      <w:tr w:rsidR="00776BB1" w:rsidRPr="00DB77F2" w:rsidTr="00234019">
        <w:tc>
          <w:tcPr>
            <w:tcW w:w="789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3.1</w:t>
            </w:r>
          </w:p>
        </w:tc>
        <w:tc>
          <w:tcPr>
            <w:tcW w:w="3110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Комната вызова врача на дом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12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12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12</w:t>
            </w:r>
          </w:p>
        </w:tc>
        <w:tc>
          <w:tcPr>
            <w:tcW w:w="1893" w:type="dxa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</w:tr>
      <w:tr w:rsidR="00776BB1" w:rsidRPr="00DB77F2" w:rsidTr="00234019">
        <w:tc>
          <w:tcPr>
            <w:tcW w:w="789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3.2</w:t>
            </w:r>
          </w:p>
        </w:tc>
        <w:tc>
          <w:tcPr>
            <w:tcW w:w="3110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Комната для участковых врачей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12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12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-</w:t>
            </w:r>
          </w:p>
        </w:tc>
        <w:tc>
          <w:tcPr>
            <w:tcW w:w="1893" w:type="dxa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</w:tr>
      <w:tr w:rsidR="00776BB1" w:rsidRPr="00DB77F2" w:rsidTr="00234019">
        <w:tc>
          <w:tcPr>
            <w:tcW w:w="789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3.3</w:t>
            </w:r>
          </w:p>
        </w:tc>
        <w:tc>
          <w:tcPr>
            <w:tcW w:w="3110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Комната для медсестер и патронажных сестер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12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12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-</w:t>
            </w:r>
          </w:p>
        </w:tc>
        <w:tc>
          <w:tcPr>
            <w:tcW w:w="1893" w:type="dxa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</w:tr>
      <w:tr w:rsidR="00776BB1" w:rsidRPr="00DB77F2" w:rsidTr="00234019">
        <w:tc>
          <w:tcPr>
            <w:tcW w:w="789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110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Уборные для посетителей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3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3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3</w:t>
            </w:r>
          </w:p>
        </w:tc>
        <w:tc>
          <w:tcPr>
            <w:tcW w:w="1893" w:type="dxa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</w:tr>
      <w:tr w:rsidR="00776BB1" w:rsidRPr="00DB77F2" w:rsidTr="00234019">
        <w:tc>
          <w:tcPr>
            <w:tcW w:w="9464" w:type="dxa"/>
            <w:gridSpan w:val="6"/>
            <w:shd w:val="clear" w:color="auto" w:fill="E7E6E6" w:themeFill="background2"/>
            <w:hideMark/>
          </w:tcPr>
          <w:p w:rsidR="00776BB1" w:rsidRPr="00DB77F2" w:rsidRDefault="00776BB1" w:rsidP="0023401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DB77F2">
              <w:rPr>
                <w:rFonts w:ascii="Arial" w:hAnsi="Arial" w:cs="Arial"/>
              </w:rPr>
              <w:t>Лечебно</w:t>
            </w:r>
            <w:proofErr w:type="spellEnd"/>
            <w:r w:rsidRPr="00DB77F2">
              <w:rPr>
                <w:rFonts w:ascii="Arial" w:hAnsi="Arial" w:cs="Arial"/>
              </w:rPr>
              <w:t xml:space="preserve"> - профилактические подразделения</w:t>
            </w:r>
          </w:p>
        </w:tc>
      </w:tr>
      <w:tr w:rsidR="00776BB1" w:rsidRPr="00DB77F2" w:rsidTr="00234019">
        <w:tc>
          <w:tcPr>
            <w:tcW w:w="789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5</w:t>
            </w:r>
          </w:p>
        </w:tc>
        <w:tc>
          <w:tcPr>
            <w:tcW w:w="3110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Терапевтическое отделение</w:t>
            </w:r>
          </w:p>
        </w:tc>
        <w:tc>
          <w:tcPr>
            <w:tcW w:w="1224" w:type="dxa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24" w:type="dxa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24" w:type="dxa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93" w:type="dxa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</w:tr>
      <w:tr w:rsidR="00776BB1" w:rsidRPr="00DB77F2" w:rsidTr="00234019">
        <w:tc>
          <w:tcPr>
            <w:tcW w:w="789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5.1</w:t>
            </w:r>
          </w:p>
        </w:tc>
        <w:tc>
          <w:tcPr>
            <w:tcW w:w="3110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Кабинет терапевта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12х3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12х2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12</w:t>
            </w:r>
          </w:p>
        </w:tc>
        <w:tc>
          <w:tcPr>
            <w:tcW w:w="1893" w:type="dxa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</w:tr>
      <w:tr w:rsidR="00776BB1" w:rsidRPr="00DB77F2" w:rsidTr="00234019">
        <w:tc>
          <w:tcPr>
            <w:tcW w:w="789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5.2</w:t>
            </w:r>
          </w:p>
        </w:tc>
        <w:tc>
          <w:tcPr>
            <w:tcW w:w="3110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Процедурная внутримышечных</w:t>
            </w:r>
            <w:bookmarkStart w:id="22" w:name="a770b"/>
            <w:bookmarkEnd w:id="22"/>
            <w:r w:rsidRPr="00DB77F2">
              <w:rPr>
                <w:rFonts w:ascii="Arial" w:hAnsi="Arial" w:cs="Arial"/>
              </w:rPr>
              <w:t xml:space="preserve"> инъекций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12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bookmarkStart w:id="23" w:name="a79a6"/>
            <w:bookmarkEnd w:id="23"/>
            <w:r w:rsidRPr="00DB77F2">
              <w:rPr>
                <w:rFonts w:ascii="Arial" w:hAnsi="Arial" w:cs="Arial"/>
              </w:rPr>
              <w:t>12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12</w:t>
            </w:r>
          </w:p>
        </w:tc>
        <w:tc>
          <w:tcPr>
            <w:tcW w:w="1893" w:type="dxa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</w:tr>
      <w:tr w:rsidR="00776BB1" w:rsidRPr="00DB77F2" w:rsidTr="00234019">
        <w:tc>
          <w:tcPr>
            <w:tcW w:w="789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5.3</w:t>
            </w:r>
          </w:p>
        </w:tc>
        <w:tc>
          <w:tcPr>
            <w:tcW w:w="3110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Процедурная внутривенных вливаний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12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12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12</w:t>
            </w:r>
          </w:p>
        </w:tc>
        <w:tc>
          <w:tcPr>
            <w:tcW w:w="1893" w:type="dxa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</w:tr>
      <w:tr w:rsidR="00776BB1" w:rsidRPr="00DB77F2" w:rsidTr="00234019">
        <w:tc>
          <w:tcPr>
            <w:tcW w:w="789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5.4</w:t>
            </w:r>
          </w:p>
        </w:tc>
        <w:tc>
          <w:tcPr>
            <w:tcW w:w="3110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DB77F2">
              <w:rPr>
                <w:rFonts w:ascii="Arial" w:hAnsi="Arial" w:cs="Arial"/>
              </w:rPr>
              <w:t>Ожидальная</w:t>
            </w:r>
            <w:proofErr w:type="spellEnd"/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93" w:type="dxa"/>
            <w:hideMark/>
          </w:tcPr>
          <w:p w:rsidR="00776BB1" w:rsidRPr="00DB77F2" w:rsidRDefault="00776BB1" w:rsidP="00234019">
            <w:pPr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color w:val="000000"/>
              </w:rPr>
              <w:t>1,2 на каждого из посетителей, одновременно находящихся в отделении, но не менее 10</w:t>
            </w:r>
          </w:p>
        </w:tc>
      </w:tr>
      <w:tr w:rsidR="00776BB1" w:rsidRPr="00DB77F2" w:rsidTr="00234019">
        <w:tc>
          <w:tcPr>
            <w:tcW w:w="789" w:type="dxa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6</w:t>
            </w:r>
          </w:p>
        </w:tc>
        <w:tc>
          <w:tcPr>
            <w:tcW w:w="3110" w:type="dxa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Детское отделение</w:t>
            </w:r>
          </w:p>
        </w:tc>
        <w:tc>
          <w:tcPr>
            <w:tcW w:w="1224" w:type="dxa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24" w:type="dxa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24" w:type="dxa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93" w:type="dxa"/>
            <w:shd w:val="clear" w:color="auto" w:fill="E7E6E6" w:themeFill="background2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</w:tr>
      <w:tr w:rsidR="00776BB1" w:rsidRPr="00DB77F2" w:rsidTr="00234019">
        <w:tc>
          <w:tcPr>
            <w:tcW w:w="789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6.1</w:t>
            </w:r>
          </w:p>
        </w:tc>
        <w:tc>
          <w:tcPr>
            <w:tcW w:w="3110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Вестибюль - гардеробная для посетителей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93" w:type="dxa"/>
            <w:hideMark/>
          </w:tcPr>
          <w:p w:rsidR="00776BB1" w:rsidRPr="00DB77F2" w:rsidRDefault="00776BB1" w:rsidP="0023401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0,38 м</w:t>
            </w:r>
            <w:r w:rsidRPr="00DB77F2">
              <w:rPr>
                <w:rFonts w:ascii="Arial" w:hAnsi="Arial" w:cs="Arial"/>
                <w:vertAlign w:val="superscript"/>
              </w:rPr>
              <w:t xml:space="preserve">2 </w:t>
            </w:r>
            <w:r w:rsidRPr="00DB77F2">
              <w:rPr>
                <w:rFonts w:ascii="Arial" w:hAnsi="Arial" w:cs="Arial"/>
              </w:rPr>
              <w:t>на каждого посетителя одновременно, находящегося в детском отделении</w:t>
            </w:r>
          </w:p>
        </w:tc>
      </w:tr>
      <w:tr w:rsidR="00776BB1" w:rsidRPr="00DB77F2" w:rsidTr="00234019">
        <w:tc>
          <w:tcPr>
            <w:tcW w:w="789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6.2</w:t>
            </w:r>
          </w:p>
        </w:tc>
        <w:tc>
          <w:tcPr>
            <w:tcW w:w="3110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Фильтр - бокс для приема детей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15х2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15х2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15х2</w:t>
            </w:r>
          </w:p>
        </w:tc>
        <w:tc>
          <w:tcPr>
            <w:tcW w:w="1893" w:type="dxa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</w:tr>
      <w:tr w:rsidR="00776BB1" w:rsidRPr="00DB77F2" w:rsidTr="00234019">
        <w:tc>
          <w:tcPr>
            <w:tcW w:w="789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6.3</w:t>
            </w:r>
          </w:p>
        </w:tc>
        <w:tc>
          <w:tcPr>
            <w:tcW w:w="3110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Кабинет врача - педиатра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15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15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15</w:t>
            </w:r>
          </w:p>
        </w:tc>
        <w:tc>
          <w:tcPr>
            <w:tcW w:w="1893" w:type="dxa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</w:tr>
      <w:tr w:rsidR="00776BB1" w:rsidRPr="00DB77F2" w:rsidTr="00234019">
        <w:tc>
          <w:tcPr>
            <w:tcW w:w="789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6.4</w:t>
            </w:r>
          </w:p>
        </w:tc>
        <w:tc>
          <w:tcPr>
            <w:tcW w:w="3110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Процедурная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18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18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18</w:t>
            </w:r>
          </w:p>
        </w:tc>
        <w:tc>
          <w:tcPr>
            <w:tcW w:w="1893" w:type="dxa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</w:tr>
      <w:tr w:rsidR="00776BB1" w:rsidRPr="00DB77F2" w:rsidTr="00234019">
        <w:tc>
          <w:tcPr>
            <w:tcW w:w="789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6.5</w:t>
            </w:r>
          </w:p>
        </w:tc>
        <w:tc>
          <w:tcPr>
            <w:tcW w:w="3110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Кабинет для прививок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10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10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10</w:t>
            </w:r>
          </w:p>
        </w:tc>
        <w:tc>
          <w:tcPr>
            <w:tcW w:w="1893" w:type="dxa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</w:tr>
      <w:tr w:rsidR="00776BB1" w:rsidRPr="00DB77F2" w:rsidTr="00234019">
        <w:tc>
          <w:tcPr>
            <w:tcW w:w="789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6.6</w:t>
            </w:r>
          </w:p>
        </w:tc>
        <w:tc>
          <w:tcPr>
            <w:tcW w:w="3110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 xml:space="preserve">Массажная для детей </w:t>
            </w:r>
            <w:proofErr w:type="spellStart"/>
            <w:r w:rsidRPr="00DB77F2">
              <w:rPr>
                <w:rFonts w:ascii="Arial" w:hAnsi="Arial" w:cs="Arial"/>
              </w:rPr>
              <w:t>грудного</w:t>
            </w:r>
            <w:bookmarkStart w:id="24" w:name="ba168"/>
            <w:bookmarkEnd w:id="24"/>
            <w:r w:rsidRPr="00DB77F2">
              <w:rPr>
                <w:rFonts w:ascii="Arial" w:hAnsi="Arial" w:cs="Arial"/>
              </w:rPr>
              <w:t>возраста</w:t>
            </w:r>
            <w:proofErr w:type="spellEnd"/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15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15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-</w:t>
            </w:r>
          </w:p>
        </w:tc>
        <w:tc>
          <w:tcPr>
            <w:tcW w:w="1893" w:type="dxa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</w:tr>
      <w:tr w:rsidR="00776BB1" w:rsidRPr="00DB77F2" w:rsidTr="00234019">
        <w:tc>
          <w:tcPr>
            <w:tcW w:w="789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6.7</w:t>
            </w:r>
          </w:p>
        </w:tc>
        <w:tc>
          <w:tcPr>
            <w:tcW w:w="3110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Кабинет здорового ребенка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15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15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15</w:t>
            </w:r>
          </w:p>
        </w:tc>
        <w:tc>
          <w:tcPr>
            <w:tcW w:w="1893" w:type="dxa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</w:tr>
      <w:tr w:rsidR="00776BB1" w:rsidRPr="00DB77F2" w:rsidTr="00234019">
        <w:tc>
          <w:tcPr>
            <w:tcW w:w="789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lastRenderedPageBreak/>
              <w:t>6.8</w:t>
            </w:r>
          </w:p>
        </w:tc>
        <w:tc>
          <w:tcPr>
            <w:tcW w:w="3110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Кабинет для сбора грудного молока и его обработки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10+6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10+6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-</w:t>
            </w:r>
          </w:p>
        </w:tc>
        <w:tc>
          <w:tcPr>
            <w:tcW w:w="1893" w:type="dxa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</w:tr>
      <w:tr w:rsidR="00776BB1" w:rsidRPr="00DB77F2" w:rsidTr="00234019">
        <w:tc>
          <w:tcPr>
            <w:tcW w:w="789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6.9</w:t>
            </w:r>
          </w:p>
        </w:tc>
        <w:tc>
          <w:tcPr>
            <w:tcW w:w="3110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Кладовая предметов уборки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2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2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2</w:t>
            </w:r>
          </w:p>
        </w:tc>
        <w:tc>
          <w:tcPr>
            <w:tcW w:w="1893" w:type="dxa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</w:tr>
      <w:tr w:rsidR="00776BB1" w:rsidRPr="00DB77F2" w:rsidTr="00234019">
        <w:tc>
          <w:tcPr>
            <w:tcW w:w="789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6.10</w:t>
            </w:r>
          </w:p>
        </w:tc>
        <w:tc>
          <w:tcPr>
            <w:tcW w:w="3110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Уборные для посетителей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3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3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3</w:t>
            </w:r>
          </w:p>
        </w:tc>
        <w:tc>
          <w:tcPr>
            <w:tcW w:w="1893" w:type="dxa"/>
            <w:hideMark/>
          </w:tcPr>
          <w:p w:rsidR="00776BB1" w:rsidRPr="00DB77F2" w:rsidRDefault="00776BB1" w:rsidP="0023401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Рассчитывается по расчетному числу посещений в смену</w:t>
            </w:r>
          </w:p>
        </w:tc>
      </w:tr>
      <w:tr w:rsidR="00776BB1" w:rsidRPr="00DB77F2" w:rsidTr="00234019">
        <w:tc>
          <w:tcPr>
            <w:tcW w:w="789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6.11</w:t>
            </w:r>
          </w:p>
        </w:tc>
        <w:tc>
          <w:tcPr>
            <w:tcW w:w="3110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DB77F2">
              <w:rPr>
                <w:rFonts w:ascii="Arial" w:hAnsi="Arial" w:cs="Arial"/>
              </w:rPr>
              <w:t>Ожидальная</w:t>
            </w:r>
            <w:proofErr w:type="spellEnd"/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93" w:type="dxa"/>
            <w:hideMark/>
          </w:tcPr>
          <w:p w:rsidR="00776BB1" w:rsidRPr="00DB77F2" w:rsidRDefault="00776BB1" w:rsidP="0023401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color w:val="000000"/>
              </w:rPr>
              <w:t>1,2 на каждого из посетителей, одновременно находящихся в отделении, но не менее 10</w:t>
            </w:r>
          </w:p>
        </w:tc>
      </w:tr>
      <w:tr w:rsidR="00776BB1" w:rsidRPr="00DB77F2" w:rsidTr="00234019">
        <w:tc>
          <w:tcPr>
            <w:tcW w:w="789" w:type="dxa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7</w:t>
            </w:r>
          </w:p>
        </w:tc>
        <w:tc>
          <w:tcPr>
            <w:tcW w:w="3110" w:type="dxa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Хирургическое отделение &lt;*&gt; (кабинет):</w:t>
            </w:r>
          </w:p>
        </w:tc>
        <w:tc>
          <w:tcPr>
            <w:tcW w:w="1224" w:type="dxa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24" w:type="dxa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24" w:type="dxa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93" w:type="dxa"/>
            <w:shd w:val="clear" w:color="auto" w:fill="E7E6E6" w:themeFill="background2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</w:tr>
      <w:tr w:rsidR="00776BB1" w:rsidRPr="00DB77F2" w:rsidTr="00234019">
        <w:tc>
          <w:tcPr>
            <w:tcW w:w="789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7.1</w:t>
            </w:r>
          </w:p>
        </w:tc>
        <w:tc>
          <w:tcPr>
            <w:tcW w:w="3110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Кабинет хирурга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18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18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-</w:t>
            </w:r>
          </w:p>
        </w:tc>
        <w:tc>
          <w:tcPr>
            <w:tcW w:w="1893" w:type="dxa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</w:tr>
      <w:tr w:rsidR="00776BB1" w:rsidRPr="00DB77F2" w:rsidTr="00234019">
        <w:tc>
          <w:tcPr>
            <w:tcW w:w="789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7.2</w:t>
            </w:r>
          </w:p>
        </w:tc>
        <w:tc>
          <w:tcPr>
            <w:tcW w:w="3110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bookmarkStart w:id="25" w:name="c2688"/>
            <w:bookmarkEnd w:id="25"/>
            <w:r w:rsidRPr="00DB77F2">
              <w:rPr>
                <w:rFonts w:ascii="Arial" w:hAnsi="Arial" w:cs="Arial"/>
              </w:rPr>
              <w:t>Перевязочная чистая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22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22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22</w:t>
            </w:r>
          </w:p>
        </w:tc>
        <w:tc>
          <w:tcPr>
            <w:tcW w:w="1893" w:type="dxa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</w:tr>
      <w:tr w:rsidR="00776BB1" w:rsidRPr="00DB77F2" w:rsidTr="00234019">
        <w:tc>
          <w:tcPr>
            <w:tcW w:w="789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7.3</w:t>
            </w:r>
          </w:p>
        </w:tc>
        <w:tc>
          <w:tcPr>
            <w:tcW w:w="3110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Перевязочная гнойная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22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22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22</w:t>
            </w:r>
          </w:p>
        </w:tc>
        <w:tc>
          <w:tcPr>
            <w:tcW w:w="1893" w:type="dxa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</w:tr>
      <w:tr w:rsidR="00776BB1" w:rsidRPr="00DB77F2" w:rsidTr="00234019">
        <w:tc>
          <w:tcPr>
            <w:tcW w:w="789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7.4</w:t>
            </w:r>
          </w:p>
        </w:tc>
        <w:tc>
          <w:tcPr>
            <w:tcW w:w="3110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Комната для хранения гипса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6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6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-</w:t>
            </w:r>
          </w:p>
        </w:tc>
        <w:tc>
          <w:tcPr>
            <w:tcW w:w="1893" w:type="dxa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</w:tr>
      <w:tr w:rsidR="00776BB1" w:rsidRPr="00DB77F2" w:rsidTr="00234019">
        <w:tc>
          <w:tcPr>
            <w:tcW w:w="789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7.5</w:t>
            </w:r>
          </w:p>
        </w:tc>
        <w:tc>
          <w:tcPr>
            <w:tcW w:w="3110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DB77F2">
              <w:rPr>
                <w:rFonts w:ascii="Arial" w:hAnsi="Arial" w:cs="Arial"/>
              </w:rPr>
              <w:t>Ожидальная</w:t>
            </w:r>
            <w:proofErr w:type="spellEnd"/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93" w:type="dxa"/>
            <w:hideMark/>
          </w:tcPr>
          <w:p w:rsidR="00776BB1" w:rsidRPr="00DB77F2" w:rsidRDefault="00776BB1" w:rsidP="0023401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color w:val="000000"/>
              </w:rPr>
              <w:t>1,2 на каждого из посетителей, одновременно находящихся в отделении, но не менее 10</w:t>
            </w:r>
          </w:p>
        </w:tc>
      </w:tr>
      <w:tr w:rsidR="00776BB1" w:rsidRPr="00DB77F2" w:rsidTr="00234019">
        <w:tc>
          <w:tcPr>
            <w:tcW w:w="789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7.6</w:t>
            </w:r>
          </w:p>
        </w:tc>
        <w:tc>
          <w:tcPr>
            <w:tcW w:w="3110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 xml:space="preserve">Кабинет врача - консультанта (для работы </w:t>
            </w:r>
            <w:proofErr w:type="spellStart"/>
            <w:r w:rsidRPr="00DB77F2">
              <w:rPr>
                <w:rFonts w:ascii="Arial" w:hAnsi="Arial" w:cs="Arial"/>
              </w:rPr>
              <w:lastRenderedPageBreak/>
              <w:t>оториноларинголога</w:t>
            </w:r>
            <w:proofErr w:type="spellEnd"/>
            <w:r w:rsidRPr="00DB77F2">
              <w:rPr>
                <w:rFonts w:ascii="Arial" w:hAnsi="Arial" w:cs="Arial"/>
              </w:rPr>
              <w:t xml:space="preserve"> и офтальмолога (18+8)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lastRenderedPageBreak/>
              <w:t>18+8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18+8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-</w:t>
            </w:r>
          </w:p>
        </w:tc>
        <w:tc>
          <w:tcPr>
            <w:tcW w:w="1893" w:type="dxa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</w:tr>
      <w:tr w:rsidR="00776BB1" w:rsidRPr="00DB77F2" w:rsidTr="00234019">
        <w:tc>
          <w:tcPr>
            <w:tcW w:w="789" w:type="dxa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110" w:type="dxa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DB77F2">
              <w:rPr>
                <w:rFonts w:ascii="Arial" w:hAnsi="Arial" w:cs="Arial"/>
              </w:rPr>
              <w:t>Акушерско</w:t>
            </w:r>
            <w:proofErr w:type="spellEnd"/>
            <w:r w:rsidRPr="00DB77F2">
              <w:rPr>
                <w:rFonts w:ascii="Arial" w:hAnsi="Arial" w:cs="Arial"/>
              </w:rPr>
              <w:t xml:space="preserve"> - гинекологическое отделение (кабинет)</w:t>
            </w:r>
          </w:p>
        </w:tc>
        <w:tc>
          <w:tcPr>
            <w:tcW w:w="1224" w:type="dxa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24" w:type="dxa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24" w:type="dxa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93" w:type="dxa"/>
            <w:shd w:val="clear" w:color="auto" w:fill="E7E6E6" w:themeFill="background2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</w:tr>
      <w:tr w:rsidR="00776BB1" w:rsidRPr="00DB77F2" w:rsidTr="00234019">
        <w:tc>
          <w:tcPr>
            <w:tcW w:w="789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8.1</w:t>
            </w:r>
          </w:p>
        </w:tc>
        <w:tc>
          <w:tcPr>
            <w:tcW w:w="3110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Кабинет акушера - гинеколога (со шлюзом)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18+2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18+2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-</w:t>
            </w:r>
          </w:p>
        </w:tc>
        <w:tc>
          <w:tcPr>
            <w:tcW w:w="1893" w:type="dxa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</w:tr>
      <w:tr w:rsidR="00776BB1" w:rsidRPr="00DB77F2" w:rsidTr="00234019">
        <w:tc>
          <w:tcPr>
            <w:tcW w:w="789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8.2</w:t>
            </w:r>
          </w:p>
        </w:tc>
        <w:tc>
          <w:tcPr>
            <w:tcW w:w="3110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Процедурная с гинекологическим креслом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20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20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20</w:t>
            </w:r>
          </w:p>
        </w:tc>
        <w:tc>
          <w:tcPr>
            <w:tcW w:w="1893" w:type="dxa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</w:tr>
      <w:tr w:rsidR="00776BB1" w:rsidRPr="00DB77F2" w:rsidTr="00234019">
        <w:tc>
          <w:tcPr>
            <w:tcW w:w="789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8.3</w:t>
            </w:r>
          </w:p>
        </w:tc>
        <w:tc>
          <w:tcPr>
            <w:tcW w:w="3110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Кабинет психопрофилактической подготовки беременных к родам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12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10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8</w:t>
            </w:r>
          </w:p>
        </w:tc>
        <w:tc>
          <w:tcPr>
            <w:tcW w:w="1893" w:type="dxa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</w:tr>
      <w:tr w:rsidR="00776BB1" w:rsidRPr="00DB77F2" w:rsidTr="00234019">
        <w:tc>
          <w:tcPr>
            <w:tcW w:w="789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8.4</w:t>
            </w:r>
          </w:p>
        </w:tc>
        <w:tc>
          <w:tcPr>
            <w:tcW w:w="3110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Комната личной гигиены посетителей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5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5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-</w:t>
            </w:r>
          </w:p>
        </w:tc>
        <w:tc>
          <w:tcPr>
            <w:tcW w:w="1893" w:type="dxa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</w:tr>
      <w:tr w:rsidR="00776BB1" w:rsidRPr="00DB77F2" w:rsidTr="00234019">
        <w:tc>
          <w:tcPr>
            <w:tcW w:w="789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8.5</w:t>
            </w:r>
          </w:p>
        </w:tc>
        <w:tc>
          <w:tcPr>
            <w:tcW w:w="3110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DB77F2">
              <w:rPr>
                <w:rFonts w:ascii="Arial" w:hAnsi="Arial" w:cs="Arial"/>
              </w:rPr>
              <w:t>Ожидальная</w:t>
            </w:r>
            <w:proofErr w:type="spellEnd"/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93" w:type="dxa"/>
            <w:hideMark/>
          </w:tcPr>
          <w:p w:rsidR="00776BB1" w:rsidRPr="00DB77F2" w:rsidRDefault="00776BB1" w:rsidP="0023401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bookmarkStart w:id="26" w:name="2452f"/>
            <w:bookmarkEnd w:id="26"/>
            <w:r w:rsidRPr="00DB77F2">
              <w:rPr>
                <w:rFonts w:ascii="Arial" w:hAnsi="Arial" w:cs="Arial"/>
                <w:color w:val="000000"/>
              </w:rPr>
              <w:t>1,2 на каждого из посетителей, одновременно находящихся в отделении, но не менее 10</w:t>
            </w:r>
          </w:p>
        </w:tc>
      </w:tr>
      <w:tr w:rsidR="00776BB1" w:rsidRPr="00DB77F2" w:rsidTr="00234019">
        <w:tc>
          <w:tcPr>
            <w:tcW w:w="789" w:type="dxa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9</w:t>
            </w:r>
          </w:p>
        </w:tc>
        <w:tc>
          <w:tcPr>
            <w:tcW w:w="3110" w:type="dxa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Стоматологическое отделение &lt;*&gt; (кабинет):</w:t>
            </w:r>
          </w:p>
        </w:tc>
        <w:tc>
          <w:tcPr>
            <w:tcW w:w="1224" w:type="dxa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24" w:type="dxa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24" w:type="dxa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93" w:type="dxa"/>
            <w:shd w:val="clear" w:color="auto" w:fill="E7E6E6" w:themeFill="background2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</w:tr>
      <w:tr w:rsidR="00776BB1" w:rsidRPr="00DB77F2" w:rsidTr="00234019">
        <w:tc>
          <w:tcPr>
            <w:tcW w:w="789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9.1</w:t>
            </w:r>
          </w:p>
        </w:tc>
        <w:tc>
          <w:tcPr>
            <w:tcW w:w="3110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Кабинет стоматолога - хирурга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14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14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-</w:t>
            </w:r>
          </w:p>
        </w:tc>
        <w:tc>
          <w:tcPr>
            <w:tcW w:w="1893" w:type="dxa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</w:tr>
      <w:tr w:rsidR="00776BB1" w:rsidRPr="00DB77F2" w:rsidTr="00234019">
        <w:tc>
          <w:tcPr>
            <w:tcW w:w="789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9.2</w:t>
            </w:r>
          </w:p>
        </w:tc>
        <w:tc>
          <w:tcPr>
            <w:tcW w:w="3110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Кабинет стоматолога - терапевта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14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14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14</w:t>
            </w:r>
          </w:p>
        </w:tc>
        <w:tc>
          <w:tcPr>
            <w:tcW w:w="1893" w:type="dxa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</w:tr>
      <w:tr w:rsidR="00776BB1" w:rsidRPr="00DB77F2" w:rsidTr="00234019">
        <w:tc>
          <w:tcPr>
            <w:tcW w:w="789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9.3</w:t>
            </w:r>
          </w:p>
        </w:tc>
        <w:tc>
          <w:tcPr>
            <w:tcW w:w="3110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Помещение для приготовления амальгамы и стерилизации материалов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8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8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8</w:t>
            </w:r>
          </w:p>
        </w:tc>
        <w:tc>
          <w:tcPr>
            <w:tcW w:w="1893" w:type="dxa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</w:tr>
      <w:tr w:rsidR="00776BB1" w:rsidRPr="00DB77F2" w:rsidTr="00234019">
        <w:tc>
          <w:tcPr>
            <w:tcW w:w="789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9.4</w:t>
            </w:r>
          </w:p>
        </w:tc>
        <w:tc>
          <w:tcPr>
            <w:tcW w:w="3110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DB77F2">
              <w:rPr>
                <w:rFonts w:ascii="Arial" w:hAnsi="Arial" w:cs="Arial"/>
              </w:rPr>
              <w:t>Ожидальная</w:t>
            </w:r>
            <w:proofErr w:type="spellEnd"/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93" w:type="dxa"/>
            <w:hideMark/>
          </w:tcPr>
          <w:p w:rsidR="00776BB1" w:rsidRPr="00DB77F2" w:rsidRDefault="00776BB1" w:rsidP="0023401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color w:val="000000"/>
              </w:rPr>
              <w:t>1,2 на каждого из посетителей, одновременн</w:t>
            </w:r>
            <w:r w:rsidRPr="00DB77F2">
              <w:rPr>
                <w:rFonts w:ascii="Arial" w:hAnsi="Arial" w:cs="Arial"/>
                <w:color w:val="000000"/>
              </w:rPr>
              <w:lastRenderedPageBreak/>
              <w:t>о находящихся в отделении, но не менее 10</w:t>
            </w:r>
          </w:p>
        </w:tc>
      </w:tr>
      <w:tr w:rsidR="00776BB1" w:rsidRPr="00DB77F2" w:rsidTr="00234019">
        <w:tc>
          <w:tcPr>
            <w:tcW w:w="789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3110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Отделение (кабинеты физиотерапии), массажа, лечебной физкультуры, механотерапии &lt;**&gt;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93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По соответствующему разделу</w:t>
            </w:r>
          </w:p>
        </w:tc>
      </w:tr>
      <w:tr w:rsidR="00776BB1" w:rsidRPr="00DB77F2" w:rsidTr="00234019">
        <w:tc>
          <w:tcPr>
            <w:tcW w:w="789" w:type="dxa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11</w:t>
            </w:r>
          </w:p>
        </w:tc>
        <w:tc>
          <w:tcPr>
            <w:tcW w:w="3110" w:type="dxa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Диагностические подразделения &lt;**&gt;:</w:t>
            </w:r>
          </w:p>
        </w:tc>
        <w:tc>
          <w:tcPr>
            <w:tcW w:w="1224" w:type="dxa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24" w:type="dxa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24" w:type="dxa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93" w:type="dxa"/>
            <w:shd w:val="clear" w:color="auto" w:fill="E7E6E6" w:themeFill="background2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</w:tr>
      <w:tr w:rsidR="00776BB1" w:rsidRPr="00DB77F2" w:rsidTr="00234019">
        <w:tc>
          <w:tcPr>
            <w:tcW w:w="789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11.1</w:t>
            </w:r>
          </w:p>
        </w:tc>
        <w:tc>
          <w:tcPr>
            <w:tcW w:w="3110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DB77F2">
              <w:rPr>
                <w:rFonts w:ascii="Arial" w:hAnsi="Arial" w:cs="Arial"/>
              </w:rPr>
              <w:t>Клинико</w:t>
            </w:r>
            <w:proofErr w:type="spellEnd"/>
            <w:r w:rsidRPr="00DB77F2">
              <w:rPr>
                <w:rFonts w:ascii="Arial" w:hAnsi="Arial" w:cs="Arial"/>
              </w:rPr>
              <w:t xml:space="preserve"> - диагностическая лаборатория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93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-"-</w:t>
            </w:r>
          </w:p>
        </w:tc>
      </w:tr>
      <w:tr w:rsidR="00776BB1" w:rsidRPr="00DB77F2" w:rsidTr="00234019">
        <w:tc>
          <w:tcPr>
            <w:tcW w:w="789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11.2</w:t>
            </w:r>
          </w:p>
        </w:tc>
        <w:tc>
          <w:tcPr>
            <w:tcW w:w="3110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Отделения (кабинеты)</w:t>
            </w:r>
            <w:bookmarkStart w:id="27" w:name="2c03a"/>
            <w:bookmarkEnd w:id="27"/>
            <w:r w:rsidRPr="00DB77F2">
              <w:rPr>
                <w:rFonts w:ascii="Arial" w:hAnsi="Arial" w:cs="Arial"/>
              </w:rPr>
              <w:t>функциональном диагностики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93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-"-</w:t>
            </w:r>
          </w:p>
        </w:tc>
      </w:tr>
      <w:tr w:rsidR="00776BB1" w:rsidRPr="00DB77F2" w:rsidTr="00234019">
        <w:tc>
          <w:tcPr>
            <w:tcW w:w="789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11.3</w:t>
            </w:r>
          </w:p>
        </w:tc>
        <w:tc>
          <w:tcPr>
            <w:tcW w:w="3110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Рентгеновский кабинет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93" w:type="dxa"/>
            <w:hideMark/>
          </w:tcPr>
          <w:p w:rsidR="00776BB1" w:rsidRPr="00DB77F2" w:rsidRDefault="00776BB1" w:rsidP="0023401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Согласно таблице соответствующего</w:t>
            </w:r>
            <w:bookmarkStart w:id="28" w:name="279cc"/>
            <w:bookmarkEnd w:id="28"/>
            <w:r w:rsidRPr="00DB77F2">
              <w:rPr>
                <w:rFonts w:ascii="Arial" w:hAnsi="Arial" w:cs="Arial"/>
              </w:rPr>
              <w:t xml:space="preserve"> пособия</w:t>
            </w:r>
          </w:p>
        </w:tc>
      </w:tr>
      <w:tr w:rsidR="00776BB1" w:rsidRPr="00DB77F2" w:rsidTr="00234019">
        <w:tc>
          <w:tcPr>
            <w:tcW w:w="789" w:type="dxa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12</w:t>
            </w:r>
          </w:p>
        </w:tc>
        <w:tc>
          <w:tcPr>
            <w:tcW w:w="3110" w:type="dxa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Центральная стерилизационная &lt;*&gt;</w:t>
            </w:r>
          </w:p>
        </w:tc>
        <w:tc>
          <w:tcPr>
            <w:tcW w:w="1224" w:type="dxa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24" w:type="dxa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24" w:type="dxa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93" w:type="dxa"/>
            <w:shd w:val="clear" w:color="auto" w:fill="E7E6E6" w:themeFill="background2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</w:tr>
      <w:tr w:rsidR="00776BB1" w:rsidRPr="00DB77F2" w:rsidTr="00234019">
        <w:tc>
          <w:tcPr>
            <w:tcW w:w="789" w:type="dxa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13</w:t>
            </w:r>
          </w:p>
        </w:tc>
        <w:tc>
          <w:tcPr>
            <w:tcW w:w="3110" w:type="dxa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Служебные и бытовые помещения &lt;**&gt;:</w:t>
            </w:r>
          </w:p>
        </w:tc>
        <w:tc>
          <w:tcPr>
            <w:tcW w:w="1224" w:type="dxa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24" w:type="dxa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24" w:type="dxa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93" w:type="dxa"/>
            <w:shd w:val="clear" w:color="auto" w:fill="E7E6E6" w:themeFill="background2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</w:tr>
      <w:tr w:rsidR="00776BB1" w:rsidRPr="00DB77F2" w:rsidTr="00234019">
        <w:tc>
          <w:tcPr>
            <w:tcW w:w="789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13.1</w:t>
            </w:r>
          </w:p>
        </w:tc>
        <w:tc>
          <w:tcPr>
            <w:tcW w:w="3110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Кабинет главного врача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14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14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14</w:t>
            </w:r>
          </w:p>
        </w:tc>
        <w:tc>
          <w:tcPr>
            <w:tcW w:w="1893" w:type="dxa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</w:tr>
      <w:tr w:rsidR="00776BB1" w:rsidRPr="00DB77F2" w:rsidTr="00234019">
        <w:tc>
          <w:tcPr>
            <w:tcW w:w="789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13.2</w:t>
            </w:r>
          </w:p>
        </w:tc>
        <w:tc>
          <w:tcPr>
            <w:tcW w:w="3110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Приемная главного врача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8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8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8</w:t>
            </w:r>
          </w:p>
        </w:tc>
        <w:tc>
          <w:tcPr>
            <w:tcW w:w="1893" w:type="dxa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</w:tr>
      <w:tr w:rsidR="00776BB1" w:rsidRPr="00DB77F2" w:rsidTr="00234019">
        <w:tc>
          <w:tcPr>
            <w:tcW w:w="789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13.3</w:t>
            </w:r>
          </w:p>
        </w:tc>
        <w:tc>
          <w:tcPr>
            <w:tcW w:w="3110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Комната завхоза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8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8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8</w:t>
            </w:r>
          </w:p>
        </w:tc>
        <w:tc>
          <w:tcPr>
            <w:tcW w:w="1893" w:type="dxa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</w:tr>
      <w:tr w:rsidR="00776BB1" w:rsidRPr="00DB77F2" w:rsidTr="00234019">
        <w:tc>
          <w:tcPr>
            <w:tcW w:w="789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13.4</w:t>
            </w:r>
          </w:p>
        </w:tc>
        <w:tc>
          <w:tcPr>
            <w:tcW w:w="3110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Канцелярия, бухгалтерия, касса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10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10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-</w:t>
            </w:r>
          </w:p>
        </w:tc>
        <w:tc>
          <w:tcPr>
            <w:tcW w:w="1893" w:type="dxa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</w:tr>
      <w:tr w:rsidR="00776BB1" w:rsidRPr="00DB77F2" w:rsidTr="00234019">
        <w:tc>
          <w:tcPr>
            <w:tcW w:w="789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13.5</w:t>
            </w:r>
          </w:p>
        </w:tc>
        <w:tc>
          <w:tcPr>
            <w:tcW w:w="3110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Комната для занятий с персоналом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20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20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15</w:t>
            </w:r>
          </w:p>
        </w:tc>
        <w:tc>
          <w:tcPr>
            <w:tcW w:w="1893" w:type="dxa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</w:tr>
      <w:tr w:rsidR="00776BB1" w:rsidRPr="00DB77F2" w:rsidTr="00234019">
        <w:tc>
          <w:tcPr>
            <w:tcW w:w="789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13.6</w:t>
            </w:r>
          </w:p>
        </w:tc>
        <w:tc>
          <w:tcPr>
            <w:tcW w:w="3110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Медицинский архив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12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10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8</w:t>
            </w:r>
          </w:p>
        </w:tc>
        <w:tc>
          <w:tcPr>
            <w:tcW w:w="1893" w:type="dxa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</w:tr>
      <w:tr w:rsidR="00776BB1" w:rsidRPr="00DB77F2" w:rsidTr="00234019">
        <w:tc>
          <w:tcPr>
            <w:tcW w:w="789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13.7</w:t>
            </w:r>
          </w:p>
        </w:tc>
        <w:tc>
          <w:tcPr>
            <w:tcW w:w="3110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Инвентарная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10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8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-</w:t>
            </w:r>
          </w:p>
        </w:tc>
        <w:tc>
          <w:tcPr>
            <w:tcW w:w="1893" w:type="dxa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</w:tr>
      <w:tr w:rsidR="00776BB1" w:rsidRPr="00DB77F2" w:rsidTr="00234019">
        <w:tc>
          <w:tcPr>
            <w:tcW w:w="789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13.8</w:t>
            </w:r>
          </w:p>
        </w:tc>
        <w:tc>
          <w:tcPr>
            <w:tcW w:w="3110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Бельевая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8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6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6</w:t>
            </w:r>
          </w:p>
        </w:tc>
        <w:tc>
          <w:tcPr>
            <w:tcW w:w="1893" w:type="dxa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</w:tr>
      <w:tr w:rsidR="00776BB1" w:rsidRPr="00DB77F2" w:rsidTr="00234019">
        <w:tc>
          <w:tcPr>
            <w:tcW w:w="789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13.9</w:t>
            </w:r>
          </w:p>
        </w:tc>
        <w:tc>
          <w:tcPr>
            <w:tcW w:w="3110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Помещение для грязного белья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bookmarkStart w:id="29" w:name="8c48d"/>
            <w:bookmarkEnd w:id="29"/>
            <w:r w:rsidRPr="00DB77F2">
              <w:rPr>
                <w:rFonts w:ascii="Arial" w:hAnsi="Arial" w:cs="Arial"/>
              </w:rPr>
              <w:t>6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bookmarkStart w:id="30" w:name="5f12d"/>
            <w:bookmarkEnd w:id="30"/>
            <w:r w:rsidRPr="00DB77F2">
              <w:rPr>
                <w:rFonts w:ascii="Arial" w:hAnsi="Arial" w:cs="Arial"/>
              </w:rPr>
              <w:t>6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6</w:t>
            </w:r>
          </w:p>
        </w:tc>
        <w:tc>
          <w:tcPr>
            <w:tcW w:w="1893" w:type="dxa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</w:tr>
      <w:tr w:rsidR="00776BB1" w:rsidRPr="00DB77F2" w:rsidTr="00234019">
        <w:tc>
          <w:tcPr>
            <w:tcW w:w="789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lastRenderedPageBreak/>
              <w:t>13.10</w:t>
            </w:r>
          </w:p>
        </w:tc>
        <w:tc>
          <w:tcPr>
            <w:tcW w:w="3110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Гардероб уличной одежды персонала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93" w:type="dxa"/>
            <w:hideMark/>
          </w:tcPr>
          <w:p w:rsidR="00776BB1" w:rsidRPr="00DB77F2" w:rsidRDefault="00776BB1" w:rsidP="0023401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0,08 м</w:t>
            </w:r>
            <w:r w:rsidRPr="00DB77F2">
              <w:rPr>
                <w:rFonts w:ascii="Arial" w:hAnsi="Arial" w:cs="Arial"/>
                <w:vertAlign w:val="superscript"/>
              </w:rPr>
              <w:t xml:space="preserve">2 </w:t>
            </w:r>
            <w:r w:rsidRPr="00DB77F2">
              <w:rPr>
                <w:rFonts w:ascii="Arial" w:hAnsi="Arial" w:cs="Arial"/>
              </w:rPr>
              <w:t>на 1 место при вешалке консольного типа</w:t>
            </w:r>
          </w:p>
        </w:tc>
      </w:tr>
      <w:tr w:rsidR="00776BB1" w:rsidRPr="00DB77F2" w:rsidTr="00234019">
        <w:tc>
          <w:tcPr>
            <w:tcW w:w="789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13.11</w:t>
            </w:r>
          </w:p>
        </w:tc>
        <w:tc>
          <w:tcPr>
            <w:tcW w:w="3110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Гардероб рабочей и домашней одежды персонала (с душевыми кабинами)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93" w:type="dxa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</w:tr>
      <w:tr w:rsidR="00776BB1" w:rsidRPr="00DB77F2" w:rsidTr="00234019">
        <w:tc>
          <w:tcPr>
            <w:tcW w:w="789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13.12</w:t>
            </w:r>
          </w:p>
        </w:tc>
        <w:tc>
          <w:tcPr>
            <w:tcW w:w="3110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Комната общественных организаций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10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10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10</w:t>
            </w:r>
          </w:p>
        </w:tc>
        <w:tc>
          <w:tcPr>
            <w:tcW w:w="1893" w:type="dxa"/>
            <w:hideMark/>
          </w:tcPr>
          <w:p w:rsidR="00776BB1" w:rsidRPr="00DB77F2" w:rsidRDefault="00776BB1" w:rsidP="0023401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0,55 м</w:t>
            </w:r>
            <w:r w:rsidRPr="00DB77F2">
              <w:rPr>
                <w:rFonts w:ascii="Arial" w:hAnsi="Arial" w:cs="Arial"/>
                <w:vertAlign w:val="superscript"/>
              </w:rPr>
              <w:t xml:space="preserve">2 </w:t>
            </w:r>
            <w:r w:rsidRPr="00DB77F2">
              <w:rPr>
                <w:rFonts w:ascii="Arial" w:hAnsi="Arial" w:cs="Arial"/>
              </w:rPr>
              <w:t>на двойной шкаф и 2,5 м</w:t>
            </w:r>
            <w:r w:rsidRPr="00DB77F2">
              <w:rPr>
                <w:rFonts w:ascii="Arial" w:hAnsi="Arial" w:cs="Arial"/>
                <w:vertAlign w:val="superscript"/>
              </w:rPr>
              <w:t xml:space="preserve">2 </w:t>
            </w:r>
            <w:r w:rsidRPr="00DB77F2">
              <w:rPr>
                <w:rFonts w:ascii="Arial" w:hAnsi="Arial" w:cs="Arial"/>
              </w:rPr>
              <w:t>на 1 душевую кабину</w:t>
            </w:r>
          </w:p>
        </w:tc>
      </w:tr>
      <w:tr w:rsidR="00776BB1" w:rsidRPr="00DB77F2" w:rsidTr="00234019">
        <w:tc>
          <w:tcPr>
            <w:tcW w:w="789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13.13</w:t>
            </w:r>
          </w:p>
        </w:tc>
        <w:tc>
          <w:tcPr>
            <w:tcW w:w="3110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Уборная для персонала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93" w:type="dxa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</w:tr>
      <w:tr w:rsidR="00776BB1" w:rsidRPr="00DB77F2" w:rsidTr="00234019">
        <w:tc>
          <w:tcPr>
            <w:tcW w:w="789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13.14</w:t>
            </w:r>
          </w:p>
        </w:tc>
        <w:tc>
          <w:tcPr>
            <w:tcW w:w="3110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Кладовая хозяйственного инвентаря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10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8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6</w:t>
            </w:r>
          </w:p>
        </w:tc>
        <w:tc>
          <w:tcPr>
            <w:tcW w:w="1893" w:type="dxa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</w:tr>
      <w:tr w:rsidR="00776BB1" w:rsidRPr="00DB77F2" w:rsidTr="00234019">
        <w:tc>
          <w:tcPr>
            <w:tcW w:w="789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13.15</w:t>
            </w:r>
          </w:p>
        </w:tc>
        <w:tc>
          <w:tcPr>
            <w:tcW w:w="3110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bookmarkStart w:id="31" w:name="7007d"/>
            <w:bookmarkEnd w:id="31"/>
            <w:r w:rsidRPr="00DB77F2">
              <w:rPr>
                <w:rFonts w:ascii="Arial" w:hAnsi="Arial" w:cs="Arial"/>
              </w:rPr>
              <w:t>Кладовая предметов уборки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4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4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4</w:t>
            </w:r>
          </w:p>
        </w:tc>
        <w:tc>
          <w:tcPr>
            <w:tcW w:w="1893" w:type="dxa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</w:tr>
      <w:tr w:rsidR="00776BB1" w:rsidRPr="00DB77F2" w:rsidTr="00234019">
        <w:tc>
          <w:tcPr>
            <w:tcW w:w="789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13.16</w:t>
            </w:r>
          </w:p>
        </w:tc>
        <w:tc>
          <w:tcPr>
            <w:tcW w:w="3110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Комната персонала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10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8</w:t>
            </w:r>
          </w:p>
        </w:tc>
        <w:tc>
          <w:tcPr>
            <w:tcW w:w="1224" w:type="dxa"/>
            <w:vAlign w:val="center"/>
            <w:hideMark/>
          </w:tcPr>
          <w:p w:rsidR="00776BB1" w:rsidRPr="00DB77F2" w:rsidRDefault="00776BB1" w:rsidP="0023401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8</w:t>
            </w:r>
          </w:p>
        </w:tc>
        <w:tc>
          <w:tcPr>
            <w:tcW w:w="1893" w:type="dxa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776BB1" w:rsidRPr="00DB77F2" w:rsidRDefault="00776BB1" w:rsidP="00776BB1">
      <w:pPr>
        <w:ind w:firstLine="851"/>
        <w:rPr>
          <w:rFonts w:ascii="Arial" w:hAnsi="Arial" w:cs="Arial"/>
          <w:lang w:eastAsia="en-US"/>
        </w:rPr>
      </w:pPr>
      <w:bookmarkStart w:id="32" w:name="7f4d5"/>
      <w:bookmarkEnd w:id="32"/>
      <w:r w:rsidRPr="00DB77F2">
        <w:rPr>
          <w:rFonts w:ascii="Arial" w:hAnsi="Arial" w:cs="Arial"/>
        </w:rPr>
        <w:t>Примечание: &lt;*&gt; обслуживает взрослых и детей</w:t>
      </w:r>
    </w:p>
    <w:p w:rsidR="00776BB1" w:rsidRPr="00DB77F2" w:rsidRDefault="00776BB1" w:rsidP="00776BB1">
      <w:pPr>
        <w:ind w:firstLine="851"/>
        <w:rPr>
          <w:rFonts w:ascii="Arial" w:hAnsi="Arial" w:cs="Arial"/>
        </w:rPr>
      </w:pPr>
      <w:r w:rsidRPr="00DB77F2">
        <w:rPr>
          <w:rFonts w:ascii="Arial" w:hAnsi="Arial" w:cs="Arial"/>
        </w:rPr>
        <w:t>&lt;**&gt; общие на амбулаторию</w:t>
      </w:r>
    </w:p>
    <w:p w:rsidR="00776BB1" w:rsidRPr="00DB77F2" w:rsidRDefault="00776BB1" w:rsidP="00776BB1">
      <w:pPr>
        <w:rPr>
          <w:rFonts w:ascii="Arial" w:hAnsi="Arial" w:cs="Arial"/>
        </w:rPr>
      </w:pPr>
    </w:p>
    <w:p w:rsidR="00776BB1" w:rsidRPr="00DB77F2" w:rsidRDefault="00776BB1" w:rsidP="00776BB1">
      <w:pPr>
        <w:pStyle w:val="a8"/>
        <w:spacing w:before="120" w:line="276" w:lineRule="auto"/>
        <w:ind w:firstLine="851"/>
        <w:jc w:val="center"/>
        <w:outlineLvl w:val="1"/>
        <w:rPr>
          <w:rFonts w:ascii="Arial" w:hAnsi="Arial" w:cs="Arial"/>
          <w:caps/>
        </w:rPr>
      </w:pPr>
      <w:bookmarkStart w:id="33" w:name="_Toc405383561"/>
      <w:r w:rsidRPr="00DB77F2">
        <w:rPr>
          <w:rFonts w:ascii="Arial" w:hAnsi="Arial" w:cs="Arial"/>
          <w:caps/>
        </w:rPr>
        <w:t>Таблица 2.8 - Нормы накопления бытовых отходов</w:t>
      </w:r>
      <w:bookmarkEnd w:id="33"/>
    </w:p>
    <w:p w:rsidR="00776BB1" w:rsidRPr="00DB77F2" w:rsidRDefault="00776BB1" w:rsidP="00776BB1">
      <w:pPr>
        <w:rPr>
          <w:rFonts w:ascii="Arial" w:hAnsi="Arial" w:cs="Arial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16"/>
        <w:gridCol w:w="1611"/>
        <w:gridCol w:w="1918"/>
      </w:tblGrid>
      <w:tr w:rsidR="00776BB1" w:rsidRPr="00DB77F2" w:rsidTr="00234019">
        <w:tc>
          <w:tcPr>
            <w:tcW w:w="0" w:type="auto"/>
            <w:vMerge w:val="restart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  <w:lang w:eastAsia="en-US"/>
              </w:rPr>
              <w:t>Бытовые отходы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  <w:lang w:eastAsia="en-US"/>
              </w:rPr>
              <w:t>Количество бытовых отходов на 1 человека в год</w:t>
            </w:r>
          </w:p>
        </w:tc>
      </w:tr>
      <w:tr w:rsidR="00776BB1" w:rsidRPr="00DB77F2" w:rsidTr="00234019">
        <w:trPr>
          <w:trHeight w:val="293"/>
        </w:trPr>
        <w:tc>
          <w:tcPr>
            <w:tcW w:w="0" w:type="auto"/>
            <w:vMerge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  <w:lang w:eastAsia="en-US"/>
              </w:rPr>
              <w:t>кг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  <w:lang w:eastAsia="en-US"/>
              </w:rPr>
              <w:t>л</w:t>
            </w:r>
          </w:p>
        </w:tc>
      </w:tr>
      <w:tr w:rsidR="00776BB1" w:rsidRPr="00DB77F2" w:rsidTr="00234019"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Твердые:</w:t>
            </w:r>
          </w:p>
        </w:tc>
        <w:tc>
          <w:tcPr>
            <w:tcW w:w="0" w:type="auto"/>
            <w:vMerge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76BB1" w:rsidRPr="00DB77F2" w:rsidTr="00234019"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190 - 225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900 - 1000</w:t>
            </w:r>
          </w:p>
        </w:tc>
      </w:tr>
      <w:tr w:rsidR="00776BB1" w:rsidRPr="00DB77F2" w:rsidTr="00234019"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от прочих жилых зданий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300 - 450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1100 - 1500</w:t>
            </w:r>
          </w:p>
        </w:tc>
      </w:tr>
      <w:tr w:rsidR="00776BB1" w:rsidRPr="00DB77F2" w:rsidTr="00234019"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Общее количество по городскому округу, поселению с учетом общественных зданий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280 - 300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1400 - 1500</w:t>
            </w:r>
          </w:p>
        </w:tc>
      </w:tr>
      <w:tr w:rsidR="00776BB1" w:rsidRPr="00DB77F2" w:rsidTr="00234019"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Жидкие из выгребов (при отсутствии канализации)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2000 - 3500</w:t>
            </w:r>
          </w:p>
        </w:tc>
      </w:tr>
      <w:tr w:rsidR="00776BB1" w:rsidRPr="00DB77F2" w:rsidTr="00234019"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Смет с 1м</w:t>
            </w:r>
            <w:r w:rsidRPr="00DB77F2">
              <w:rPr>
                <w:rFonts w:ascii="Arial" w:hAnsi="Arial" w:cs="Arial"/>
                <w:vertAlign w:val="superscript"/>
                <w:lang w:eastAsia="en-US"/>
              </w:rPr>
              <w:t>2</w:t>
            </w:r>
            <w:r w:rsidRPr="00DB77F2">
              <w:rPr>
                <w:rFonts w:ascii="Arial" w:hAnsi="Arial" w:cs="Arial"/>
                <w:lang w:eastAsia="en-US"/>
              </w:rPr>
              <w:t xml:space="preserve"> твердых покрытий улиц, площадей и парков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5 - 15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8 - 20</w:t>
            </w:r>
          </w:p>
        </w:tc>
      </w:tr>
    </w:tbl>
    <w:p w:rsidR="00776BB1" w:rsidRPr="00DB77F2" w:rsidRDefault="00776BB1" w:rsidP="00776BB1">
      <w:pPr>
        <w:pStyle w:val="a8"/>
        <w:ind w:firstLine="851"/>
        <w:jc w:val="both"/>
        <w:rPr>
          <w:rFonts w:ascii="Arial" w:hAnsi="Arial" w:cs="Arial"/>
        </w:rPr>
      </w:pPr>
      <w:r w:rsidRPr="00DB77F2">
        <w:rPr>
          <w:rFonts w:ascii="Arial" w:hAnsi="Arial" w:cs="Arial"/>
        </w:rPr>
        <w:lastRenderedPageBreak/>
        <w:t>Примечания:</w:t>
      </w:r>
    </w:p>
    <w:p w:rsidR="00776BB1" w:rsidRPr="00DB77F2" w:rsidRDefault="00776BB1" w:rsidP="00776BB1">
      <w:pPr>
        <w:pStyle w:val="a8"/>
        <w:ind w:firstLine="851"/>
        <w:jc w:val="both"/>
        <w:rPr>
          <w:rFonts w:ascii="Arial" w:hAnsi="Arial" w:cs="Arial"/>
        </w:rPr>
      </w:pPr>
      <w:r w:rsidRPr="00DB77F2">
        <w:rPr>
          <w:rFonts w:ascii="Arial" w:hAnsi="Arial" w:cs="Arial"/>
        </w:rPr>
        <w:t>1. Большие значения норм накопления отходов следует принимать для крупных и больших городских округов и поселений.</w:t>
      </w:r>
    </w:p>
    <w:p w:rsidR="00776BB1" w:rsidRPr="00DB77F2" w:rsidRDefault="00776BB1" w:rsidP="00776BB1">
      <w:pPr>
        <w:pStyle w:val="a8"/>
        <w:ind w:firstLine="851"/>
        <w:jc w:val="both"/>
        <w:rPr>
          <w:rFonts w:ascii="Arial" w:hAnsi="Arial" w:cs="Arial"/>
        </w:rPr>
      </w:pPr>
      <w:r w:rsidRPr="00DB77F2">
        <w:rPr>
          <w:rFonts w:ascii="Arial" w:hAnsi="Arial" w:cs="Arial"/>
        </w:rPr>
        <w:t>2. Нормы накопления крупногабаритных бытовых отходов следует принимать в размере 5% в составе приведенных значений твердых бытовых отходов.</w:t>
      </w:r>
    </w:p>
    <w:p w:rsidR="00776BB1" w:rsidRPr="00DB77F2" w:rsidRDefault="00776BB1" w:rsidP="00776BB1">
      <w:pPr>
        <w:pStyle w:val="a8"/>
        <w:tabs>
          <w:tab w:val="left" w:pos="2400"/>
        </w:tabs>
        <w:spacing w:before="360"/>
        <w:jc w:val="center"/>
        <w:outlineLvl w:val="1"/>
        <w:rPr>
          <w:rFonts w:ascii="Arial" w:hAnsi="Arial" w:cs="Arial"/>
          <w:caps/>
        </w:rPr>
      </w:pPr>
      <w:bookmarkStart w:id="34" w:name="_Toc405383562"/>
      <w:r w:rsidRPr="00DB77F2">
        <w:rPr>
          <w:rFonts w:ascii="Arial" w:hAnsi="Arial" w:cs="Arial"/>
          <w:caps/>
        </w:rPr>
        <w:t>Таблица 2.9 - Размеры земельных участков и санитарно-защитные зоны предприятий и сооружений по транспортировке, обезвреживанию и переработке бытовых отходов</w:t>
      </w:r>
      <w:bookmarkEnd w:id="34"/>
    </w:p>
    <w:p w:rsidR="00776BB1" w:rsidRPr="00DB77F2" w:rsidRDefault="00776BB1" w:rsidP="00776BB1">
      <w:pPr>
        <w:pStyle w:val="a8"/>
        <w:tabs>
          <w:tab w:val="left" w:pos="2400"/>
        </w:tabs>
        <w:jc w:val="both"/>
        <w:rPr>
          <w:rFonts w:ascii="Arial" w:hAnsi="Arial" w:cs="Arial"/>
          <w:cap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9"/>
        <w:gridCol w:w="3154"/>
        <w:gridCol w:w="1942"/>
      </w:tblGrid>
      <w:tr w:rsidR="00776BB1" w:rsidRPr="00DB77F2" w:rsidTr="00234019">
        <w:trPr>
          <w:tblHeader/>
        </w:trPr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  <w:lang w:eastAsia="en-US"/>
              </w:rPr>
              <w:t>Предприятия и сооружения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  <w:lang w:eastAsia="en-US"/>
              </w:rPr>
              <w:t>Размеры земельных участков на 1000 т твердых бытовых отходов в год, га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  <w:lang w:eastAsia="en-US"/>
              </w:rPr>
              <w:t>Санитарно-защитная зона</w:t>
            </w:r>
          </w:p>
        </w:tc>
      </w:tr>
      <w:tr w:rsidR="00776BB1" w:rsidRPr="00DB77F2" w:rsidTr="00234019">
        <w:tc>
          <w:tcPr>
            <w:tcW w:w="0" w:type="auto"/>
            <w:hideMark/>
          </w:tcPr>
          <w:p w:rsidR="00776BB1" w:rsidRPr="00DB77F2" w:rsidRDefault="00776BB1" w:rsidP="00234019">
            <w:pPr>
              <w:pStyle w:val="a8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Предприятия по промышленной переработке бытовых отходов мощностью, тыс. т в год:</w:t>
            </w:r>
          </w:p>
        </w:tc>
        <w:tc>
          <w:tcPr>
            <w:tcW w:w="0" w:type="auto"/>
            <w:vAlign w:val="center"/>
          </w:tcPr>
          <w:p w:rsidR="00776BB1" w:rsidRPr="00DB77F2" w:rsidRDefault="00776BB1" w:rsidP="00234019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776BB1" w:rsidRPr="00DB77F2" w:rsidRDefault="00776BB1" w:rsidP="00234019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776BB1" w:rsidRPr="00DB77F2" w:rsidTr="00234019">
        <w:tc>
          <w:tcPr>
            <w:tcW w:w="0" w:type="auto"/>
            <w:hideMark/>
          </w:tcPr>
          <w:p w:rsidR="00776BB1" w:rsidRPr="00DB77F2" w:rsidRDefault="00776BB1" w:rsidP="00234019">
            <w:pPr>
              <w:pStyle w:val="a8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до 100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0,05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300</w:t>
            </w:r>
          </w:p>
        </w:tc>
      </w:tr>
      <w:tr w:rsidR="00776BB1" w:rsidRPr="00DB77F2" w:rsidTr="00234019">
        <w:tc>
          <w:tcPr>
            <w:tcW w:w="0" w:type="auto"/>
            <w:hideMark/>
          </w:tcPr>
          <w:p w:rsidR="00776BB1" w:rsidRPr="00DB77F2" w:rsidRDefault="00776BB1" w:rsidP="00234019">
            <w:pPr>
              <w:pStyle w:val="a8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свыше 100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0,05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500</w:t>
            </w:r>
          </w:p>
        </w:tc>
      </w:tr>
      <w:tr w:rsidR="00776BB1" w:rsidRPr="00DB77F2" w:rsidTr="00234019">
        <w:tc>
          <w:tcPr>
            <w:tcW w:w="0" w:type="auto"/>
            <w:hideMark/>
          </w:tcPr>
          <w:p w:rsidR="00776BB1" w:rsidRPr="00DB77F2" w:rsidRDefault="00776BB1" w:rsidP="00234019">
            <w:pPr>
              <w:pStyle w:val="a8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Склады свежего компоста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0,04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500</w:t>
            </w:r>
          </w:p>
        </w:tc>
      </w:tr>
      <w:tr w:rsidR="00776BB1" w:rsidRPr="00DB77F2" w:rsidTr="00234019">
        <w:tc>
          <w:tcPr>
            <w:tcW w:w="0" w:type="auto"/>
            <w:hideMark/>
          </w:tcPr>
          <w:p w:rsidR="00776BB1" w:rsidRPr="00DB77F2" w:rsidRDefault="00776BB1" w:rsidP="00234019">
            <w:pPr>
              <w:pStyle w:val="a8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Полигоны *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0,02 - 0,05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500</w:t>
            </w:r>
          </w:p>
        </w:tc>
      </w:tr>
      <w:tr w:rsidR="00776BB1" w:rsidRPr="00DB77F2" w:rsidTr="00234019">
        <w:tc>
          <w:tcPr>
            <w:tcW w:w="0" w:type="auto"/>
            <w:hideMark/>
          </w:tcPr>
          <w:p w:rsidR="00776BB1" w:rsidRPr="00DB77F2" w:rsidRDefault="00776BB1" w:rsidP="00234019">
            <w:pPr>
              <w:pStyle w:val="a8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Поля компостирования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0,5 - 1,0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500</w:t>
            </w:r>
          </w:p>
        </w:tc>
      </w:tr>
      <w:tr w:rsidR="00776BB1" w:rsidRPr="00DB77F2" w:rsidTr="00234019">
        <w:tc>
          <w:tcPr>
            <w:tcW w:w="0" w:type="auto"/>
            <w:hideMark/>
          </w:tcPr>
          <w:p w:rsidR="00776BB1" w:rsidRPr="00DB77F2" w:rsidRDefault="00776BB1" w:rsidP="00234019">
            <w:pPr>
              <w:pStyle w:val="a8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Поля ассенизации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2 - 4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1 000</w:t>
            </w:r>
          </w:p>
        </w:tc>
      </w:tr>
      <w:tr w:rsidR="00776BB1" w:rsidRPr="00DB77F2" w:rsidTr="00234019">
        <w:tc>
          <w:tcPr>
            <w:tcW w:w="0" w:type="auto"/>
            <w:hideMark/>
          </w:tcPr>
          <w:p w:rsidR="00776BB1" w:rsidRPr="00DB77F2" w:rsidRDefault="00776BB1" w:rsidP="00234019">
            <w:pPr>
              <w:pStyle w:val="a8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Сливные станции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300</w:t>
            </w:r>
          </w:p>
        </w:tc>
      </w:tr>
      <w:tr w:rsidR="00776BB1" w:rsidRPr="00DB77F2" w:rsidTr="00234019">
        <w:tc>
          <w:tcPr>
            <w:tcW w:w="0" w:type="auto"/>
            <w:hideMark/>
          </w:tcPr>
          <w:p w:rsidR="00776BB1" w:rsidRPr="00DB77F2" w:rsidRDefault="00776BB1" w:rsidP="00234019">
            <w:pPr>
              <w:pStyle w:val="a8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Мусороперегрузочные станции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0,04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100</w:t>
            </w:r>
          </w:p>
        </w:tc>
      </w:tr>
      <w:tr w:rsidR="00776BB1" w:rsidRPr="00DB77F2" w:rsidTr="00234019">
        <w:tc>
          <w:tcPr>
            <w:tcW w:w="0" w:type="auto"/>
            <w:hideMark/>
          </w:tcPr>
          <w:p w:rsidR="00776BB1" w:rsidRPr="00DB77F2" w:rsidRDefault="00776BB1" w:rsidP="00234019">
            <w:pPr>
              <w:pStyle w:val="a8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1 000</w:t>
            </w:r>
          </w:p>
        </w:tc>
      </w:tr>
    </w:tbl>
    <w:p w:rsidR="00776BB1" w:rsidRPr="00DB77F2" w:rsidRDefault="00776BB1" w:rsidP="00776BB1">
      <w:pPr>
        <w:pStyle w:val="a8"/>
        <w:ind w:firstLine="851"/>
        <w:jc w:val="both"/>
        <w:rPr>
          <w:rFonts w:ascii="Arial" w:hAnsi="Arial" w:cs="Arial"/>
        </w:rPr>
      </w:pPr>
      <w:r w:rsidRPr="00DB77F2">
        <w:rPr>
          <w:rFonts w:ascii="Arial" w:hAnsi="Arial" w:cs="Arial"/>
        </w:rPr>
        <w:t>* Кроме полигонов по обезвреживанию и захоронению токсичных промышленных отходов</w:t>
      </w:r>
    </w:p>
    <w:p w:rsidR="00776BB1" w:rsidRPr="00DB77F2" w:rsidRDefault="00776BB1" w:rsidP="00776BB1">
      <w:pPr>
        <w:pStyle w:val="2"/>
        <w:jc w:val="center"/>
        <w:rPr>
          <w:rFonts w:ascii="Arial" w:hAnsi="Arial" w:cs="Arial"/>
          <w:color w:val="000000"/>
          <w:kern w:val="36"/>
          <w:sz w:val="24"/>
        </w:rPr>
      </w:pPr>
      <w:bookmarkStart w:id="35" w:name="i266770"/>
      <w:bookmarkStart w:id="36" w:name="_Toc405383563"/>
      <w:r w:rsidRPr="00DB77F2">
        <w:rPr>
          <w:rFonts w:ascii="Arial" w:hAnsi="Arial" w:cs="Arial"/>
          <w:b/>
          <w:bCs/>
          <w:caps/>
          <w:color w:val="000000"/>
          <w:kern w:val="36"/>
          <w:sz w:val="24"/>
        </w:rPr>
        <w:t>Таблица 2.10 - КЛАССИФИКАЦИОННЫЙ КАТАЛОГ ОТХОДОВ ПОТРЕБЛЕНИЯ ТВЕРДЫХ БЫТОВЫХ ОТХОДОВ, НАХОДЯЩИХСЯ В ТЕХНОЛОГИЧЕСКОМ ЦИКЛЕ ОБЪ</w:t>
      </w:r>
      <w:r w:rsidRPr="00DB77F2">
        <w:rPr>
          <w:rFonts w:ascii="Arial" w:hAnsi="Arial" w:cs="Arial"/>
          <w:b/>
          <w:bCs/>
          <w:color w:val="000000"/>
          <w:kern w:val="36"/>
          <w:sz w:val="24"/>
        </w:rPr>
        <w:t>ЕКТОВ ИНЖЕНЕРНОЙ ИНФРАСТРУКТУРЫ</w:t>
      </w:r>
      <w:bookmarkEnd w:id="35"/>
      <w:r w:rsidRPr="00DB77F2">
        <w:rPr>
          <w:rFonts w:ascii="Arial" w:hAnsi="Arial" w:cs="Arial"/>
          <w:b/>
          <w:bCs/>
          <w:color w:val="000000"/>
          <w:kern w:val="36"/>
          <w:sz w:val="24"/>
        </w:rPr>
        <w:t xml:space="preserve"> МО МИРОШКИНСКИЙ СЕЛЬСОВЕТ</w:t>
      </w:r>
      <w:bookmarkEnd w:id="36"/>
    </w:p>
    <w:p w:rsidR="00776BB1" w:rsidRPr="00DB77F2" w:rsidRDefault="00776BB1" w:rsidP="00776BB1">
      <w:pPr>
        <w:jc w:val="center"/>
        <w:rPr>
          <w:rFonts w:ascii="Arial" w:hAnsi="Arial" w:cs="Arial"/>
          <w:bCs/>
          <w:color w:val="000000"/>
          <w:kern w:val="36"/>
          <w:lang w:eastAsia="en-US"/>
        </w:rPr>
      </w:pPr>
    </w:p>
    <w:tbl>
      <w:tblPr>
        <w:tblStyle w:val="a7"/>
        <w:tblW w:w="4944" w:type="pct"/>
        <w:tblLook w:val="04A0" w:firstRow="1" w:lastRow="0" w:firstColumn="1" w:lastColumn="0" w:noHBand="0" w:noVBand="1"/>
      </w:tblPr>
      <w:tblGrid>
        <w:gridCol w:w="1157"/>
        <w:gridCol w:w="8083"/>
      </w:tblGrid>
      <w:tr w:rsidR="00776BB1" w:rsidRPr="00DB77F2" w:rsidTr="00234019">
        <w:trPr>
          <w:tblHeader/>
        </w:trPr>
        <w:tc>
          <w:tcPr>
            <w:tcW w:w="626" w:type="pct"/>
            <w:shd w:val="clear" w:color="auto" w:fill="E7E6E6" w:themeFill="background2"/>
            <w:hideMark/>
          </w:tcPr>
          <w:p w:rsidR="00776BB1" w:rsidRPr="00DB77F2" w:rsidRDefault="00776BB1" w:rsidP="0023401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  <w:lang w:val="en-US"/>
              </w:rPr>
              <w:t>№п/п</w:t>
            </w:r>
          </w:p>
        </w:tc>
        <w:tc>
          <w:tcPr>
            <w:tcW w:w="4374" w:type="pct"/>
            <w:shd w:val="clear" w:color="auto" w:fill="E7E6E6" w:themeFill="background2"/>
            <w:hideMark/>
          </w:tcPr>
          <w:p w:rsidR="00776BB1" w:rsidRPr="00DB77F2" w:rsidRDefault="00776BB1" w:rsidP="0023401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</w:rPr>
              <w:t>Наименование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B77F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b/>
                <w:bCs/>
              </w:rPr>
              <w:t>ОТХОДЫ СЛОЖНОГО, КОМБИНИРОВАННОГО СОСТАВА В ВИДЕ СМЕСЕЙ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pStyle w:val="af3"/>
              <w:shd w:val="clear" w:color="auto" w:fill="FFFFFF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DB77F2">
              <w:rPr>
                <w:rFonts w:ascii="Arial" w:hAnsi="Arial" w:cs="Arial"/>
                <w:b w:val="0"/>
                <w:bCs/>
                <w:sz w:val="24"/>
                <w:szCs w:val="24"/>
              </w:rPr>
              <w:t>1.1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b/>
                <w:bCs/>
              </w:rPr>
              <w:t>Отходы жилищного фонда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pStyle w:val="af3"/>
              <w:shd w:val="clear" w:color="auto" w:fill="FFFFFF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B77F2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Отходы индивидуального (односемейного) жилищного фонда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DB77F2">
              <w:rPr>
                <w:rFonts w:ascii="Arial" w:hAnsi="Arial" w:cs="Arial"/>
                <w:b/>
                <w:bCs/>
              </w:rPr>
              <w:t>1.2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b/>
                <w:bCs/>
              </w:rPr>
              <w:t>Отходы предприятий оптово-розничной торговли промышленными товарами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DB77F2">
              <w:rPr>
                <w:rFonts w:ascii="Arial" w:hAnsi="Arial" w:cs="Arial"/>
                <w:b/>
                <w:bCs/>
                <w:lang w:val="en-US"/>
              </w:rPr>
              <w:t>1.3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b/>
                <w:bCs/>
              </w:rPr>
              <w:t>Отходы предприятий оптово-розничной торговли продовольственными товарами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DB77F2">
              <w:rPr>
                <w:rFonts w:ascii="Arial" w:hAnsi="Arial" w:cs="Arial"/>
                <w:b/>
                <w:bCs/>
                <w:lang w:val="en-US"/>
              </w:rPr>
              <w:t>1.4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b/>
                <w:bCs/>
              </w:rPr>
              <w:t>Отходы предприятий общественного питания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DB77F2">
              <w:rPr>
                <w:rFonts w:ascii="Arial" w:hAnsi="Arial" w:cs="Arial"/>
                <w:b/>
                <w:bCs/>
                <w:lang w:val="en-US"/>
              </w:rPr>
              <w:t>1.5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b/>
                <w:bCs/>
              </w:rPr>
              <w:t>Отходы медицинских учреждений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DB77F2">
              <w:rPr>
                <w:rFonts w:ascii="Arial" w:hAnsi="Arial" w:cs="Arial"/>
                <w:b/>
                <w:bCs/>
                <w:lang w:val="en-US"/>
              </w:rPr>
              <w:t>1.6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b/>
                <w:bCs/>
              </w:rPr>
              <w:t>Отходы дошкольных и учебных учреждений, учреждений культуры и отдыха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DB77F2">
              <w:rPr>
                <w:rFonts w:ascii="Arial" w:hAnsi="Arial" w:cs="Arial"/>
                <w:b/>
                <w:bCs/>
                <w:lang w:val="en-US"/>
              </w:rPr>
              <w:t>1.7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b/>
                <w:bCs/>
              </w:rPr>
              <w:t>Отходы предприятий бытового обслуживания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DB77F2">
              <w:rPr>
                <w:rFonts w:ascii="Arial" w:hAnsi="Arial" w:cs="Arial"/>
                <w:b/>
                <w:bCs/>
                <w:lang w:val="en-US"/>
              </w:rPr>
              <w:t>1.8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b/>
                <w:bCs/>
              </w:rPr>
              <w:t>Отходы транспортной сферы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lang w:val="en-US" w:eastAsia="en-US"/>
              </w:rPr>
            </w:pPr>
            <w:r w:rsidRPr="00DB77F2">
              <w:rPr>
                <w:rFonts w:ascii="Arial" w:hAnsi="Arial" w:cs="Arial"/>
                <w:lang w:val="en-US"/>
              </w:rPr>
              <w:lastRenderedPageBreak/>
              <w:t>1.8.1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отходы автозаправочных станций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lang w:val="en-US" w:eastAsia="en-US"/>
              </w:rPr>
            </w:pPr>
            <w:r w:rsidRPr="00DB77F2">
              <w:rPr>
                <w:rFonts w:ascii="Arial" w:hAnsi="Arial" w:cs="Arial"/>
                <w:lang w:val="en-US"/>
              </w:rPr>
              <w:t>1.8.2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отходы станций технического обслуживания и автопредприятий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DB77F2">
              <w:rPr>
                <w:rFonts w:ascii="Arial" w:hAnsi="Arial" w:cs="Arial"/>
                <w:b/>
                <w:bCs/>
                <w:lang w:val="en-US"/>
              </w:rPr>
              <w:t>1.9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b/>
                <w:bCs/>
              </w:rPr>
              <w:t>Отходы административных зданий, учреждений, контор и бытовых помещений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DB77F2">
              <w:rPr>
                <w:rFonts w:ascii="Arial" w:hAnsi="Arial" w:cs="Arial"/>
                <w:b/>
                <w:bCs/>
                <w:lang w:val="en-US"/>
              </w:rPr>
              <w:t>1.10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b/>
                <w:bCs/>
              </w:rPr>
              <w:t>Отходы уборки территорий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lang w:val="en-US" w:eastAsia="en-US"/>
              </w:rPr>
            </w:pPr>
            <w:r w:rsidRPr="00DB77F2">
              <w:rPr>
                <w:rFonts w:ascii="Arial" w:hAnsi="Arial" w:cs="Arial"/>
                <w:lang w:val="en-US"/>
              </w:rPr>
              <w:t>1.10.1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отходы уборки территорий в зимний период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lang w:val="en-US" w:eastAsia="en-US"/>
              </w:rPr>
            </w:pPr>
            <w:r w:rsidRPr="00DB77F2">
              <w:rPr>
                <w:rFonts w:ascii="Arial" w:hAnsi="Arial" w:cs="Arial"/>
                <w:lang w:val="en-US"/>
              </w:rPr>
              <w:t>1.10.2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отходы уборки территорий в летний период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DB77F2">
              <w:rPr>
                <w:rFonts w:ascii="Arial" w:hAnsi="Arial" w:cs="Arial"/>
                <w:b/>
                <w:bCs/>
                <w:lang w:val="en-US"/>
              </w:rPr>
              <w:t>1.11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b/>
                <w:bCs/>
              </w:rPr>
              <w:t>Смеси твердых отходов потребления прочих объектов и предприятий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DB77F2">
              <w:rPr>
                <w:rFonts w:ascii="Arial" w:hAnsi="Arial" w:cs="Arial"/>
                <w:b/>
                <w:bCs/>
                <w:lang w:val="en-US"/>
              </w:rPr>
              <w:t>2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b/>
                <w:bCs/>
              </w:rPr>
              <w:t>ОТХОДЫ СЛОЖНОГО, КОМБИНИРОВАННОГО СОСТАВА В ВИДЕ ИЗДЕЛИЙ, УТРАТИВШИХ СВОИ ПОТРЕБИТЕЛЬСКИЕ СВОЙСТВА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DB77F2">
              <w:rPr>
                <w:rFonts w:ascii="Arial" w:hAnsi="Arial" w:cs="Arial"/>
                <w:b/>
                <w:bCs/>
                <w:lang w:val="en-US"/>
              </w:rPr>
              <w:t>2.1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b/>
                <w:bCs/>
              </w:rPr>
              <w:t>Лампы электрические и электронные (исключая ртутные)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DB77F2">
              <w:rPr>
                <w:rFonts w:ascii="Arial" w:hAnsi="Arial" w:cs="Arial"/>
                <w:b/>
                <w:bCs/>
                <w:lang w:val="en-US"/>
              </w:rPr>
              <w:t>2.2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b/>
                <w:bCs/>
              </w:rPr>
              <w:t>Автопокрышки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lang w:val="en-US" w:eastAsia="en-US"/>
              </w:rPr>
            </w:pPr>
            <w:r w:rsidRPr="00DB77F2">
              <w:rPr>
                <w:rFonts w:ascii="Arial" w:hAnsi="Arial" w:cs="Arial"/>
                <w:lang w:val="en-US"/>
              </w:rPr>
              <w:t>2.2.1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автопокрышки грузовые (посадочный диаметр 20’’ и более)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lang w:val="en-US" w:eastAsia="en-US"/>
              </w:rPr>
            </w:pPr>
            <w:r w:rsidRPr="00DB77F2">
              <w:rPr>
                <w:rFonts w:ascii="Arial" w:hAnsi="Arial" w:cs="Arial"/>
                <w:lang w:val="en-US"/>
              </w:rPr>
              <w:t>2.2.2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автопокрышки легковые (посадочный диаметр 20’’)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DB77F2">
              <w:rPr>
                <w:rFonts w:ascii="Arial" w:hAnsi="Arial" w:cs="Arial"/>
                <w:b/>
                <w:bCs/>
                <w:lang w:val="en-US"/>
              </w:rPr>
              <w:t>2.3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b/>
                <w:bCs/>
              </w:rPr>
              <w:t>Изделия из древесины крупногабаритные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lang w:val="en-US" w:eastAsia="en-US"/>
              </w:rPr>
            </w:pPr>
            <w:r w:rsidRPr="00DB77F2">
              <w:rPr>
                <w:rFonts w:ascii="Arial" w:hAnsi="Arial" w:cs="Arial"/>
                <w:lang w:val="en-US"/>
              </w:rPr>
              <w:t>2.3.1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изделия из древесины крупногабаритные строительные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lang w:val="en-US" w:eastAsia="en-US"/>
              </w:rPr>
            </w:pPr>
            <w:r w:rsidRPr="00DB77F2">
              <w:rPr>
                <w:rFonts w:ascii="Arial" w:hAnsi="Arial" w:cs="Arial"/>
                <w:lang w:val="en-US"/>
              </w:rPr>
              <w:t>2.3.2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изделия из древесины крупногабаритные мебельные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DB77F2">
              <w:rPr>
                <w:rFonts w:ascii="Arial" w:hAnsi="Arial" w:cs="Arial"/>
                <w:b/>
                <w:bCs/>
                <w:lang w:val="en-US"/>
              </w:rPr>
              <w:t>2.4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b/>
                <w:bCs/>
              </w:rPr>
              <w:t>Изделия бытовой техники крупногабаритные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DB77F2">
              <w:rPr>
                <w:rFonts w:ascii="Arial" w:hAnsi="Arial" w:cs="Arial"/>
                <w:b/>
                <w:bCs/>
                <w:lang w:val="en-US"/>
              </w:rPr>
              <w:t>2.5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b/>
                <w:bCs/>
              </w:rPr>
              <w:t>Транспортные средства и крупногабаритные детали от них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lang w:val="en-US" w:eastAsia="en-US"/>
              </w:rPr>
            </w:pPr>
            <w:r w:rsidRPr="00DB77F2">
              <w:rPr>
                <w:rFonts w:ascii="Arial" w:hAnsi="Arial" w:cs="Arial"/>
                <w:lang w:val="en-US"/>
              </w:rPr>
              <w:t>2.5.1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грузовые транспортные средства и их крупногабаритные детали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lang w:val="en-US" w:eastAsia="en-US"/>
              </w:rPr>
            </w:pPr>
            <w:r w:rsidRPr="00DB77F2">
              <w:rPr>
                <w:rFonts w:ascii="Arial" w:hAnsi="Arial" w:cs="Arial"/>
                <w:lang w:val="en-US"/>
              </w:rPr>
              <w:t>2.5.2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легковые транспортные средства и их крупногабаритные детали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DB77F2">
              <w:rPr>
                <w:rFonts w:ascii="Arial" w:hAnsi="Arial" w:cs="Arial"/>
                <w:b/>
                <w:bCs/>
                <w:lang w:val="en-US"/>
              </w:rPr>
              <w:t>2.6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b/>
                <w:bCs/>
              </w:rPr>
              <w:t>Остатки железобетонных конструкций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DB77F2">
              <w:rPr>
                <w:rFonts w:ascii="Arial" w:hAnsi="Arial" w:cs="Arial"/>
                <w:b/>
                <w:bCs/>
                <w:lang w:val="en-US"/>
              </w:rPr>
              <w:t>2.7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b/>
                <w:bCs/>
              </w:rPr>
              <w:t>Элементы электропитания и аккумуляторы (крупные)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lang w:val="en-US" w:eastAsia="en-US"/>
              </w:rPr>
            </w:pPr>
            <w:r w:rsidRPr="00DB77F2">
              <w:rPr>
                <w:rFonts w:ascii="Arial" w:hAnsi="Arial" w:cs="Arial"/>
                <w:lang w:val="en-US"/>
              </w:rPr>
              <w:t>2.7.1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Элементы электропитания и аккумуляторы щелочные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lang w:val="en-US" w:eastAsia="en-US"/>
              </w:rPr>
            </w:pPr>
            <w:r w:rsidRPr="00DB77F2">
              <w:rPr>
                <w:rFonts w:ascii="Arial" w:hAnsi="Arial" w:cs="Arial"/>
                <w:lang w:val="en-US"/>
              </w:rPr>
              <w:t>2.7.2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Элементы электропитания и аккумуляторы кислотные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lang w:val="en-US" w:eastAsia="en-US"/>
              </w:rPr>
            </w:pPr>
            <w:r w:rsidRPr="00DB77F2">
              <w:rPr>
                <w:rFonts w:ascii="Arial" w:hAnsi="Arial" w:cs="Arial"/>
                <w:lang w:val="en-US"/>
              </w:rPr>
              <w:t>2.7.3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Элементы электропитания и аккумуляторы прочие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DB77F2">
              <w:rPr>
                <w:rFonts w:ascii="Arial" w:hAnsi="Arial" w:cs="Arial"/>
                <w:b/>
                <w:bCs/>
                <w:lang w:val="en-US"/>
              </w:rPr>
              <w:t>2.8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b/>
                <w:bCs/>
              </w:rPr>
              <w:t>Кабели изолированные (длиной более 0,5 м)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DB77F2">
              <w:rPr>
                <w:rFonts w:ascii="Arial" w:hAnsi="Arial" w:cs="Arial"/>
                <w:b/>
                <w:bCs/>
                <w:lang w:val="en-US"/>
              </w:rPr>
              <w:t>2.9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b/>
                <w:bCs/>
              </w:rPr>
              <w:t>Лом асфальтовый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DB77F2">
              <w:rPr>
                <w:rFonts w:ascii="Arial" w:hAnsi="Arial" w:cs="Arial"/>
                <w:b/>
                <w:bCs/>
                <w:lang w:val="en-US"/>
              </w:rPr>
              <w:t>2.10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b/>
                <w:bCs/>
              </w:rPr>
              <w:t>Упаковка крупногабаритная смешанного состава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DB77F2">
              <w:rPr>
                <w:rFonts w:ascii="Arial" w:hAnsi="Arial" w:cs="Arial"/>
                <w:b/>
                <w:bCs/>
                <w:lang w:val="en-US"/>
              </w:rPr>
              <w:t>2.11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b/>
                <w:bCs/>
              </w:rPr>
              <w:t>Прочие изделия, утратившие свои потребительские свойства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DB77F2">
              <w:rPr>
                <w:rFonts w:ascii="Arial" w:hAnsi="Arial" w:cs="Arial"/>
                <w:b/>
                <w:bCs/>
                <w:lang w:val="en-US"/>
              </w:rPr>
              <w:t>3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b/>
                <w:bCs/>
              </w:rPr>
              <w:t>КОМПОНЕНТЫ СМЕСЕЙ ИЗДЕЛИЙ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DB77F2">
              <w:rPr>
                <w:rFonts w:ascii="Arial" w:hAnsi="Arial" w:cs="Arial"/>
                <w:b/>
                <w:bCs/>
                <w:lang w:val="en-US"/>
              </w:rPr>
              <w:t>3.1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b/>
                <w:bCs/>
              </w:rPr>
              <w:t>Отходы черных металлов и их сплавов (металлолом)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lang w:val="en-US" w:eastAsia="en-US"/>
              </w:rPr>
            </w:pPr>
            <w:r w:rsidRPr="00DB77F2">
              <w:rPr>
                <w:rFonts w:ascii="Arial" w:hAnsi="Arial" w:cs="Arial"/>
                <w:lang w:val="en-US"/>
              </w:rPr>
              <w:t>3.1.1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отходы черного металла - толщиной до 1 мм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lang w:val="en-US" w:eastAsia="en-US"/>
              </w:rPr>
            </w:pPr>
            <w:r w:rsidRPr="00DB77F2">
              <w:rPr>
                <w:rFonts w:ascii="Arial" w:hAnsi="Arial" w:cs="Arial"/>
                <w:lang w:val="en-US"/>
              </w:rPr>
              <w:t>3.1.2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отходы черного металла - толщиной от 1 до 6 мм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lang w:val="en-US" w:eastAsia="en-US"/>
              </w:rPr>
            </w:pPr>
            <w:r w:rsidRPr="00DB77F2">
              <w:rPr>
                <w:rFonts w:ascii="Arial" w:hAnsi="Arial" w:cs="Arial"/>
                <w:lang w:val="en-US"/>
              </w:rPr>
              <w:t>3.1.3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отходы стали нержавеющей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lang w:val="en-US" w:eastAsia="en-US"/>
              </w:rPr>
            </w:pPr>
            <w:r w:rsidRPr="00DB77F2">
              <w:rPr>
                <w:rFonts w:ascii="Arial" w:hAnsi="Arial" w:cs="Arial"/>
                <w:lang w:val="en-US"/>
              </w:rPr>
              <w:t>3.1.4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отходы чугуна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DB77F2">
              <w:rPr>
                <w:rFonts w:ascii="Arial" w:hAnsi="Arial" w:cs="Arial"/>
                <w:b/>
                <w:bCs/>
                <w:lang w:val="en-US"/>
              </w:rPr>
              <w:t>3.2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b/>
                <w:bCs/>
              </w:rPr>
              <w:t>Отходы цветных металлов и их сплавов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lang w:val="en-US" w:eastAsia="en-US"/>
              </w:rPr>
            </w:pPr>
            <w:r w:rsidRPr="00DB77F2">
              <w:rPr>
                <w:rFonts w:ascii="Arial" w:hAnsi="Arial" w:cs="Arial"/>
                <w:lang w:val="en-US"/>
              </w:rPr>
              <w:t>3.2.1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отходы алюминия коммунальные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lang w:val="en-US" w:eastAsia="en-US"/>
              </w:rPr>
            </w:pPr>
            <w:r w:rsidRPr="00DB77F2">
              <w:rPr>
                <w:rFonts w:ascii="Arial" w:hAnsi="Arial" w:cs="Arial"/>
                <w:lang w:val="en-US"/>
              </w:rPr>
              <w:t>3.2.2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алюминиевые банки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lang w:val="en-US" w:eastAsia="en-US"/>
              </w:rPr>
            </w:pPr>
            <w:r w:rsidRPr="00DB77F2">
              <w:rPr>
                <w:rFonts w:ascii="Arial" w:hAnsi="Arial" w:cs="Arial"/>
                <w:lang w:val="en-US"/>
              </w:rPr>
              <w:t>3.2.3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отходы меди и ее сплавов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lang w:val="en-US" w:eastAsia="en-US"/>
              </w:rPr>
            </w:pPr>
            <w:r w:rsidRPr="00DB77F2">
              <w:rPr>
                <w:rFonts w:ascii="Arial" w:hAnsi="Arial" w:cs="Arial"/>
                <w:lang w:val="en-US"/>
              </w:rPr>
              <w:t>3.2.4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отходы прочие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DB77F2">
              <w:rPr>
                <w:rFonts w:ascii="Arial" w:hAnsi="Arial" w:cs="Arial"/>
                <w:b/>
                <w:bCs/>
                <w:lang w:val="en-US"/>
              </w:rPr>
              <w:t>3.3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b/>
                <w:bCs/>
              </w:rPr>
              <w:t>Отходы радио- и электрических изделий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DB77F2">
              <w:rPr>
                <w:rFonts w:ascii="Arial" w:hAnsi="Arial" w:cs="Arial"/>
                <w:b/>
                <w:bCs/>
                <w:lang w:val="en-US"/>
              </w:rPr>
              <w:t>3.4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b/>
                <w:bCs/>
              </w:rPr>
              <w:t>Отходы элементов электропитания (мелкие)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lang w:val="en-US" w:eastAsia="en-US"/>
              </w:rPr>
            </w:pPr>
            <w:r w:rsidRPr="00DB77F2">
              <w:rPr>
                <w:rFonts w:ascii="Arial" w:hAnsi="Arial" w:cs="Arial"/>
                <w:lang w:val="en-US"/>
              </w:rPr>
              <w:t>3.4.1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никель-кадмиевые аккумуляторы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lang w:val="en-US" w:eastAsia="en-US"/>
              </w:rPr>
            </w:pPr>
            <w:r w:rsidRPr="00DB77F2">
              <w:rPr>
                <w:rFonts w:ascii="Arial" w:hAnsi="Arial" w:cs="Arial"/>
                <w:lang w:val="en-US"/>
              </w:rPr>
              <w:t>3.4.2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алкалиновые элементы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DB77F2">
              <w:rPr>
                <w:rFonts w:ascii="Arial" w:hAnsi="Arial" w:cs="Arial"/>
                <w:b/>
                <w:bCs/>
                <w:lang w:val="en-US"/>
              </w:rPr>
              <w:t>3.5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b/>
                <w:bCs/>
              </w:rPr>
              <w:t>Отходы минеральные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lang w:val="en-US" w:eastAsia="en-US"/>
              </w:rPr>
            </w:pPr>
            <w:r w:rsidRPr="00DB77F2">
              <w:rPr>
                <w:rFonts w:ascii="Arial" w:hAnsi="Arial" w:cs="Arial"/>
                <w:lang w:val="en-US"/>
              </w:rPr>
              <w:t>3.5.1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отходы керамические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lang w:val="en-US" w:eastAsia="en-US"/>
              </w:rPr>
            </w:pPr>
            <w:r w:rsidRPr="00DB77F2">
              <w:rPr>
                <w:rFonts w:ascii="Arial" w:hAnsi="Arial" w:cs="Arial"/>
                <w:lang w:val="en-US"/>
              </w:rPr>
              <w:t>3.5.2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отходы строительных смесей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lang w:val="en-US" w:eastAsia="en-US"/>
              </w:rPr>
            </w:pPr>
            <w:r w:rsidRPr="00DB77F2">
              <w:rPr>
                <w:rFonts w:ascii="Arial" w:hAnsi="Arial" w:cs="Arial"/>
                <w:lang w:val="en-US"/>
              </w:rPr>
              <w:t>3.5.3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отходы минеральные прочие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DB77F2">
              <w:rPr>
                <w:rFonts w:ascii="Arial" w:hAnsi="Arial" w:cs="Arial"/>
                <w:b/>
                <w:bCs/>
                <w:lang w:val="en-US"/>
              </w:rPr>
              <w:lastRenderedPageBreak/>
              <w:t>3.6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b/>
                <w:bCs/>
              </w:rPr>
              <w:t>Отходы стекла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lang w:val="en-US" w:eastAsia="en-US"/>
              </w:rPr>
            </w:pPr>
            <w:r w:rsidRPr="00DB77F2">
              <w:rPr>
                <w:rFonts w:ascii="Arial" w:hAnsi="Arial" w:cs="Arial"/>
                <w:lang w:val="en-US"/>
              </w:rPr>
              <w:t>3.6.1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отходы стекла бесцветного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lang w:val="en-US" w:eastAsia="en-US"/>
              </w:rPr>
            </w:pPr>
            <w:r w:rsidRPr="00DB77F2">
              <w:rPr>
                <w:rFonts w:ascii="Arial" w:hAnsi="Arial" w:cs="Arial"/>
                <w:lang w:val="en-US"/>
              </w:rPr>
              <w:t>3.6.2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отходы стекла коричневого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lang w:val="en-US" w:eastAsia="en-US"/>
              </w:rPr>
            </w:pPr>
            <w:r w:rsidRPr="00DB77F2">
              <w:rPr>
                <w:rFonts w:ascii="Arial" w:hAnsi="Arial" w:cs="Arial"/>
                <w:lang w:val="en-US"/>
              </w:rPr>
              <w:t>3.6.3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Отходы стекла зеленого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lang w:val="en-US" w:eastAsia="en-US"/>
              </w:rPr>
            </w:pPr>
            <w:r w:rsidRPr="00DB77F2">
              <w:rPr>
                <w:rFonts w:ascii="Arial" w:hAnsi="Arial" w:cs="Arial"/>
                <w:lang w:val="en-US"/>
              </w:rPr>
              <w:t>3.6.4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отходы стекла цветного (смешанного)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DB77F2">
              <w:rPr>
                <w:rFonts w:ascii="Arial" w:hAnsi="Arial" w:cs="Arial"/>
                <w:b/>
                <w:bCs/>
                <w:lang w:val="en-US"/>
              </w:rPr>
              <w:t>3.7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b/>
                <w:bCs/>
              </w:rPr>
              <w:t>Отходы резины (кроме автопокрышек)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lang w:val="en-US" w:eastAsia="en-US"/>
              </w:rPr>
            </w:pPr>
            <w:r w:rsidRPr="00DB77F2">
              <w:rPr>
                <w:rFonts w:ascii="Arial" w:hAnsi="Arial" w:cs="Arial"/>
                <w:lang w:val="en-US"/>
              </w:rPr>
              <w:t>3.7.1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резинотканевые отходы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lang w:val="en-US" w:eastAsia="en-US"/>
              </w:rPr>
            </w:pPr>
            <w:r w:rsidRPr="00DB77F2">
              <w:rPr>
                <w:rFonts w:ascii="Arial" w:hAnsi="Arial" w:cs="Arial"/>
                <w:lang w:val="en-US"/>
              </w:rPr>
              <w:t>3.7.2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резинометаллические отходы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lang w:val="en-US" w:eastAsia="en-US"/>
              </w:rPr>
            </w:pPr>
            <w:r w:rsidRPr="00DB77F2">
              <w:rPr>
                <w:rFonts w:ascii="Arial" w:hAnsi="Arial" w:cs="Arial"/>
                <w:lang w:val="en-US"/>
              </w:rPr>
              <w:t>3.7.3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прочие резиновые изделия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DB77F2">
              <w:rPr>
                <w:rFonts w:ascii="Arial" w:hAnsi="Arial" w:cs="Arial"/>
                <w:b/>
                <w:bCs/>
                <w:lang w:val="en-US"/>
              </w:rPr>
              <w:t>3.8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b/>
                <w:bCs/>
              </w:rPr>
              <w:t>Отходы полимеров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lang w:val="en-US" w:eastAsia="en-US"/>
              </w:rPr>
            </w:pPr>
            <w:r w:rsidRPr="00DB77F2">
              <w:rPr>
                <w:rFonts w:ascii="Arial" w:hAnsi="Arial" w:cs="Arial"/>
                <w:lang w:val="en-US"/>
              </w:rPr>
              <w:t>3.8.1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ПЭТФ чистый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lang w:val="en-US" w:eastAsia="en-US"/>
              </w:rPr>
            </w:pPr>
            <w:r w:rsidRPr="00DB77F2">
              <w:rPr>
                <w:rFonts w:ascii="Arial" w:hAnsi="Arial" w:cs="Arial"/>
                <w:lang w:val="en-US"/>
              </w:rPr>
              <w:t>3.8.2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ПЭТФ зеленый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lang w:val="en-US" w:eastAsia="en-US"/>
              </w:rPr>
            </w:pPr>
            <w:r w:rsidRPr="00DB77F2">
              <w:rPr>
                <w:rFonts w:ascii="Arial" w:hAnsi="Arial" w:cs="Arial"/>
                <w:lang w:val="en-US"/>
              </w:rPr>
              <w:t>3.8.3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ПЭТФ коричневый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lang w:val="en-US" w:eastAsia="en-US"/>
              </w:rPr>
            </w:pPr>
            <w:r w:rsidRPr="00DB77F2">
              <w:rPr>
                <w:rFonts w:ascii="Arial" w:hAnsi="Arial" w:cs="Arial"/>
                <w:lang w:val="en-US"/>
              </w:rPr>
              <w:t>3.8.4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ПВХ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lang w:val="en-US" w:eastAsia="en-US"/>
              </w:rPr>
            </w:pPr>
            <w:r w:rsidRPr="00DB77F2">
              <w:rPr>
                <w:rFonts w:ascii="Arial" w:hAnsi="Arial" w:cs="Arial"/>
                <w:lang w:val="en-US"/>
              </w:rPr>
              <w:t>3.8.5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капрон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lang w:val="en-US" w:eastAsia="en-US"/>
              </w:rPr>
            </w:pPr>
            <w:r w:rsidRPr="00DB77F2">
              <w:rPr>
                <w:rFonts w:ascii="Arial" w:hAnsi="Arial" w:cs="Arial"/>
                <w:lang w:val="en-US"/>
              </w:rPr>
              <w:t>3.8.6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полистирол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lang w:val="en-US" w:eastAsia="en-US"/>
              </w:rPr>
            </w:pPr>
            <w:r w:rsidRPr="00DB77F2">
              <w:rPr>
                <w:rFonts w:ascii="Arial" w:hAnsi="Arial" w:cs="Arial"/>
                <w:lang w:val="en-US"/>
              </w:rPr>
              <w:t>3.8.7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DB77F2">
              <w:rPr>
                <w:rFonts w:ascii="Arial" w:hAnsi="Arial" w:cs="Arial"/>
              </w:rPr>
              <w:t>поликарбонад</w:t>
            </w:r>
            <w:proofErr w:type="spellEnd"/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lang w:val="en-US" w:eastAsia="en-US"/>
              </w:rPr>
            </w:pPr>
            <w:r w:rsidRPr="00DB77F2">
              <w:rPr>
                <w:rFonts w:ascii="Arial" w:hAnsi="Arial" w:cs="Arial"/>
                <w:lang w:val="en-US"/>
              </w:rPr>
              <w:t>3.8.8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ПЭВД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lang w:val="en-US" w:eastAsia="en-US"/>
              </w:rPr>
            </w:pPr>
            <w:r w:rsidRPr="00DB77F2">
              <w:rPr>
                <w:rFonts w:ascii="Arial" w:hAnsi="Arial" w:cs="Arial"/>
                <w:lang w:val="en-US"/>
              </w:rPr>
              <w:t>3.8.9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полипропилен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lang w:val="en-US" w:eastAsia="en-US"/>
              </w:rPr>
            </w:pPr>
            <w:r w:rsidRPr="00DB77F2">
              <w:rPr>
                <w:rFonts w:ascii="Arial" w:hAnsi="Arial" w:cs="Arial"/>
                <w:lang w:val="en-US"/>
              </w:rPr>
              <w:t>3.8.10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полимеры неопределенного состава и смешанные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DB77F2">
              <w:rPr>
                <w:rFonts w:ascii="Arial" w:hAnsi="Arial" w:cs="Arial"/>
                <w:b/>
                <w:bCs/>
                <w:lang w:val="en-US"/>
              </w:rPr>
              <w:t>3.9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b/>
                <w:bCs/>
              </w:rPr>
              <w:t>Отходы бумаги (макулатура)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lang w:val="en-US" w:eastAsia="en-US"/>
              </w:rPr>
            </w:pPr>
            <w:r w:rsidRPr="00DB77F2">
              <w:rPr>
                <w:rFonts w:ascii="Arial" w:hAnsi="Arial" w:cs="Arial"/>
                <w:lang w:val="en-US"/>
              </w:rPr>
              <w:t>3.9.1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отходы бумаги газетной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lang w:val="en-US" w:eastAsia="en-US"/>
              </w:rPr>
            </w:pPr>
            <w:r w:rsidRPr="00DB77F2">
              <w:rPr>
                <w:rFonts w:ascii="Arial" w:hAnsi="Arial" w:cs="Arial"/>
                <w:lang w:val="en-US"/>
              </w:rPr>
              <w:t>3.9.2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отходы бумаги книжной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lang w:val="en-US" w:eastAsia="en-US"/>
              </w:rPr>
            </w:pPr>
            <w:r w:rsidRPr="00DB77F2">
              <w:rPr>
                <w:rFonts w:ascii="Arial" w:hAnsi="Arial" w:cs="Arial"/>
                <w:lang w:val="en-US"/>
              </w:rPr>
              <w:t>3.9.3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отходы бумаги офисной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lang w:val="en-US" w:eastAsia="en-US"/>
              </w:rPr>
            </w:pPr>
            <w:r w:rsidRPr="00DB77F2">
              <w:rPr>
                <w:rFonts w:ascii="Arial" w:hAnsi="Arial" w:cs="Arial"/>
                <w:lang w:val="en-US"/>
              </w:rPr>
              <w:t>3.9.4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отходы картона, гофра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lang w:val="en-US" w:eastAsia="en-US"/>
              </w:rPr>
            </w:pPr>
            <w:r w:rsidRPr="00DB77F2">
              <w:rPr>
                <w:rFonts w:ascii="Arial" w:hAnsi="Arial" w:cs="Arial"/>
                <w:lang w:val="en-US"/>
              </w:rPr>
              <w:t>3.9.5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отходы бумаги прочие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DB77F2">
              <w:rPr>
                <w:rFonts w:ascii="Arial" w:hAnsi="Arial" w:cs="Arial"/>
                <w:b/>
                <w:bCs/>
                <w:lang w:val="en-US"/>
              </w:rPr>
              <w:t>3.10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b/>
                <w:bCs/>
              </w:rPr>
              <w:t>Отходы текстиля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lang w:val="en-US" w:eastAsia="en-US"/>
              </w:rPr>
            </w:pPr>
            <w:r w:rsidRPr="00DB77F2">
              <w:rPr>
                <w:rFonts w:ascii="Arial" w:hAnsi="Arial" w:cs="Arial"/>
                <w:lang w:val="en-US"/>
              </w:rPr>
              <w:t>3.10.1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текстиль из синтетических волокон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lang w:val="en-US" w:eastAsia="en-US"/>
              </w:rPr>
            </w:pPr>
            <w:r w:rsidRPr="00DB77F2">
              <w:rPr>
                <w:rFonts w:ascii="Arial" w:hAnsi="Arial" w:cs="Arial"/>
                <w:lang w:val="en-US"/>
              </w:rPr>
              <w:t>3.10.2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текстиль из натуральных волокон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lang w:val="en-US" w:eastAsia="en-US"/>
              </w:rPr>
            </w:pPr>
            <w:r w:rsidRPr="00DB77F2">
              <w:rPr>
                <w:rFonts w:ascii="Arial" w:hAnsi="Arial" w:cs="Arial"/>
                <w:lang w:val="en-US"/>
              </w:rPr>
              <w:t>3.10.3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текстиль из смешанных волокон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DB77F2">
              <w:rPr>
                <w:rFonts w:ascii="Arial" w:hAnsi="Arial" w:cs="Arial"/>
                <w:b/>
                <w:bCs/>
                <w:lang w:val="en-US"/>
              </w:rPr>
              <w:t>3.11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b/>
                <w:bCs/>
              </w:rPr>
              <w:t>Отходы от изделий из кожи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DB77F2">
              <w:rPr>
                <w:rFonts w:ascii="Arial" w:hAnsi="Arial" w:cs="Arial"/>
                <w:b/>
                <w:bCs/>
                <w:lang w:val="en-US"/>
              </w:rPr>
              <w:t>3.12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b/>
                <w:bCs/>
              </w:rPr>
              <w:t>Отходы пищевые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lang w:val="en-US" w:eastAsia="en-US"/>
              </w:rPr>
            </w:pPr>
            <w:r w:rsidRPr="00DB77F2">
              <w:rPr>
                <w:rFonts w:ascii="Arial" w:hAnsi="Arial" w:cs="Arial"/>
                <w:lang w:val="en-US"/>
              </w:rPr>
              <w:t>3.12.1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отходы пищевые без заводской упаковки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lang w:val="en-US" w:eastAsia="en-US"/>
              </w:rPr>
            </w:pPr>
            <w:r w:rsidRPr="00DB77F2">
              <w:rPr>
                <w:rFonts w:ascii="Arial" w:hAnsi="Arial" w:cs="Arial"/>
                <w:lang w:val="en-US"/>
              </w:rPr>
              <w:t>3.12.2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отходы пищевые в стеклянной упаковке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lang w:val="en-US" w:eastAsia="en-US"/>
              </w:rPr>
            </w:pPr>
            <w:r w:rsidRPr="00DB77F2">
              <w:rPr>
                <w:rFonts w:ascii="Arial" w:hAnsi="Arial" w:cs="Arial"/>
                <w:lang w:val="en-US"/>
              </w:rPr>
              <w:t>3.12.3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отходы пищевые в металлической упаковке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lang w:val="en-US" w:eastAsia="en-US"/>
              </w:rPr>
            </w:pPr>
            <w:r w:rsidRPr="00DB77F2">
              <w:rPr>
                <w:rFonts w:ascii="Arial" w:hAnsi="Arial" w:cs="Arial"/>
                <w:lang w:val="en-US"/>
              </w:rPr>
              <w:t>3.12.4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отходы пищевые в упаковке из полимерных материалов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lang w:val="en-US" w:eastAsia="en-US"/>
              </w:rPr>
            </w:pPr>
            <w:r w:rsidRPr="00DB77F2">
              <w:rPr>
                <w:rFonts w:ascii="Arial" w:hAnsi="Arial" w:cs="Arial"/>
                <w:lang w:val="en-US"/>
              </w:rPr>
              <w:t>3.12.5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отходы пищевые в упаковке из материалов с бумажной основой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DB77F2">
              <w:rPr>
                <w:rFonts w:ascii="Arial" w:hAnsi="Arial" w:cs="Arial"/>
                <w:b/>
                <w:bCs/>
                <w:lang w:val="en-US"/>
              </w:rPr>
              <w:t>3.13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b/>
                <w:bCs/>
              </w:rPr>
              <w:t>Отходы биологические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lang w:val="en-US" w:eastAsia="en-US"/>
              </w:rPr>
            </w:pPr>
            <w:r w:rsidRPr="00DB77F2">
              <w:rPr>
                <w:rFonts w:ascii="Arial" w:hAnsi="Arial" w:cs="Arial"/>
                <w:lang w:val="en-US"/>
              </w:rPr>
              <w:t>3.13.1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отходы содержания животных (птицы, рыбы и пр.)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lang w:val="en-US" w:eastAsia="en-US"/>
              </w:rPr>
            </w:pPr>
            <w:r w:rsidRPr="00DB77F2">
              <w:rPr>
                <w:rFonts w:ascii="Arial" w:hAnsi="Arial" w:cs="Arial"/>
                <w:lang w:val="en-US"/>
              </w:rPr>
              <w:t>3.13.2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отходы убоя и падшие животные (птица, рыба и пр.)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DB77F2">
              <w:rPr>
                <w:rFonts w:ascii="Arial" w:hAnsi="Arial" w:cs="Arial"/>
                <w:b/>
                <w:bCs/>
                <w:lang w:val="en-US"/>
              </w:rPr>
              <w:t>3.14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b/>
                <w:bCs/>
              </w:rPr>
              <w:t>Отходы медицинские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lang w:val="en-US" w:eastAsia="en-US"/>
              </w:rPr>
            </w:pPr>
            <w:r w:rsidRPr="00DB77F2">
              <w:rPr>
                <w:rFonts w:ascii="Arial" w:hAnsi="Arial" w:cs="Arial"/>
                <w:lang w:val="en-US"/>
              </w:rPr>
              <w:t>3.14.1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лекарственные средства с истекшим сроком годности и неидентифицируемые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lang w:val="en-US" w:eastAsia="en-US"/>
              </w:rPr>
            </w:pPr>
            <w:r w:rsidRPr="00DB77F2">
              <w:rPr>
                <w:rFonts w:ascii="Arial" w:hAnsi="Arial" w:cs="Arial"/>
                <w:lang w:val="en-US"/>
              </w:rPr>
              <w:t>3.14.2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перевязочные материалы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lang w:val="en-US" w:eastAsia="en-US"/>
              </w:rPr>
            </w:pPr>
            <w:r w:rsidRPr="00DB77F2">
              <w:rPr>
                <w:rFonts w:ascii="Arial" w:hAnsi="Arial" w:cs="Arial"/>
                <w:lang w:val="en-US"/>
              </w:rPr>
              <w:t>3.14.3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инструменты медицинские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lang w:val="en-US" w:eastAsia="en-US"/>
              </w:rPr>
            </w:pPr>
            <w:r w:rsidRPr="00DB77F2">
              <w:rPr>
                <w:rFonts w:ascii="Arial" w:hAnsi="Arial" w:cs="Arial"/>
                <w:lang w:val="en-US"/>
              </w:rPr>
              <w:t>3.14.4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отходы медицинские прочие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DB77F2">
              <w:rPr>
                <w:rFonts w:ascii="Arial" w:hAnsi="Arial" w:cs="Arial"/>
                <w:b/>
                <w:bCs/>
                <w:lang w:val="en-US"/>
              </w:rPr>
              <w:t>3.15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b/>
                <w:bCs/>
              </w:rPr>
              <w:t>Отходы древесины и садово-паркового хозяйства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lang w:val="en-US" w:eastAsia="en-US"/>
              </w:rPr>
            </w:pPr>
            <w:r w:rsidRPr="00DB77F2">
              <w:rPr>
                <w:rFonts w:ascii="Arial" w:hAnsi="Arial" w:cs="Arial"/>
                <w:lang w:val="en-US"/>
              </w:rPr>
              <w:t>3.15.1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отходы лиственно-травянистые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lang w:val="en-US" w:eastAsia="en-US"/>
              </w:rPr>
            </w:pPr>
            <w:r w:rsidRPr="00DB77F2">
              <w:rPr>
                <w:rFonts w:ascii="Arial" w:hAnsi="Arial" w:cs="Arial"/>
                <w:lang w:val="en-US"/>
              </w:rPr>
              <w:t>3.15.2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отходы древесные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lang w:val="en-US" w:eastAsia="en-US"/>
              </w:rPr>
            </w:pPr>
            <w:r w:rsidRPr="00DB77F2">
              <w:rPr>
                <w:rFonts w:ascii="Arial" w:hAnsi="Arial" w:cs="Arial"/>
                <w:lang w:val="en-US"/>
              </w:rPr>
              <w:lastRenderedPageBreak/>
              <w:t>3.15.3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дом изделий из древесины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DB77F2">
              <w:rPr>
                <w:rFonts w:ascii="Arial" w:hAnsi="Arial" w:cs="Arial"/>
                <w:b/>
                <w:bCs/>
                <w:lang w:val="en-US"/>
              </w:rPr>
              <w:t>3.16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b/>
                <w:bCs/>
              </w:rPr>
              <w:t xml:space="preserve">Отходы </w:t>
            </w:r>
            <w:proofErr w:type="spellStart"/>
            <w:r w:rsidRPr="00DB77F2">
              <w:rPr>
                <w:rFonts w:ascii="Arial" w:hAnsi="Arial" w:cs="Arial"/>
                <w:b/>
                <w:bCs/>
              </w:rPr>
              <w:t>мусорообразующие</w:t>
            </w:r>
            <w:proofErr w:type="spellEnd"/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lang w:val="en-US" w:eastAsia="en-US"/>
              </w:rPr>
            </w:pPr>
            <w:r w:rsidRPr="00DB77F2">
              <w:rPr>
                <w:rFonts w:ascii="Arial" w:hAnsi="Arial" w:cs="Arial"/>
                <w:lang w:val="en-US"/>
              </w:rPr>
              <w:t>3.16.1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отходы упаковочные мелкогабаритные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lang w:val="en-US" w:eastAsia="en-US"/>
              </w:rPr>
            </w:pPr>
            <w:r w:rsidRPr="00DB77F2">
              <w:rPr>
                <w:rFonts w:ascii="Arial" w:hAnsi="Arial" w:cs="Arial"/>
                <w:lang w:val="en-US"/>
              </w:rPr>
              <w:t>3.16.2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отходы употребления табачной продукции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lang w:val="en-US" w:eastAsia="en-US"/>
              </w:rPr>
            </w:pPr>
            <w:r w:rsidRPr="00DB77F2">
              <w:rPr>
                <w:rFonts w:ascii="Arial" w:hAnsi="Arial" w:cs="Arial"/>
                <w:lang w:val="en-US"/>
              </w:rPr>
              <w:t>3.16.3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отходы жевательной резины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lang w:val="en-US" w:eastAsia="en-US"/>
              </w:rPr>
            </w:pPr>
            <w:r w:rsidRPr="00DB77F2">
              <w:rPr>
                <w:rFonts w:ascii="Arial" w:hAnsi="Arial" w:cs="Arial"/>
                <w:lang w:val="en-US"/>
              </w:rPr>
              <w:t>3.16.4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отходы употребления алкогольной и слабоалкогольной продукции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DB77F2">
              <w:rPr>
                <w:rFonts w:ascii="Arial" w:hAnsi="Arial" w:cs="Arial"/>
                <w:b/>
                <w:bCs/>
                <w:lang w:val="en-US"/>
              </w:rPr>
              <w:t>3.17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b/>
                <w:bCs/>
              </w:rPr>
              <w:t>Отсев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DB77F2">
              <w:rPr>
                <w:rFonts w:ascii="Arial" w:hAnsi="Arial" w:cs="Arial"/>
                <w:b/>
                <w:bCs/>
                <w:lang w:val="en-US"/>
              </w:rPr>
              <w:t>3.18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b/>
                <w:bCs/>
              </w:rPr>
              <w:t>Отходы прочие опасные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DB77F2">
              <w:rPr>
                <w:rFonts w:ascii="Arial" w:hAnsi="Arial" w:cs="Arial"/>
                <w:b/>
                <w:bCs/>
                <w:lang w:val="en-US"/>
              </w:rPr>
              <w:t>3.19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b/>
                <w:bCs/>
              </w:rPr>
              <w:t>Отходы прочие 1-го класса опасности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DB77F2">
              <w:rPr>
                <w:rFonts w:ascii="Arial" w:hAnsi="Arial" w:cs="Arial"/>
                <w:b/>
                <w:bCs/>
                <w:lang w:val="en-US"/>
              </w:rPr>
              <w:t>3.20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b/>
                <w:bCs/>
              </w:rPr>
              <w:t>Отходы прочие 2-го класса опасности</w:t>
            </w:r>
          </w:p>
        </w:tc>
      </w:tr>
      <w:tr w:rsidR="00776BB1" w:rsidRPr="00DB77F2" w:rsidTr="00234019">
        <w:tc>
          <w:tcPr>
            <w:tcW w:w="626" w:type="pct"/>
            <w:vAlign w:val="center"/>
            <w:hideMark/>
          </w:tcPr>
          <w:p w:rsidR="00776BB1" w:rsidRPr="00DB77F2" w:rsidRDefault="00776BB1" w:rsidP="00234019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DB77F2">
              <w:rPr>
                <w:rFonts w:ascii="Arial" w:hAnsi="Arial" w:cs="Arial"/>
                <w:b/>
                <w:bCs/>
                <w:lang w:val="en-US"/>
              </w:rPr>
              <w:t>3.21</w:t>
            </w:r>
          </w:p>
        </w:tc>
        <w:tc>
          <w:tcPr>
            <w:tcW w:w="4374" w:type="pct"/>
            <w:hideMark/>
          </w:tcPr>
          <w:p w:rsidR="00776BB1" w:rsidRPr="00DB77F2" w:rsidRDefault="00776BB1" w:rsidP="00234019">
            <w:pPr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b/>
                <w:bCs/>
              </w:rPr>
              <w:t>Отходы прочие 3-го класса опасности</w:t>
            </w:r>
          </w:p>
        </w:tc>
      </w:tr>
    </w:tbl>
    <w:p w:rsidR="00776BB1" w:rsidRPr="00DB77F2" w:rsidRDefault="00776BB1" w:rsidP="00776BB1">
      <w:pPr>
        <w:pStyle w:val="Default"/>
        <w:spacing w:after="120" w:line="276" w:lineRule="auto"/>
        <w:jc w:val="center"/>
        <w:rPr>
          <w:rFonts w:ascii="Arial" w:hAnsi="Arial" w:cs="Arial"/>
        </w:rPr>
      </w:pPr>
      <w:bookmarkStart w:id="37" w:name="i273515"/>
      <w:bookmarkEnd w:id="37"/>
    </w:p>
    <w:p w:rsidR="00776BB1" w:rsidRPr="00DB77F2" w:rsidRDefault="00776BB1" w:rsidP="00776BB1">
      <w:pPr>
        <w:pStyle w:val="Default"/>
        <w:spacing w:after="120" w:line="276" w:lineRule="auto"/>
        <w:jc w:val="center"/>
        <w:outlineLvl w:val="1"/>
        <w:rPr>
          <w:rFonts w:ascii="Arial" w:hAnsi="Arial" w:cs="Arial"/>
          <w:caps/>
          <w:color w:val="auto"/>
        </w:rPr>
      </w:pPr>
      <w:bookmarkStart w:id="38" w:name="_Toc405383564"/>
      <w:r w:rsidRPr="00DB77F2">
        <w:rPr>
          <w:rFonts w:ascii="Arial" w:hAnsi="Arial" w:cs="Arial"/>
        </w:rPr>
        <w:t xml:space="preserve">ТАБЛИЦА 2.11 - </w:t>
      </w:r>
      <w:r w:rsidRPr="00DB77F2">
        <w:rPr>
          <w:rFonts w:ascii="Arial" w:hAnsi="Arial" w:cs="Arial"/>
          <w:caps/>
        </w:rPr>
        <w:t xml:space="preserve">Основные расчетные параметры уличной </w:t>
      </w:r>
      <w:r w:rsidRPr="00DB77F2">
        <w:rPr>
          <w:rFonts w:ascii="Arial" w:hAnsi="Arial" w:cs="Arial"/>
          <w:caps/>
          <w:color w:val="auto"/>
        </w:rPr>
        <w:t>сети в пределах сельского населенного пункта и сельского совета</w:t>
      </w:r>
      <w:bookmarkEnd w:id="38"/>
    </w:p>
    <w:p w:rsidR="00776BB1" w:rsidRPr="00DB77F2" w:rsidRDefault="00776BB1" w:rsidP="00776BB1">
      <w:pPr>
        <w:pStyle w:val="Default"/>
        <w:spacing w:line="276" w:lineRule="auto"/>
        <w:jc w:val="center"/>
        <w:rPr>
          <w:rFonts w:ascii="Arial" w:hAnsi="Arial" w:cs="Arial"/>
          <w:caps/>
          <w:color w:val="auto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2136"/>
        <w:gridCol w:w="1597"/>
        <w:gridCol w:w="1492"/>
        <w:gridCol w:w="1885"/>
      </w:tblGrid>
      <w:tr w:rsidR="00776BB1" w:rsidRPr="00DB77F2" w:rsidTr="00234019">
        <w:trPr>
          <w:tblHeader/>
        </w:trPr>
        <w:tc>
          <w:tcPr>
            <w:tcW w:w="2235" w:type="dxa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  <w:lang w:eastAsia="en-US"/>
              </w:rPr>
              <w:t>Категория сельских улиц и дорог</w:t>
            </w:r>
          </w:p>
        </w:tc>
        <w:tc>
          <w:tcPr>
            <w:tcW w:w="2136" w:type="dxa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  <w:lang w:eastAsia="en-US"/>
              </w:rPr>
              <w:t>Расчетная скорость движения, км/ч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  <w:lang w:eastAsia="en-US"/>
              </w:rPr>
              <w:t>Ширина полосы движения, м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  <w:lang w:eastAsia="en-US"/>
              </w:rPr>
              <w:t>Число полос движения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  <w:lang w:eastAsia="en-US"/>
              </w:rPr>
              <w:t>Ширина пешеходной части тротуара, м</w:t>
            </w:r>
          </w:p>
        </w:tc>
      </w:tr>
      <w:tr w:rsidR="00776BB1" w:rsidRPr="00DB77F2" w:rsidTr="00234019">
        <w:tc>
          <w:tcPr>
            <w:tcW w:w="2235" w:type="dxa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Поселковая дорога</w:t>
            </w:r>
          </w:p>
        </w:tc>
        <w:tc>
          <w:tcPr>
            <w:tcW w:w="2136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3,5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776BB1" w:rsidRPr="00DB77F2" w:rsidTr="00234019">
        <w:tc>
          <w:tcPr>
            <w:tcW w:w="2235" w:type="dxa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Главная улица</w:t>
            </w:r>
          </w:p>
        </w:tc>
        <w:tc>
          <w:tcPr>
            <w:tcW w:w="2136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3,5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2 - 3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1,5 - 2,25</w:t>
            </w:r>
          </w:p>
        </w:tc>
      </w:tr>
      <w:tr w:rsidR="00776BB1" w:rsidRPr="00DB77F2" w:rsidTr="00234019">
        <w:tc>
          <w:tcPr>
            <w:tcW w:w="0" w:type="auto"/>
            <w:gridSpan w:val="5"/>
            <w:shd w:val="clear" w:color="auto" w:fill="E7E6E6" w:themeFill="background2"/>
            <w:hideMark/>
          </w:tcPr>
          <w:p w:rsidR="00776BB1" w:rsidRPr="00DB77F2" w:rsidRDefault="00776BB1" w:rsidP="00234019">
            <w:pPr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Улица в жилой застройке:</w:t>
            </w:r>
          </w:p>
        </w:tc>
      </w:tr>
      <w:tr w:rsidR="00776BB1" w:rsidRPr="00DB77F2" w:rsidTr="00234019">
        <w:tc>
          <w:tcPr>
            <w:tcW w:w="2235" w:type="dxa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основная</w:t>
            </w:r>
          </w:p>
        </w:tc>
        <w:tc>
          <w:tcPr>
            <w:tcW w:w="2136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3,0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1,0 - 1,5</w:t>
            </w:r>
          </w:p>
        </w:tc>
      </w:tr>
      <w:tr w:rsidR="00776BB1" w:rsidRPr="00DB77F2" w:rsidTr="00234019">
        <w:tc>
          <w:tcPr>
            <w:tcW w:w="2235" w:type="dxa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второстепенная (переулок)</w:t>
            </w:r>
          </w:p>
        </w:tc>
        <w:tc>
          <w:tcPr>
            <w:tcW w:w="2136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2,75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1,0</w:t>
            </w:r>
          </w:p>
        </w:tc>
      </w:tr>
      <w:tr w:rsidR="00776BB1" w:rsidRPr="00DB77F2" w:rsidTr="00234019">
        <w:tc>
          <w:tcPr>
            <w:tcW w:w="2235" w:type="dxa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проезд</w:t>
            </w:r>
          </w:p>
        </w:tc>
        <w:tc>
          <w:tcPr>
            <w:tcW w:w="2136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2,75 - 3,0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0 - 1,0</w:t>
            </w:r>
          </w:p>
        </w:tc>
      </w:tr>
      <w:tr w:rsidR="00776BB1" w:rsidRPr="00DB77F2" w:rsidTr="00234019">
        <w:tc>
          <w:tcPr>
            <w:tcW w:w="2235" w:type="dxa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Хозяйственный проезд, скотопрогон</w:t>
            </w:r>
          </w:p>
        </w:tc>
        <w:tc>
          <w:tcPr>
            <w:tcW w:w="2136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4,5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-</w:t>
            </w:r>
          </w:p>
        </w:tc>
      </w:tr>
    </w:tbl>
    <w:p w:rsidR="00776BB1" w:rsidRPr="00DB77F2" w:rsidRDefault="00776BB1" w:rsidP="00776BB1">
      <w:pPr>
        <w:rPr>
          <w:rFonts w:ascii="Arial" w:hAnsi="Arial" w:cs="Arial"/>
          <w:caps/>
          <w:lang w:eastAsia="en-US"/>
        </w:rPr>
      </w:pPr>
    </w:p>
    <w:p w:rsidR="00776BB1" w:rsidRPr="00DB77F2" w:rsidRDefault="00776BB1" w:rsidP="00776BB1">
      <w:pPr>
        <w:pStyle w:val="a8"/>
        <w:spacing w:before="120" w:after="120" w:line="276" w:lineRule="auto"/>
        <w:jc w:val="center"/>
        <w:outlineLvl w:val="1"/>
        <w:rPr>
          <w:rFonts w:ascii="Arial" w:hAnsi="Arial" w:cs="Arial"/>
          <w:caps/>
        </w:rPr>
      </w:pPr>
      <w:bookmarkStart w:id="39" w:name="_Toc405383565"/>
      <w:r w:rsidRPr="00DB77F2">
        <w:rPr>
          <w:rFonts w:ascii="Arial" w:hAnsi="Arial" w:cs="Arial"/>
          <w:caps/>
        </w:rPr>
        <w:t>Таблица 2.12 - категории внутрихозяйственных автомобильных дорог в сельскохозяйственных предприятиях и организациях в зависимости от их назначения и расчетного объема грузовых перевозок</w:t>
      </w:r>
      <w:bookmarkEnd w:id="39"/>
    </w:p>
    <w:p w:rsidR="00776BB1" w:rsidRPr="00DB77F2" w:rsidRDefault="00776BB1" w:rsidP="00776BB1">
      <w:pPr>
        <w:pStyle w:val="a8"/>
        <w:spacing w:line="276" w:lineRule="auto"/>
        <w:ind w:firstLine="851"/>
        <w:jc w:val="both"/>
        <w:rPr>
          <w:rFonts w:ascii="Arial" w:hAnsi="Arial" w:cs="Arial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66"/>
        <w:gridCol w:w="2165"/>
        <w:gridCol w:w="1514"/>
      </w:tblGrid>
      <w:tr w:rsidR="00776BB1" w:rsidRPr="00DB77F2" w:rsidTr="00234019"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  <w:lang w:eastAsia="en-US"/>
              </w:rPr>
              <w:t>Назначение внутрихозяйственных дорог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  <w:lang w:eastAsia="en-US"/>
              </w:rPr>
              <w:t>Расчетный объем грузовых перевозок, тыс. т нетто, в месяц "пик"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  <w:lang w:eastAsia="en-US"/>
              </w:rPr>
              <w:t>Категория дороги</w:t>
            </w:r>
          </w:p>
        </w:tc>
      </w:tr>
      <w:tr w:rsidR="00776BB1" w:rsidRPr="00DB77F2" w:rsidTr="00234019">
        <w:tc>
          <w:tcPr>
            <w:tcW w:w="0" w:type="auto"/>
            <w:vMerge w:val="restart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 xml:space="preserve">Дороги, соединяющие центральные усадьбы сельскохозяйственных предприятий и организаций с их отделениями, животноводческими комплексами, фермами, полевыми станами, пунктами заготовки, </w:t>
            </w:r>
            <w:r w:rsidRPr="00DB77F2">
              <w:rPr>
                <w:rFonts w:ascii="Arial" w:hAnsi="Arial" w:cs="Arial"/>
                <w:lang w:eastAsia="en-US"/>
              </w:rPr>
              <w:lastRenderedPageBreak/>
              <w:t xml:space="preserve">хранения и первичной переработки продукции и другими сельскохозяйственными объектами, а также автомобильные дороги, соединяющие сельскохозяйственные объекты с дорогами общего пользования и между собой, за исключением полевых вспомогательных и </w:t>
            </w:r>
            <w:proofErr w:type="spellStart"/>
            <w:r w:rsidRPr="00DB77F2">
              <w:rPr>
                <w:rFonts w:ascii="Arial" w:hAnsi="Arial" w:cs="Arial"/>
                <w:lang w:eastAsia="en-US"/>
              </w:rPr>
              <w:t>внутриплощадных</w:t>
            </w:r>
            <w:proofErr w:type="spellEnd"/>
            <w:r w:rsidRPr="00DB77F2">
              <w:rPr>
                <w:rFonts w:ascii="Arial" w:hAnsi="Arial" w:cs="Arial"/>
                <w:lang w:eastAsia="en-US"/>
              </w:rPr>
              <w:t xml:space="preserve"> дорог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lastRenderedPageBreak/>
              <w:t>свыше 10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I-с</w:t>
            </w:r>
          </w:p>
        </w:tc>
      </w:tr>
      <w:tr w:rsidR="00776BB1" w:rsidRPr="00DB77F2" w:rsidTr="00234019">
        <w:tc>
          <w:tcPr>
            <w:tcW w:w="0" w:type="auto"/>
            <w:vMerge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до 10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II-с</w:t>
            </w:r>
          </w:p>
        </w:tc>
      </w:tr>
      <w:tr w:rsidR="00776BB1" w:rsidRPr="00DB77F2" w:rsidTr="00234019">
        <w:tc>
          <w:tcPr>
            <w:tcW w:w="0" w:type="auto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lastRenderedPageBreak/>
              <w:t>Дороги полевые вспомогательные, предназначенные для транспортного обслуживания отдельных сельскохозяйственных угодий или их составных частей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III-с</w:t>
            </w:r>
          </w:p>
        </w:tc>
      </w:tr>
    </w:tbl>
    <w:p w:rsidR="00776BB1" w:rsidRPr="00DB77F2" w:rsidRDefault="00776BB1" w:rsidP="00776BB1">
      <w:pPr>
        <w:jc w:val="center"/>
        <w:rPr>
          <w:rFonts w:ascii="Arial" w:hAnsi="Arial" w:cs="Arial"/>
          <w:b/>
          <w:highlight w:val="yellow"/>
          <w:lang w:eastAsia="en-US"/>
        </w:rPr>
      </w:pPr>
    </w:p>
    <w:p w:rsidR="00776BB1" w:rsidRPr="00DB77F2" w:rsidRDefault="00776BB1" w:rsidP="00776BB1">
      <w:pPr>
        <w:pStyle w:val="a8"/>
        <w:spacing w:before="120" w:after="120"/>
        <w:jc w:val="center"/>
        <w:outlineLvl w:val="1"/>
        <w:rPr>
          <w:rFonts w:ascii="Arial" w:hAnsi="Arial" w:cs="Arial"/>
          <w:caps/>
        </w:rPr>
      </w:pPr>
      <w:bookmarkStart w:id="40" w:name="_Toc405383566"/>
      <w:r w:rsidRPr="00DB77F2">
        <w:rPr>
          <w:rFonts w:ascii="Arial" w:hAnsi="Arial" w:cs="Arial"/>
          <w:caps/>
        </w:rPr>
        <w:t>Таблица 2.13 - Расчетные скорости движения транспортных средств для проектирования внутрихозяйственных дорог</w:t>
      </w:r>
      <w:bookmarkEnd w:id="40"/>
    </w:p>
    <w:p w:rsidR="00776BB1" w:rsidRPr="00DB77F2" w:rsidRDefault="00776BB1" w:rsidP="00776BB1">
      <w:pPr>
        <w:pStyle w:val="a8"/>
        <w:jc w:val="right"/>
        <w:rPr>
          <w:rFonts w:ascii="Arial" w:hAnsi="Arial" w:cs="Arial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1428"/>
        <w:gridCol w:w="1419"/>
        <w:gridCol w:w="1250"/>
        <w:gridCol w:w="5509"/>
      </w:tblGrid>
      <w:tr w:rsidR="00776BB1" w:rsidRPr="00DB77F2" w:rsidTr="00234019">
        <w:trPr>
          <w:trHeight w:val="278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  <w:lang w:eastAsia="en-US"/>
              </w:rPr>
              <w:t>Категория дорог</w:t>
            </w:r>
          </w:p>
        </w:tc>
        <w:tc>
          <w:tcPr>
            <w:tcW w:w="8041" w:type="dxa"/>
            <w:gridSpan w:val="3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  <w:lang w:eastAsia="en-US"/>
              </w:rPr>
              <w:t>Расчетные скорости движения, км/ч</w:t>
            </w:r>
          </w:p>
        </w:tc>
      </w:tr>
      <w:tr w:rsidR="00776BB1" w:rsidRPr="00DB77F2" w:rsidTr="00234019">
        <w:trPr>
          <w:trHeight w:val="154"/>
        </w:trPr>
        <w:tc>
          <w:tcPr>
            <w:tcW w:w="0" w:type="auto"/>
            <w:vMerge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  <w:lang w:eastAsia="en-US"/>
              </w:rPr>
              <w:t>основные</w:t>
            </w:r>
          </w:p>
        </w:tc>
        <w:tc>
          <w:tcPr>
            <w:tcW w:w="6778" w:type="dxa"/>
            <w:gridSpan w:val="2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  <w:lang w:eastAsia="en-US"/>
              </w:rPr>
              <w:t>допускаемые на участках дорог</w:t>
            </w:r>
          </w:p>
        </w:tc>
      </w:tr>
      <w:tr w:rsidR="00776BB1" w:rsidRPr="00DB77F2" w:rsidTr="00234019">
        <w:trPr>
          <w:trHeight w:val="154"/>
        </w:trPr>
        <w:tc>
          <w:tcPr>
            <w:tcW w:w="0" w:type="auto"/>
            <w:vMerge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  <w:lang w:eastAsia="en-US"/>
              </w:rPr>
              <w:t>трудных</w:t>
            </w:r>
          </w:p>
        </w:tc>
        <w:tc>
          <w:tcPr>
            <w:tcW w:w="5623" w:type="dxa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  <w:lang w:eastAsia="en-US"/>
              </w:rPr>
              <w:t>особо трудных</w:t>
            </w:r>
          </w:p>
        </w:tc>
      </w:tr>
      <w:tr w:rsidR="00776BB1" w:rsidRPr="00DB77F2" w:rsidTr="00234019">
        <w:trPr>
          <w:trHeight w:val="278"/>
        </w:trPr>
        <w:tc>
          <w:tcPr>
            <w:tcW w:w="0" w:type="auto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I-с</w:t>
            </w:r>
          </w:p>
        </w:tc>
        <w:tc>
          <w:tcPr>
            <w:tcW w:w="0" w:type="auto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70</w:t>
            </w:r>
          </w:p>
        </w:tc>
        <w:tc>
          <w:tcPr>
            <w:tcW w:w="0" w:type="auto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60</w:t>
            </w:r>
          </w:p>
        </w:tc>
        <w:tc>
          <w:tcPr>
            <w:tcW w:w="5623" w:type="dxa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40</w:t>
            </w:r>
          </w:p>
        </w:tc>
      </w:tr>
      <w:tr w:rsidR="00776BB1" w:rsidRPr="00DB77F2" w:rsidTr="00234019">
        <w:trPr>
          <w:trHeight w:val="300"/>
        </w:trPr>
        <w:tc>
          <w:tcPr>
            <w:tcW w:w="0" w:type="auto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II-с</w:t>
            </w:r>
          </w:p>
        </w:tc>
        <w:tc>
          <w:tcPr>
            <w:tcW w:w="0" w:type="auto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60</w:t>
            </w:r>
          </w:p>
        </w:tc>
        <w:tc>
          <w:tcPr>
            <w:tcW w:w="0" w:type="auto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40</w:t>
            </w:r>
          </w:p>
        </w:tc>
        <w:tc>
          <w:tcPr>
            <w:tcW w:w="5623" w:type="dxa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30</w:t>
            </w:r>
          </w:p>
        </w:tc>
      </w:tr>
      <w:tr w:rsidR="00776BB1" w:rsidRPr="00DB77F2" w:rsidTr="00234019">
        <w:trPr>
          <w:trHeight w:val="300"/>
        </w:trPr>
        <w:tc>
          <w:tcPr>
            <w:tcW w:w="0" w:type="auto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III-с</w:t>
            </w:r>
          </w:p>
        </w:tc>
        <w:tc>
          <w:tcPr>
            <w:tcW w:w="0" w:type="auto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40</w:t>
            </w:r>
          </w:p>
        </w:tc>
        <w:tc>
          <w:tcPr>
            <w:tcW w:w="0" w:type="auto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5623" w:type="dxa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20</w:t>
            </w:r>
          </w:p>
        </w:tc>
      </w:tr>
    </w:tbl>
    <w:p w:rsidR="00776BB1" w:rsidRPr="00DB77F2" w:rsidRDefault="00776BB1" w:rsidP="00776BB1">
      <w:pPr>
        <w:pStyle w:val="a8"/>
        <w:rPr>
          <w:rFonts w:ascii="Arial" w:hAnsi="Arial" w:cs="Arial"/>
        </w:rPr>
      </w:pPr>
    </w:p>
    <w:p w:rsidR="00776BB1" w:rsidRPr="00DB77F2" w:rsidRDefault="00776BB1" w:rsidP="00776BB1">
      <w:pPr>
        <w:pStyle w:val="a8"/>
        <w:spacing w:before="120" w:after="120" w:line="276" w:lineRule="auto"/>
        <w:jc w:val="center"/>
        <w:outlineLvl w:val="1"/>
        <w:rPr>
          <w:rFonts w:ascii="Arial" w:hAnsi="Arial" w:cs="Arial"/>
          <w:caps/>
        </w:rPr>
      </w:pPr>
      <w:bookmarkStart w:id="41" w:name="_Toc405383567"/>
      <w:r w:rsidRPr="00DB77F2">
        <w:rPr>
          <w:rFonts w:ascii="Arial" w:hAnsi="Arial" w:cs="Arial"/>
          <w:caps/>
        </w:rPr>
        <w:t>Таблица 2.14 - Основные параметры плана и продольного профиля внутрихозяйственных дорог</w:t>
      </w:r>
      <w:bookmarkEnd w:id="41"/>
    </w:p>
    <w:p w:rsidR="00776BB1" w:rsidRPr="00DB77F2" w:rsidRDefault="00776BB1" w:rsidP="00776BB1">
      <w:pPr>
        <w:pStyle w:val="a8"/>
        <w:spacing w:line="276" w:lineRule="auto"/>
        <w:rPr>
          <w:rFonts w:ascii="Arial" w:hAnsi="Arial" w:cs="Arial"/>
        </w:rPr>
      </w:pP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4060"/>
        <w:gridCol w:w="1312"/>
        <w:gridCol w:w="1312"/>
        <w:gridCol w:w="937"/>
        <w:gridCol w:w="1134"/>
        <w:gridCol w:w="851"/>
      </w:tblGrid>
      <w:tr w:rsidR="00776BB1" w:rsidRPr="00DB77F2" w:rsidTr="00234019">
        <w:trPr>
          <w:trHeight w:val="255"/>
          <w:tblHeader/>
        </w:trPr>
        <w:tc>
          <w:tcPr>
            <w:tcW w:w="4060" w:type="dxa"/>
            <w:vMerge w:val="restart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  <w:lang w:eastAsia="en-US"/>
              </w:rPr>
              <w:t>Параметры плана и продольного профиля</w:t>
            </w:r>
          </w:p>
        </w:tc>
        <w:tc>
          <w:tcPr>
            <w:tcW w:w="5546" w:type="dxa"/>
            <w:gridSpan w:val="5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  <w:lang w:eastAsia="en-US"/>
              </w:rPr>
              <w:t>Значения параметров при расчетной скорости движения, км/ч</w:t>
            </w:r>
          </w:p>
        </w:tc>
      </w:tr>
      <w:tr w:rsidR="00776BB1" w:rsidRPr="00DB77F2" w:rsidTr="00234019">
        <w:trPr>
          <w:trHeight w:val="167"/>
          <w:tblHeader/>
        </w:trPr>
        <w:tc>
          <w:tcPr>
            <w:tcW w:w="4060" w:type="dxa"/>
            <w:vMerge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312" w:type="dxa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  <w:lang w:eastAsia="en-US"/>
              </w:rPr>
              <w:t>70</w:t>
            </w:r>
          </w:p>
        </w:tc>
        <w:tc>
          <w:tcPr>
            <w:tcW w:w="1312" w:type="dxa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  <w:lang w:eastAsia="en-US"/>
              </w:rPr>
              <w:t>60</w:t>
            </w:r>
          </w:p>
        </w:tc>
        <w:tc>
          <w:tcPr>
            <w:tcW w:w="937" w:type="dxa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  <w:lang w:eastAsia="en-US"/>
              </w:rPr>
              <w:t>40</w:t>
            </w:r>
          </w:p>
        </w:tc>
        <w:tc>
          <w:tcPr>
            <w:tcW w:w="1134" w:type="dxa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  <w:lang w:eastAsia="en-US"/>
              </w:rPr>
              <w:t>30</w:t>
            </w:r>
          </w:p>
        </w:tc>
        <w:tc>
          <w:tcPr>
            <w:tcW w:w="851" w:type="dxa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  <w:lang w:eastAsia="en-US"/>
              </w:rPr>
              <w:t>20</w:t>
            </w:r>
          </w:p>
        </w:tc>
      </w:tr>
      <w:tr w:rsidR="00776BB1" w:rsidRPr="00DB77F2" w:rsidTr="00234019">
        <w:trPr>
          <w:trHeight w:val="255"/>
        </w:trPr>
        <w:tc>
          <w:tcPr>
            <w:tcW w:w="4060" w:type="dxa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Наибольший продольный уклон, %</w:t>
            </w:r>
          </w:p>
        </w:tc>
        <w:tc>
          <w:tcPr>
            <w:tcW w:w="1312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60</w:t>
            </w:r>
          </w:p>
        </w:tc>
        <w:tc>
          <w:tcPr>
            <w:tcW w:w="1312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70</w:t>
            </w:r>
          </w:p>
        </w:tc>
        <w:tc>
          <w:tcPr>
            <w:tcW w:w="937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80</w:t>
            </w:r>
          </w:p>
        </w:tc>
        <w:tc>
          <w:tcPr>
            <w:tcW w:w="1134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90</w:t>
            </w:r>
          </w:p>
        </w:tc>
        <w:tc>
          <w:tcPr>
            <w:tcW w:w="851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90</w:t>
            </w:r>
          </w:p>
        </w:tc>
      </w:tr>
      <w:tr w:rsidR="00776BB1" w:rsidRPr="00DB77F2" w:rsidTr="00234019">
        <w:trPr>
          <w:trHeight w:val="278"/>
        </w:trPr>
        <w:tc>
          <w:tcPr>
            <w:tcW w:w="4060" w:type="dxa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Расчетное расстояние видимости, м:</w:t>
            </w:r>
          </w:p>
        </w:tc>
        <w:tc>
          <w:tcPr>
            <w:tcW w:w="1312" w:type="dxa"/>
            <w:vAlign w:val="center"/>
          </w:tcPr>
          <w:p w:rsidR="00776BB1" w:rsidRPr="00DB77F2" w:rsidRDefault="00776BB1" w:rsidP="00234019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12" w:type="dxa"/>
            <w:vAlign w:val="center"/>
          </w:tcPr>
          <w:p w:rsidR="00776BB1" w:rsidRPr="00DB77F2" w:rsidRDefault="00776BB1" w:rsidP="00234019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776BB1" w:rsidRPr="00DB77F2" w:rsidRDefault="00776BB1" w:rsidP="00234019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76BB1" w:rsidRPr="00DB77F2" w:rsidRDefault="00776BB1" w:rsidP="00234019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776BB1" w:rsidRPr="00DB77F2" w:rsidRDefault="00776BB1" w:rsidP="00234019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776BB1" w:rsidRPr="00DB77F2" w:rsidTr="00234019">
        <w:trPr>
          <w:trHeight w:val="255"/>
        </w:trPr>
        <w:tc>
          <w:tcPr>
            <w:tcW w:w="4060" w:type="dxa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поверхности дороги</w:t>
            </w:r>
          </w:p>
        </w:tc>
        <w:tc>
          <w:tcPr>
            <w:tcW w:w="1312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312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75</w:t>
            </w:r>
          </w:p>
        </w:tc>
        <w:tc>
          <w:tcPr>
            <w:tcW w:w="937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50</w:t>
            </w:r>
          </w:p>
        </w:tc>
        <w:tc>
          <w:tcPr>
            <w:tcW w:w="1134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40</w:t>
            </w:r>
          </w:p>
        </w:tc>
        <w:tc>
          <w:tcPr>
            <w:tcW w:w="851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25</w:t>
            </w:r>
          </w:p>
        </w:tc>
      </w:tr>
      <w:tr w:rsidR="00776BB1" w:rsidRPr="00DB77F2" w:rsidTr="00234019">
        <w:trPr>
          <w:trHeight w:val="255"/>
        </w:trPr>
        <w:tc>
          <w:tcPr>
            <w:tcW w:w="4060" w:type="dxa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встречного автомобиля</w:t>
            </w:r>
          </w:p>
        </w:tc>
        <w:tc>
          <w:tcPr>
            <w:tcW w:w="1312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312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937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134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80</w:t>
            </w:r>
          </w:p>
        </w:tc>
        <w:tc>
          <w:tcPr>
            <w:tcW w:w="851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50</w:t>
            </w:r>
          </w:p>
        </w:tc>
      </w:tr>
      <w:tr w:rsidR="00776BB1" w:rsidRPr="00DB77F2" w:rsidTr="00234019">
        <w:trPr>
          <w:trHeight w:val="278"/>
        </w:trPr>
        <w:tc>
          <w:tcPr>
            <w:tcW w:w="4060" w:type="dxa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Наименьшие радиусы кривых, м:</w:t>
            </w:r>
          </w:p>
        </w:tc>
        <w:tc>
          <w:tcPr>
            <w:tcW w:w="1312" w:type="dxa"/>
            <w:vAlign w:val="center"/>
          </w:tcPr>
          <w:p w:rsidR="00776BB1" w:rsidRPr="00DB77F2" w:rsidRDefault="00776BB1" w:rsidP="00234019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12" w:type="dxa"/>
            <w:vAlign w:val="center"/>
          </w:tcPr>
          <w:p w:rsidR="00776BB1" w:rsidRPr="00DB77F2" w:rsidRDefault="00776BB1" w:rsidP="00234019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776BB1" w:rsidRPr="00DB77F2" w:rsidRDefault="00776BB1" w:rsidP="00234019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76BB1" w:rsidRPr="00DB77F2" w:rsidRDefault="00776BB1" w:rsidP="00234019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776BB1" w:rsidRPr="00DB77F2" w:rsidRDefault="00776BB1" w:rsidP="00234019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776BB1" w:rsidRPr="00DB77F2" w:rsidTr="00234019">
        <w:trPr>
          <w:trHeight w:val="255"/>
        </w:trPr>
        <w:tc>
          <w:tcPr>
            <w:tcW w:w="4060" w:type="dxa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в плане</w:t>
            </w:r>
          </w:p>
        </w:tc>
        <w:tc>
          <w:tcPr>
            <w:tcW w:w="1312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312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937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80</w:t>
            </w:r>
          </w:p>
        </w:tc>
        <w:tc>
          <w:tcPr>
            <w:tcW w:w="1134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80</w:t>
            </w:r>
          </w:p>
        </w:tc>
        <w:tc>
          <w:tcPr>
            <w:tcW w:w="851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80</w:t>
            </w:r>
          </w:p>
        </w:tc>
      </w:tr>
      <w:tr w:rsidR="00776BB1" w:rsidRPr="00DB77F2" w:rsidTr="00234019">
        <w:trPr>
          <w:trHeight w:val="255"/>
        </w:trPr>
        <w:tc>
          <w:tcPr>
            <w:tcW w:w="4060" w:type="dxa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в продольном профиле:</w:t>
            </w:r>
          </w:p>
        </w:tc>
        <w:tc>
          <w:tcPr>
            <w:tcW w:w="1312" w:type="dxa"/>
            <w:vAlign w:val="center"/>
          </w:tcPr>
          <w:p w:rsidR="00776BB1" w:rsidRPr="00DB77F2" w:rsidRDefault="00776BB1" w:rsidP="00234019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12" w:type="dxa"/>
            <w:vAlign w:val="center"/>
          </w:tcPr>
          <w:p w:rsidR="00776BB1" w:rsidRPr="00DB77F2" w:rsidRDefault="00776BB1" w:rsidP="00234019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37" w:type="dxa"/>
            <w:vAlign w:val="center"/>
          </w:tcPr>
          <w:p w:rsidR="00776BB1" w:rsidRPr="00DB77F2" w:rsidRDefault="00776BB1" w:rsidP="00234019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76BB1" w:rsidRPr="00DB77F2" w:rsidRDefault="00776BB1" w:rsidP="00234019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776BB1" w:rsidRPr="00DB77F2" w:rsidRDefault="00776BB1" w:rsidP="00234019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776BB1" w:rsidRPr="00DB77F2" w:rsidTr="00234019">
        <w:trPr>
          <w:trHeight w:val="255"/>
        </w:trPr>
        <w:tc>
          <w:tcPr>
            <w:tcW w:w="4060" w:type="dxa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выпуклых</w:t>
            </w:r>
          </w:p>
        </w:tc>
        <w:tc>
          <w:tcPr>
            <w:tcW w:w="1312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4000</w:t>
            </w:r>
          </w:p>
        </w:tc>
        <w:tc>
          <w:tcPr>
            <w:tcW w:w="1312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2500</w:t>
            </w:r>
          </w:p>
        </w:tc>
        <w:tc>
          <w:tcPr>
            <w:tcW w:w="937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1000</w:t>
            </w:r>
          </w:p>
        </w:tc>
        <w:tc>
          <w:tcPr>
            <w:tcW w:w="1134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600</w:t>
            </w:r>
          </w:p>
        </w:tc>
        <w:tc>
          <w:tcPr>
            <w:tcW w:w="851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400</w:t>
            </w:r>
          </w:p>
        </w:tc>
      </w:tr>
      <w:tr w:rsidR="00776BB1" w:rsidRPr="00DB77F2" w:rsidTr="00234019">
        <w:trPr>
          <w:trHeight w:val="255"/>
        </w:trPr>
        <w:tc>
          <w:tcPr>
            <w:tcW w:w="4060" w:type="dxa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вогнутых</w:t>
            </w:r>
          </w:p>
        </w:tc>
        <w:tc>
          <w:tcPr>
            <w:tcW w:w="1312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2500</w:t>
            </w:r>
          </w:p>
        </w:tc>
        <w:tc>
          <w:tcPr>
            <w:tcW w:w="1312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2000</w:t>
            </w:r>
          </w:p>
        </w:tc>
        <w:tc>
          <w:tcPr>
            <w:tcW w:w="937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1000</w:t>
            </w:r>
          </w:p>
        </w:tc>
        <w:tc>
          <w:tcPr>
            <w:tcW w:w="1134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600</w:t>
            </w:r>
          </w:p>
        </w:tc>
        <w:tc>
          <w:tcPr>
            <w:tcW w:w="851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400</w:t>
            </w:r>
          </w:p>
        </w:tc>
      </w:tr>
      <w:tr w:rsidR="00776BB1" w:rsidRPr="00DB77F2" w:rsidTr="00234019">
        <w:trPr>
          <w:trHeight w:val="278"/>
        </w:trPr>
        <w:tc>
          <w:tcPr>
            <w:tcW w:w="4060" w:type="dxa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вогнутых в трудных условиях</w:t>
            </w:r>
          </w:p>
        </w:tc>
        <w:tc>
          <w:tcPr>
            <w:tcW w:w="1312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800</w:t>
            </w:r>
          </w:p>
        </w:tc>
        <w:tc>
          <w:tcPr>
            <w:tcW w:w="1312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600</w:t>
            </w:r>
          </w:p>
        </w:tc>
        <w:tc>
          <w:tcPr>
            <w:tcW w:w="937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300</w:t>
            </w:r>
          </w:p>
        </w:tc>
        <w:tc>
          <w:tcPr>
            <w:tcW w:w="1134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851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100</w:t>
            </w:r>
          </w:p>
        </w:tc>
      </w:tr>
    </w:tbl>
    <w:p w:rsidR="00776BB1" w:rsidRPr="00DB77F2" w:rsidRDefault="00776BB1" w:rsidP="00776BB1">
      <w:pPr>
        <w:pStyle w:val="a8"/>
        <w:spacing w:before="120" w:after="120" w:line="276" w:lineRule="auto"/>
        <w:jc w:val="center"/>
        <w:outlineLvl w:val="1"/>
        <w:rPr>
          <w:rFonts w:ascii="Arial" w:hAnsi="Arial" w:cs="Arial"/>
          <w:caps/>
        </w:rPr>
      </w:pPr>
    </w:p>
    <w:p w:rsidR="00776BB1" w:rsidRPr="00DB77F2" w:rsidRDefault="00776BB1" w:rsidP="00776BB1">
      <w:pPr>
        <w:pStyle w:val="a8"/>
        <w:spacing w:before="120" w:after="120" w:line="276" w:lineRule="auto"/>
        <w:jc w:val="center"/>
        <w:outlineLvl w:val="1"/>
        <w:rPr>
          <w:rFonts w:ascii="Arial" w:hAnsi="Arial" w:cs="Arial"/>
          <w:caps/>
        </w:rPr>
      </w:pPr>
      <w:bookmarkStart w:id="42" w:name="_Toc405383568"/>
      <w:r w:rsidRPr="00DB77F2">
        <w:rPr>
          <w:rFonts w:ascii="Arial" w:hAnsi="Arial" w:cs="Arial"/>
          <w:caps/>
        </w:rPr>
        <w:t>ТАБЛИЦА 2.15 - параметры проезжей части внутрихозяйственных дорог</w:t>
      </w:r>
      <w:bookmarkEnd w:id="42"/>
    </w:p>
    <w:p w:rsidR="00776BB1" w:rsidRPr="00DB77F2" w:rsidRDefault="00776BB1" w:rsidP="00776BB1">
      <w:pPr>
        <w:pStyle w:val="a8"/>
        <w:spacing w:line="276" w:lineRule="auto"/>
        <w:rPr>
          <w:rFonts w:ascii="Arial" w:hAnsi="Arial" w:cs="Arial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4452"/>
        <w:gridCol w:w="1027"/>
        <w:gridCol w:w="1276"/>
        <w:gridCol w:w="2851"/>
      </w:tblGrid>
      <w:tr w:rsidR="00776BB1" w:rsidRPr="00DB77F2" w:rsidTr="00234019">
        <w:trPr>
          <w:trHeight w:val="282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  <w:lang w:eastAsia="en-US"/>
              </w:rPr>
              <w:t>Параметры поперечного профиля</w:t>
            </w:r>
          </w:p>
        </w:tc>
        <w:tc>
          <w:tcPr>
            <w:tcW w:w="5091" w:type="dxa"/>
            <w:gridSpan w:val="3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  <w:lang w:eastAsia="en-US"/>
              </w:rPr>
              <w:t>Значения параметров для дорог категорий</w:t>
            </w:r>
          </w:p>
        </w:tc>
      </w:tr>
      <w:tr w:rsidR="00776BB1" w:rsidRPr="00DB77F2" w:rsidTr="00234019">
        <w:trPr>
          <w:trHeight w:val="156"/>
        </w:trPr>
        <w:tc>
          <w:tcPr>
            <w:tcW w:w="0" w:type="auto"/>
            <w:vMerge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  <w:lang w:eastAsia="en-US"/>
              </w:rPr>
              <w:t>I-c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  <w:lang w:eastAsia="en-US"/>
              </w:rPr>
              <w:t>II-c</w:t>
            </w:r>
          </w:p>
        </w:tc>
        <w:tc>
          <w:tcPr>
            <w:tcW w:w="1571" w:type="dxa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  <w:lang w:eastAsia="en-US"/>
              </w:rPr>
              <w:t>III-c</w:t>
            </w:r>
          </w:p>
        </w:tc>
      </w:tr>
      <w:tr w:rsidR="00776BB1" w:rsidRPr="00DB77F2" w:rsidTr="00234019">
        <w:trPr>
          <w:trHeight w:val="282"/>
        </w:trPr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  <w:lang w:eastAsia="en-US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  <w:lang w:eastAsia="en-US"/>
              </w:rPr>
              <w:t>3</w:t>
            </w:r>
          </w:p>
        </w:tc>
        <w:tc>
          <w:tcPr>
            <w:tcW w:w="1571" w:type="dxa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  <w:lang w:eastAsia="en-US"/>
              </w:rPr>
              <w:t>4</w:t>
            </w:r>
          </w:p>
        </w:tc>
      </w:tr>
      <w:tr w:rsidR="00776BB1" w:rsidRPr="00DB77F2" w:rsidTr="00234019">
        <w:trPr>
          <w:trHeight w:val="304"/>
        </w:trPr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Число полос движения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571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</w:t>
            </w:r>
          </w:p>
        </w:tc>
      </w:tr>
      <w:tr w:rsidR="00776BB1" w:rsidRPr="00DB77F2" w:rsidTr="00234019">
        <w:trPr>
          <w:trHeight w:val="282"/>
        </w:trPr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Ширина, м:</w:t>
            </w:r>
          </w:p>
        </w:tc>
        <w:tc>
          <w:tcPr>
            <w:tcW w:w="0" w:type="auto"/>
            <w:vAlign w:val="center"/>
          </w:tcPr>
          <w:p w:rsidR="00776BB1" w:rsidRPr="00DB77F2" w:rsidRDefault="00776BB1" w:rsidP="00234019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776BB1" w:rsidRPr="00DB77F2" w:rsidRDefault="00776BB1" w:rsidP="00234019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71" w:type="dxa"/>
            <w:vAlign w:val="center"/>
          </w:tcPr>
          <w:p w:rsidR="00776BB1" w:rsidRPr="00DB77F2" w:rsidRDefault="00776BB1" w:rsidP="00234019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776BB1" w:rsidRPr="00DB77F2" w:rsidTr="00234019">
        <w:trPr>
          <w:trHeight w:val="282"/>
        </w:trPr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полосы движения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571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776BB1" w:rsidRPr="00DB77F2" w:rsidTr="00234019">
        <w:trPr>
          <w:trHeight w:val="304"/>
        </w:trPr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проезжей части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4,5</w:t>
            </w:r>
          </w:p>
        </w:tc>
        <w:tc>
          <w:tcPr>
            <w:tcW w:w="1571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3,5</w:t>
            </w:r>
          </w:p>
        </w:tc>
      </w:tr>
      <w:tr w:rsidR="00776BB1" w:rsidRPr="00DB77F2" w:rsidTr="00234019">
        <w:trPr>
          <w:trHeight w:val="282"/>
        </w:trPr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земляного полотна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1571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6,5</w:t>
            </w:r>
          </w:p>
        </w:tc>
      </w:tr>
      <w:tr w:rsidR="00776BB1" w:rsidRPr="00DB77F2" w:rsidTr="00234019">
        <w:trPr>
          <w:trHeight w:val="282"/>
        </w:trPr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обочины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1,75</w:t>
            </w:r>
          </w:p>
        </w:tc>
        <w:tc>
          <w:tcPr>
            <w:tcW w:w="1571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1,5</w:t>
            </w:r>
          </w:p>
        </w:tc>
      </w:tr>
      <w:tr w:rsidR="00776BB1" w:rsidRPr="00DB77F2" w:rsidTr="00234019">
        <w:trPr>
          <w:trHeight w:val="304"/>
        </w:trPr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укрепления обочин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0,75</w:t>
            </w:r>
          </w:p>
        </w:tc>
        <w:tc>
          <w:tcPr>
            <w:tcW w:w="1571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0,5</w:t>
            </w:r>
          </w:p>
        </w:tc>
      </w:tr>
    </w:tbl>
    <w:p w:rsidR="00776BB1" w:rsidRPr="00DB77F2" w:rsidRDefault="00776BB1" w:rsidP="00776BB1">
      <w:pPr>
        <w:pStyle w:val="a8"/>
        <w:ind w:firstLine="851"/>
        <w:jc w:val="both"/>
        <w:rPr>
          <w:rFonts w:ascii="Arial" w:hAnsi="Arial" w:cs="Arial"/>
        </w:rPr>
      </w:pPr>
      <w:r w:rsidRPr="00DB77F2">
        <w:rPr>
          <w:rFonts w:ascii="Arial" w:hAnsi="Arial" w:cs="Arial"/>
        </w:rPr>
        <w:t>Примечания:</w:t>
      </w:r>
    </w:p>
    <w:p w:rsidR="00776BB1" w:rsidRPr="00DB77F2" w:rsidRDefault="00776BB1" w:rsidP="00776BB1">
      <w:pPr>
        <w:pStyle w:val="a8"/>
        <w:ind w:firstLine="851"/>
        <w:jc w:val="both"/>
        <w:rPr>
          <w:rFonts w:ascii="Arial" w:hAnsi="Arial" w:cs="Arial"/>
        </w:rPr>
      </w:pPr>
      <w:r w:rsidRPr="00DB77F2">
        <w:rPr>
          <w:rFonts w:ascii="Arial" w:hAnsi="Arial" w:cs="Arial"/>
        </w:rPr>
        <w:t xml:space="preserve">1. Для дорог II-c категории при отсутствии или нерегулярном движении автопоездов допускается ширину проезжей части принимать </w:t>
      </w:r>
      <w:smartTag w:uri="urn:schemas-microsoft-com:office:smarttags" w:element="metricconverter">
        <w:smartTagPr>
          <w:attr w:name="ProductID" w:val="3,5 м"/>
        </w:smartTagPr>
        <w:r w:rsidRPr="00DB77F2">
          <w:rPr>
            <w:rFonts w:ascii="Arial" w:hAnsi="Arial" w:cs="Arial"/>
          </w:rPr>
          <w:t>3,5 м</w:t>
        </w:r>
      </w:smartTag>
      <w:r w:rsidRPr="00DB77F2">
        <w:rPr>
          <w:rFonts w:ascii="Arial" w:hAnsi="Arial" w:cs="Arial"/>
        </w:rPr>
        <w:t xml:space="preserve">, а ширину обочин - </w:t>
      </w:r>
      <w:smartTag w:uri="urn:schemas-microsoft-com:office:smarttags" w:element="metricconverter">
        <w:smartTagPr>
          <w:attr w:name="ProductID" w:val="2,25 м"/>
        </w:smartTagPr>
        <w:r w:rsidRPr="00DB77F2">
          <w:rPr>
            <w:rFonts w:ascii="Arial" w:hAnsi="Arial" w:cs="Arial"/>
          </w:rPr>
          <w:t>2,25 м</w:t>
        </w:r>
      </w:smartTag>
      <w:r w:rsidRPr="00DB77F2">
        <w:rPr>
          <w:rFonts w:ascii="Arial" w:hAnsi="Arial" w:cs="Arial"/>
        </w:rPr>
        <w:t xml:space="preserve"> (в том числе укрепленных - </w:t>
      </w:r>
      <w:smartTag w:uri="urn:schemas-microsoft-com:office:smarttags" w:element="metricconverter">
        <w:smartTagPr>
          <w:attr w:name="ProductID" w:val="1,25 м"/>
        </w:smartTagPr>
        <w:r w:rsidRPr="00DB77F2">
          <w:rPr>
            <w:rFonts w:ascii="Arial" w:hAnsi="Arial" w:cs="Arial"/>
          </w:rPr>
          <w:t>1,25 м</w:t>
        </w:r>
      </w:smartTag>
      <w:r w:rsidRPr="00DB77F2">
        <w:rPr>
          <w:rFonts w:ascii="Arial" w:hAnsi="Arial" w:cs="Arial"/>
        </w:rPr>
        <w:t>).</w:t>
      </w:r>
    </w:p>
    <w:p w:rsidR="00776BB1" w:rsidRPr="00DB77F2" w:rsidRDefault="00776BB1" w:rsidP="00776BB1">
      <w:pPr>
        <w:pStyle w:val="a8"/>
        <w:ind w:firstLine="851"/>
        <w:jc w:val="both"/>
        <w:rPr>
          <w:rFonts w:ascii="Arial" w:hAnsi="Arial" w:cs="Arial"/>
        </w:rPr>
      </w:pPr>
      <w:r w:rsidRPr="00DB77F2">
        <w:rPr>
          <w:rFonts w:ascii="Arial" w:hAnsi="Arial" w:cs="Arial"/>
        </w:rPr>
        <w:t xml:space="preserve">2. На участках дорог, где требуется установка ограждений барьерного типа, при регулярном движении широкогабаритных сельскохозяйственных машин (шириной свыше </w:t>
      </w:r>
      <w:smartTag w:uri="urn:schemas-microsoft-com:office:smarttags" w:element="metricconverter">
        <w:smartTagPr>
          <w:attr w:name="ProductID" w:val="5 м"/>
        </w:smartTagPr>
        <w:r w:rsidRPr="00DB77F2">
          <w:rPr>
            <w:rFonts w:ascii="Arial" w:hAnsi="Arial" w:cs="Arial"/>
          </w:rPr>
          <w:t>5 м</w:t>
        </w:r>
      </w:smartTag>
      <w:r w:rsidRPr="00DB77F2">
        <w:rPr>
          <w:rFonts w:ascii="Arial" w:hAnsi="Arial" w:cs="Arial"/>
        </w:rPr>
        <w:t>) ширина земляного полотна должна быть увеличена (за счет уширения обочин).</w:t>
      </w:r>
    </w:p>
    <w:p w:rsidR="00776BB1" w:rsidRPr="00DB77F2" w:rsidRDefault="00776BB1" w:rsidP="00776BB1">
      <w:pPr>
        <w:pStyle w:val="a8"/>
        <w:ind w:firstLine="851"/>
        <w:jc w:val="both"/>
        <w:rPr>
          <w:rFonts w:ascii="Arial" w:hAnsi="Arial" w:cs="Arial"/>
        </w:rPr>
      </w:pPr>
      <w:r w:rsidRPr="00DB77F2">
        <w:rPr>
          <w:rFonts w:ascii="Arial" w:hAnsi="Arial" w:cs="Arial"/>
        </w:rPr>
        <w:t>3. Ширину земляного полотна, возводимого на ценных сельскохозяйственных угодьях, допускается принимать, м:</w:t>
      </w:r>
    </w:p>
    <w:p w:rsidR="00776BB1" w:rsidRPr="00DB77F2" w:rsidRDefault="00776BB1" w:rsidP="00776BB1">
      <w:pPr>
        <w:pStyle w:val="a8"/>
        <w:ind w:firstLine="851"/>
        <w:jc w:val="both"/>
        <w:rPr>
          <w:rFonts w:ascii="Arial" w:hAnsi="Arial" w:cs="Arial"/>
        </w:rPr>
      </w:pPr>
      <w:r w:rsidRPr="00DB77F2">
        <w:rPr>
          <w:rFonts w:ascii="Arial" w:hAnsi="Arial" w:cs="Arial"/>
        </w:rPr>
        <w:t>- 8 - для дорог I-c категории;</w:t>
      </w:r>
    </w:p>
    <w:p w:rsidR="00776BB1" w:rsidRPr="00DB77F2" w:rsidRDefault="00776BB1" w:rsidP="00776BB1">
      <w:pPr>
        <w:pStyle w:val="a8"/>
        <w:ind w:firstLine="851"/>
        <w:jc w:val="both"/>
        <w:rPr>
          <w:rFonts w:ascii="Arial" w:hAnsi="Arial" w:cs="Arial"/>
        </w:rPr>
      </w:pPr>
      <w:r w:rsidRPr="00DB77F2">
        <w:rPr>
          <w:rFonts w:ascii="Arial" w:hAnsi="Arial" w:cs="Arial"/>
        </w:rPr>
        <w:t>- 7 - для дорог II-с категории;</w:t>
      </w:r>
    </w:p>
    <w:p w:rsidR="00776BB1" w:rsidRPr="00DB77F2" w:rsidRDefault="00776BB1" w:rsidP="00776BB1">
      <w:pPr>
        <w:pStyle w:val="a8"/>
        <w:ind w:firstLine="851"/>
        <w:jc w:val="both"/>
        <w:rPr>
          <w:rFonts w:ascii="Arial" w:hAnsi="Arial" w:cs="Arial"/>
        </w:rPr>
      </w:pPr>
      <w:r w:rsidRPr="00DB77F2">
        <w:rPr>
          <w:rFonts w:ascii="Arial" w:hAnsi="Arial" w:cs="Arial"/>
        </w:rPr>
        <w:t>- 5,5 - для дорог III-c категории.</w:t>
      </w:r>
    </w:p>
    <w:p w:rsidR="00776BB1" w:rsidRPr="00DB77F2" w:rsidRDefault="00776BB1" w:rsidP="00776BB1">
      <w:pPr>
        <w:pStyle w:val="a8"/>
        <w:ind w:firstLine="851"/>
        <w:jc w:val="both"/>
        <w:rPr>
          <w:rFonts w:ascii="Arial" w:hAnsi="Arial" w:cs="Arial"/>
        </w:rPr>
      </w:pPr>
      <w:r w:rsidRPr="00DB77F2">
        <w:rPr>
          <w:rFonts w:ascii="Arial" w:hAnsi="Arial" w:cs="Arial"/>
        </w:rPr>
        <w:t>К ценным сельскохозяйственным угодьям относятся орошаемые, осушенные и другие мелиорированные земли, участки, занятые многолетними плодовыми насаждениями и виноградниками, а также участки с высоким естественным плодородием почв и другие, приравниваемые к ним, земельные угодья.</w:t>
      </w:r>
    </w:p>
    <w:p w:rsidR="00776BB1" w:rsidRPr="00DB77F2" w:rsidRDefault="00776BB1" w:rsidP="00776BB1">
      <w:pPr>
        <w:pStyle w:val="a8"/>
        <w:spacing w:before="120" w:after="120" w:line="276" w:lineRule="auto"/>
        <w:jc w:val="center"/>
        <w:rPr>
          <w:rFonts w:ascii="Arial" w:hAnsi="Arial" w:cs="Arial"/>
          <w:caps/>
        </w:rPr>
      </w:pPr>
    </w:p>
    <w:p w:rsidR="00776BB1" w:rsidRPr="00DB77F2" w:rsidRDefault="00776BB1" w:rsidP="00776BB1">
      <w:pPr>
        <w:pStyle w:val="a8"/>
        <w:spacing w:before="120" w:after="120" w:line="276" w:lineRule="auto"/>
        <w:jc w:val="center"/>
        <w:outlineLvl w:val="1"/>
        <w:rPr>
          <w:rFonts w:ascii="Arial" w:hAnsi="Arial" w:cs="Arial"/>
          <w:caps/>
        </w:rPr>
      </w:pPr>
      <w:bookmarkStart w:id="43" w:name="_Toc405383569"/>
      <w:r w:rsidRPr="00DB77F2">
        <w:rPr>
          <w:rFonts w:ascii="Arial" w:hAnsi="Arial" w:cs="Arial"/>
          <w:caps/>
        </w:rPr>
        <w:t xml:space="preserve">Таблица 2.16 - Наименьшие длины переходных кривых для дорог I-с, II-с и III-с категории при радиусах кривых в плане менее </w:t>
      </w:r>
      <w:smartTag w:uri="urn:schemas-microsoft-com:office:smarttags" w:element="metricconverter">
        <w:smartTagPr>
          <w:attr w:name="ProductID" w:val="500 м"/>
        </w:smartTagPr>
        <w:r w:rsidRPr="00DB77F2">
          <w:rPr>
            <w:rFonts w:ascii="Arial" w:hAnsi="Arial" w:cs="Arial"/>
            <w:caps/>
          </w:rPr>
          <w:t>500 м</w:t>
        </w:r>
      </w:smartTag>
      <w:bookmarkEnd w:id="43"/>
    </w:p>
    <w:p w:rsidR="00776BB1" w:rsidRPr="00DB77F2" w:rsidRDefault="00776BB1" w:rsidP="00776BB1">
      <w:pPr>
        <w:pStyle w:val="a8"/>
        <w:jc w:val="right"/>
        <w:rPr>
          <w:rFonts w:ascii="Arial" w:hAnsi="Arial" w:cs="Arial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53"/>
        <w:gridCol w:w="483"/>
        <w:gridCol w:w="483"/>
        <w:gridCol w:w="483"/>
        <w:gridCol w:w="483"/>
        <w:gridCol w:w="617"/>
        <w:gridCol w:w="617"/>
        <w:gridCol w:w="617"/>
        <w:gridCol w:w="617"/>
        <w:gridCol w:w="617"/>
        <w:gridCol w:w="617"/>
        <w:gridCol w:w="1958"/>
      </w:tblGrid>
      <w:tr w:rsidR="00776BB1" w:rsidRPr="00DB77F2" w:rsidTr="00234019">
        <w:tc>
          <w:tcPr>
            <w:tcW w:w="0" w:type="auto"/>
            <w:gridSpan w:val="11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  <w:lang w:eastAsia="en-US"/>
              </w:rPr>
              <w:t>Элементы кривой в плане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  <w:lang w:eastAsia="en-US"/>
              </w:rPr>
              <w:t>Значения элементов кривой в плане, м</w:t>
            </w:r>
          </w:p>
        </w:tc>
      </w:tr>
      <w:tr w:rsidR="00776BB1" w:rsidRPr="00DB77F2" w:rsidTr="00234019"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Радиус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500</w:t>
            </w:r>
          </w:p>
        </w:tc>
      </w:tr>
      <w:tr w:rsidR="00776BB1" w:rsidRPr="00DB77F2" w:rsidTr="00234019"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Длина переходной кривой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50</w:t>
            </w:r>
          </w:p>
        </w:tc>
      </w:tr>
    </w:tbl>
    <w:p w:rsidR="00776BB1" w:rsidRPr="00DB77F2" w:rsidRDefault="00776BB1" w:rsidP="00776BB1">
      <w:pPr>
        <w:pStyle w:val="a8"/>
        <w:jc w:val="both"/>
        <w:rPr>
          <w:rFonts w:ascii="Arial" w:hAnsi="Arial" w:cs="Arial"/>
        </w:rPr>
      </w:pPr>
    </w:p>
    <w:p w:rsidR="00776BB1" w:rsidRPr="00DB77F2" w:rsidRDefault="00776BB1" w:rsidP="00776BB1">
      <w:pPr>
        <w:rPr>
          <w:rFonts w:ascii="Arial" w:hAnsi="Arial" w:cs="Arial"/>
          <w:caps/>
          <w:highlight w:val="yellow"/>
        </w:rPr>
      </w:pPr>
    </w:p>
    <w:p w:rsidR="00776BB1" w:rsidRPr="00DB77F2" w:rsidRDefault="00776BB1" w:rsidP="00776BB1">
      <w:pPr>
        <w:pStyle w:val="a8"/>
        <w:spacing w:before="120" w:after="120" w:line="276" w:lineRule="auto"/>
        <w:jc w:val="center"/>
        <w:outlineLvl w:val="1"/>
        <w:rPr>
          <w:rFonts w:ascii="Arial" w:hAnsi="Arial" w:cs="Arial"/>
          <w:caps/>
        </w:rPr>
      </w:pPr>
      <w:bookmarkStart w:id="44" w:name="_Toc405383570"/>
      <w:r w:rsidRPr="00DB77F2">
        <w:rPr>
          <w:rFonts w:ascii="Arial" w:hAnsi="Arial" w:cs="Arial"/>
          <w:caps/>
        </w:rPr>
        <w:t xml:space="preserve">ТАБЛИЦА 2.17 - Параметры уширения проезжей части дорог I-c и II-с категорий при радиусах кривых в плане </w:t>
      </w:r>
      <w:smartTag w:uri="urn:schemas-microsoft-com:office:smarttags" w:element="metricconverter">
        <w:smartTagPr>
          <w:attr w:name="ProductID" w:val="1000 м"/>
        </w:smartTagPr>
        <w:r w:rsidRPr="00DB77F2">
          <w:rPr>
            <w:rFonts w:ascii="Arial" w:hAnsi="Arial" w:cs="Arial"/>
            <w:caps/>
          </w:rPr>
          <w:t>1000 м</w:t>
        </w:r>
      </w:smartTag>
      <w:r w:rsidRPr="00DB77F2">
        <w:rPr>
          <w:rFonts w:ascii="Arial" w:hAnsi="Arial" w:cs="Arial"/>
          <w:caps/>
        </w:rPr>
        <w:t xml:space="preserve"> и менее</w:t>
      </w:r>
      <w:bookmarkEnd w:id="44"/>
    </w:p>
    <w:p w:rsidR="00776BB1" w:rsidRPr="00DB77F2" w:rsidRDefault="00776BB1" w:rsidP="00776BB1">
      <w:pPr>
        <w:pStyle w:val="a8"/>
        <w:jc w:val="both"/>
        <w:rPr>
          <w:rFonts w:ascii="Arial" w:hAnsi="Arial" w:cs="Arial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90"/>
        <w:gridCol w:w="2277"/>
        <w:gridCol w:w="2619"/>
        <w:gridCol w:w="3059"/>
      </w:tblGrid>
      <w:tr w:rsidR="00776BB1" w:rsidRPr="00DB77F2" w:rsidTr="00234019">
        <w:tc>
          <w:tcPr>
            <w:tcW w:w="0" w:type="auto"/>
            <w:vMerge w:val="restart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  <w:lang w:eastAsia="en-US"/>
              </w:rPr>
              <w:t>Радиус кривой в плане, м</w:t>
            </w:r>
          </w:p>
        </w:tc>
        <w:tc>
          <w:tcPr>
            <w:tcW w:w="8008" w:type="dxa"/>
            <w:gridSpan w:val="3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  <w:lang w:eastAsia="en-US"/>
              </w:rPr>
              <w:t>Уширение проезжей части, м, для движения</w:t>
            </w:r>
          </w:p>
        </w:tc>
      </w:tr>
      <w:tr w:rsidR="00776BB1" w:rsidRPr="00DB77F2" w:rsidTr="00234019">
        <w:tc>
          <w:tcPr>
            <w:tcW w:w="0" w:type="auto"/>
            <w:vMerge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  <w:lang w:eastAsia="en-US"/>
              </w:rPr>
              <w:t>одиночных транспортных средств</w:t>
            </w:r>
          </w:p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  <w:lang w:eastAsia="en-US"/>
              </w:rPr>
              <w:t xml:space="preserve">(l &lt;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DB77F2">
                <w:rPr>
                  <w:rFonts w:ascii="Arial" w:hAnsi="Arial" w:cs="Arial"/>
                  <w:b/>
                  <w:lang w:eastAsia="en-US"/>
                </w:rPr>
                <w:t>8 м</w:t>
              </w:r>
            </w:smartTag>
            <w:r w:rsidRPr="00DB77F2">
              <w:rPr>
                <w:rFonts w:ascii="Arial" w:hAnsi="Arial" w:cs="Arial"/>
                <w:b/>
                <w:lang w:eastAsia="en-US"/>
              </w:rPr>
              <w:t>)</w:t>
            </w:r>
          </w:p>
        </w:tc>
        <w:tc>
          <w:tcPr>
            <w:tcW w:w="5737" w:type="dxa"/>
            <w:gridSpan w:val="2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  <w:lang w:eastAsia="en-US"/>
              </w:rPr>
              <w:t>автопоездов</w:t>
            </w:r>
          </w:p>
        </w:tc>
      </w:tr>
      <w:tr w:rsidR="00776BB1" w:rsidRPr="00DB77F2" w:rsidTr="00234019">
        <w:tc>
          <w:tcPr>
            <w:tcW w:w="0" w:type="auto"/>
            <w:vMerge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  <w:lang w:eastAsia="en-US"/>
              </w:rPr>
              <w:t>с полуприцепом; с одним или двумя прицепами</w:t>
            </w:r>
          </w:p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  <w:lang w:eastAsia="en-US"/>
              </w:rPr>
              <w:t>(</w:t>
            </w:r>
            <w:smartTag w:uri="urn:schemas-microsoft-com:office:smarttags" w:element="metricconverter">
              <w:smartTagPr>
                <w:attr w:name="ProductID" w:val="8 м"/>
              </w:smartTagPr>
              <w:r w:rsidRPr="00DB77F2">
                <w:rPr>
                  <w:rFonts w:ascii="Arial" w:hAnsi="Arial" w:cs="Arial"/>
                  <w:b/>
                  <w:lang w:eastAsia="en-US"/>
                </w:rPr>
                <w:t>8 м</w:t>
              </w:r>
            </w:smartTag>
            <w:r w:rsidRPr="00DB77F2">
              <w:rPr>
                <w:rFonts w:ascii="Arial" w:hAnsi="Arial" w:cs="Arial"/>
                <w:b/>
                <w:lang w:eastAsia="en-US"/>
              </w:rPr>
              <w:t xml:space="preserve"> - l - </w:t>
            </w:r>
            <w:smartTag w:uri="urn:schemas-microsoft-com:office:smarttags" w:element="metricconverter">
              <w:smartTagPr>
                <w:attr w:name="ProductID" w:val="13 м"/>
              </w:smartTagPr>
              <w:r w:rsidRPr="00DB77F2">
                <w:rPr>
                  <w:rFonts w:ascii="Arial" w:hAnsi="Arial" w:cs="Arial"/>
                  <w:b/>
                  <w:lang w:eastAsia="en-US"/>
                </w:rPr>
                <w:t>13 м</w:t>
              </w:r>
            </w:smartTag>
            <w:r w:rsidRPr="00DB77F2">
              <w:rPr>
                <w:rFonts w:ascii="Arial" w:hAnsi="Arial" w:cs="Arial"/>
                <w:b/>
                <w:lang w:eastAsia="en-US"/>
              </w:rPr>
              <w:t>)</w:t>
            </w:r>
          </w:p>
        </w:tc>
        <w:tc>
          <w:tcPr>
            <w:tcW w:w="3059" w:type="dxa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  <w:lang w:eastAsia="en-US"/>
              </w:rPr>
              <w:t>с полуприцепом и одним прицепом; с тремя прицепами (</w:t>
            </w:r>
            <w:smartTag w:uri="urn:schemas-microsoft-com:office:smarttags" w:element="metricconverter">
              <w:smartTagPr>
                <w:attr w:name="ProductID" w:val="13 м"/>
              </w:smartTagPr>
              <w:r w:rsidRPr="00DB77F2">
                <w:rPr>
                  <w:rFonts w:ascii="Arial" w:hAnsi="Arial" w:cs="Arial"/>
                  <w:b/>
                  <w:lang w:eastAsia="en-US"/>
                </w:rPr>
                <w:t>13 м</w:t>
              </w:r>
            </w:smartTag>
            <w:r w:rsidRPr="00DB77F2">
              <w:rPr>
                <w:rFonts w:ascii="Arial" w:hAnsi="Arial" w:cs="Arial"/>
                <w:b/>
                <w:lang w:eastAsia="en-US"/>
              </w:rPr>
              <w:t xml:space="preserve"> - l - </w:t>
            </w:r>
            <w:smartTag w:uri="urn:schemas-microsoft-com:office:smarttags" w:element="metricconverter">
              <w:smartTagPr>
                <w:attr w:name="ProductID" w:val="23 м"/>
              </w:smartTagPr>
              <w:r w:rsidRPr="00DB77F2">
                <w:rPr>
                  <w:rFonts w:ascii="Arial" w:hAnsi="Arial" w:cs="Arial"/>
                  <w:b/>
                  <w:lang w:eastAsia="en-US"/>
                </w:rPr>
                <w:t>23 м</w:t>
              </w:r>
            </w:smartTag>
            <w:r w:rsidRPr="00DB77F2">
              <w:rPr>
                <w:rFonts w:ascii="Arial" w:hAnsi="Arial" w:cs="Arial"/>
                <w:b/>
                <w:lang w:eastAsia="en-US"/>
              </w:rPr>
              <w:t>)</w:t>
            </w:r>
          </w:p>
        </w:tc>
      </w:tr>
      <w:tr w:rsidR="00776BB1" w:rsidRPr="00DB77F2" w:rsidTr="00234019"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3059" w:type="dxa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4</w:t>
            </w:r>
          </w:p>
        </w:tc>
      </w:tr>
      <w:tr w:rsidR="00776BB1" w:rsidRPr="00DB77F2" w:rsidTr="00234019"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3059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0,4</w:t>
            </w:r>
          </w:p>
        </w:tc>
      </w:tr>
      <w:tr w:rsidR="00776BB1" w:rsidRPr="00DB77F2" w:rsidTr="00234019"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0,4</w:t>
            </w:r>
          </w:p>
        </w:tc>
        <w:tc>
          <w:tcPr>
            <w:tcW w:w="3059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0,5</w:t>
            </w:r>
          </w:p>
        </w:tc>
      </w:tr>
      <w:tr w:rsidR="00776BB1" w:rsidRPr="00DB77F2" w:rsidTr="00234019"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0,4</w:t>
            </w:r>
          </w:p>
        </w:tc>
        <w:tc>
          <w:tcPr>
            <w:tcW w:w="3059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0,6</w:t>
            </w:r>
          </w:p>
        </w:tc>
      </w:tr>
      <w:tr w:rsidR="00776BB1" w:rsidRPr="00DB77F2" w:rsidTr="00234019"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0,4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0,5</w:t>
            </w:r>
          </w:p>
        </w:tc>
        <w:tc>
          <w:tcPr>
            <w:tcW w:w="3059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0,7</w:t>
            </w:r>
          </w:p>
        </w:tc>
      </w:tr>
      <w:tr w:rsidR="00776BB1" w:rsidRPr="00DB77F2" w:rsidTr="00234019"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0,6</w:t>
            </w:r>
          </w:p>
        </w:tc>
        <w:tc>
          <w:tcPr>
            <w:tcW w:w="3059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0,9</w:t>
            </w:r>
          </w:p>
        </w:tc>
      </w:tr>
      <w:tr w:rsidR="00776BB1" w:rsidRPr="00DB77F2" w:rsidTr="00234019"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0,6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0,7</w:t>
            </w:r>
          </w:p>
        </w:tc>
        <w:tc>
          <w:tcPr>
            <w:tcW w:w="3059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1,3 (0,4)</w:t>
            </w:r>
          </w:p>
        </w:tc>
      </w:tr>
      <w:tr w:rsidR="00776BB1" w:rsidRPr="00DB77F2" w:rsidTr="00234019"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0,8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0,9</w:t>
            </w:r>
          </w:p>
        </w:tc>
        <w:tc>
          <w:tcPr>
            <w:tcW w:w="3059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1,7 (0,7)</w:t>
            </w:r>
          </w:p>
        </w:tc>
      </w:tr>
      <w:tr w:rsidR="00776BB1" w:rsidRPr="00DB77F2" w:rsidTr="00234019"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059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2,5 (1,5)</w:t>
            </w:r>
          </w:p>
        </w:tc>
      </w:tr>
      <w:tr w:rsidR="00776BB1" w:rsidRPr="00DB77F2" w:rsidTr="00234019"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1,1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1,3 (0,4)</w:t>
            </w:r>
          </w:p>
        </w:tc>
        <w:tc>
          <w:tcPr>
            <w:tcW w:w="3059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3 (2)</w:t>
            </w:r>
          </w:p>
        </w:tc>
      </w:tr>
      <w:tr w:rsidR="00776BB1" w:rsidRPr="00DB77F2" w:rsidTr="00234019"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1,2 (0,4)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1,5 (0,5)</w:t>
            </w:r>
          </w:p>
        </w:tc>
        <w:tc>
          <w:tcPr>
            <w:tcW w:w="3059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3,5 (2,5)</w:t>
            </w:r>
          </w:p>
        </w:tc>
      </w:tr>
      <w:tr w:rsidR="00776BB1" w:rsidRPr="00DB77F2" w:rsidTr="00234019"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1,6 (0,6)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1,8 (0,8)</w:t>
            </w:r>
          </w:p>
        </w:tc>
        <w:tc>
          <w:tcPr>
            <w:tcW w:w="3059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776BB1" w:rsidRPr="00DB77F2" w:rsidTr="00234019"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1,8 (0,8)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2,2 (1,2)</w:t>
            </w:r>
          </w:p>
        </w:tc>
        <w:tc>
          <w:tcPr>
            <w:tcW w:w="3059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776BB1" w:rsidRPr="00DB77F2" w:rsidTr="00234019"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2,2 (1,2)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2,7 (1,7)</w:t>
            </w:r>
          </w:p>
        </w:tc>
        <w:tc>
          <w:tcPr>
            <w:tcW w:w="3059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776BB1" w:rsidRPr="00DB77F2" w:rsidTr="00234019"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2,6 (1,6)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3,5 (2,5)</w:t>
            </w:r>
          </w:p>
        </w:tc>
        <w:tc>
          <w:tcPr>
            <w:tcW w:w="3059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776BB1" w:rsidRPr="00DB77F2" w:rsidTr="00234019"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3,5 (2,5)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3059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-</w:t>
            </w:r>
          </w:p>
        </w:tc>
      </w:tr>
    </w:tbl>
    <w:p w:rsidR="00776BB1" w:rsidRPr="00DB77F2" w:rsidRDefault="00776BB1" w:rsidP="00776BB1">
      <w:pPr>
        <w:pStyle w:val="a8"/>
        <w:ind w:firstLine="851"/>
        <w:jc w:val="both"/>
        <w:rPr>
          <w:rFonts w:ascii="Arial" w:hAnsi="Arial" w:cs="Arial"/>
        </w:rPr>
      </w:pPr>
      <w:r w:rsidRPr="00DB77F2">
        <w:rPr>
          <w:rFonts w:ascii="Arial" w:hAnsi="Arial" w:cs="Arial"/>
        </w:rPr>
        <w:t>Примечания:</w:t>
      </w:r>
    </w:p>
    <w:p w:rsidR="00776BB1" w:rsidRPr="00DB77F2" w:rsidRDefault="00776BB1" w:rsidP="00776BB1">
      <w:pPr>
        <w:pStyle w:val="a8"/>
        <w:ind w:firstLine="851"/>
        <w:jc w:val="both"/>
        <w:rPr>
          <w:rFonts w:ascii="Arial" w:hAnsi="Arial" w:cs="Arial"/>
        </w:rPr>
      </w:pPr>
      <w:r w:rsidRPr="00DB77F2">
        <w:rPr>
          <w:rFonts w:ascii="Arial" w:hAnsi="Arial" w:cs="Arial"/>
        </w:rPr>
        <w:t xml:space="preserve">1. </w:t>
      </w:r>
      <w:r w:rsidRPr="00DB77F2">
        <w:rPr>
          <w:rFonts w:ascii="Arial" w:hAnsi="Arial" w:cs="Arial"/>
          <w:lang w:val="en-US"/>
        </w:rPr>
        <w:t>l</w:t>
      </w:r>
      <w:r w:rsidRPr="00DB77F2">
        <w:rPr>
          <w:rFonts w:ascii="Arial" w:hAnsi="Arial" w:cs="Arial"/>
        </w:rPr>
        <w:t xml:space="preserve"> - расстояние от переднего бампера до задней оси автомобиля, полуприцепа или прицепа.</w:t>
      </w:r>
    </w:p>
    <w:p w:rsidR="00776BB1" w:rsidRPr="00DB77F2" w:rsidRDefault="00776BB1" w:rsidP="00776BB1">
      <w:pPr>
        <w:pStyle w:val="a8"/>
        <w:ind w:firstLine="851"/>
        <w:jc w:val="both"/>
        <w:rPr>
          <w:rFonts w:ascii="Arial" w:hAnsi="Arial" w:cs="Arial"/>
        </w:rPr>
      </w:pPr>
      <w:r w:rsidRPr="00DB77F2">
        <w:rPr>
          <w:rFonts w:ascii="Arial" w:hAnsi="Arial" w:cs="Arial"/>
        </w:rPr>
        <w:t xml:space="preserve">2. В скобках приведены уширения для дорог II-c категории с шириной проезжей части </w:t>
      </w:r>
      <w:smartTag w:uri="urn:schemas-microsoft-com:office:smarttags" w:element="metricconverter">
        <w:smartTagPr>
          <w:attr w:name="ProductID" w:val="4,5 м"/>
        </w:smartTagPr>
        <w:r w:rsidRPr="00DB77F2">
          <w:rPr>
            <w:rFonts w:ascii="Arial" w:hAnsi="Arial" w:cs="Arial"/>
          </w:rPr>
          <w:t>4,5 м</w:t>
        </w:r>
      </w:smartTag>
      <w:r w:rsidRPr="00DB77F2">
        <w:rPr>
          <w:rFonts w:ascii="Arial" w:hAnsi="Arial" w:cs="Arial"/>
        </w:rPr>
        <w:t>.</w:t>
      </w:r>
    </w:p>
    <w:p w:rsidR="00776BB1" w:rsidRPr="00DB77F2" w:rsidRDefault="00776BB1" w:rsidP="00776BB1">
      <w:pPr>
        <w:pStyle w:val="a8"/>
        <w:ind w:firstLine="851"/>
        <w:jc w:val="both"/>
        <w:rPr>
          <w:rFonts w:ascii="Arial" w:hAnsi="Arial" w:cs="Arial"/>
        </w:rPr>
      </w:pPr>
      <w:r w:rsidRPr="00DB77F2">
        <w:rPr>
          <w:rFonts w:ascii="Arial" w:hAnsi="Arial" w:cs="Arial"/>
        </w:rPr>
        <w:t>3. При движении автопоездов с числом прицепов и полуприцепов, а также расстоянием l, отличными от приведенных в таблице, требуемое уширение проезжей части надлежит определять расчетом.</w:t>
      </w:r>
    </w:p>
    <w:p w:rsidR="00776BB1" w:rsidRPr="00DB77F2" w:rsidRDefault="00776BB1" w:rsidP="00776BB1">
      <w:pPr>
        <w:pStyle w:val="a8"/>
        <w:ind w:firstLine="851"/>
        <w:jc w:val="both"/>
        <w:rPr>
          <w:rFonts w:ascii="Arial" w:hAnsi="Arial" w:cs="Arial"/>
        </w:rPr>
      </w:pPr>
      <w:r w:rsidRPr="00DB77F2">
        <w:rPr>
          <w:rFonts w:ascii="Arial" w:hAnsi="Arial" w:cs="Arial"/>
        </w:rPr>
        <w:t>4. Для дорог III-с категории величину уширения проезжей части следует уменьшать на 50%.</w:t>
      </w:r>
    </w:p>
    <w:p w:rsidR="00776BB1" w:rsidRPr="00DB77F2" w:rsidRDefault="00776BB1" w:rsidP="00776BB1">
      <w:pPr>
        <w:rPr>
          <w:rFonts w:ascii="Arial" w:hAnsi="Arial" w:cs="Arial"/>
        </w:rPr>
      </w:pPr>
    </w:p>
    <w:p w:rsidR="00776BB1" w:rsidRPr="00DB77F2" w:rsidRDefault="00776BB1" w:rsidP="00776BB1">
      <w:pPr>
        <w:pStyle w:val="a8"/>
        <w:spacing w:after="120" w:line="276" w:lineRule="auto"/>
        <w:jc w:val="center"/>
        <w:outlineLvl w:val="1"/>
        <w:rPr>
          <w:rFonts w:ascii="Arial" w:hAnsi="Arial" w:cs="Arial"/>
          <w:caps/>
        </w:rPr>
      </w:pPr>
      <w:bookmarkStart w:id="45" w:name="_Toc405383571"/>
      <w:r w:rsidRPr="00DB77F2">
        <w:rPr>
          <w:rFonts w:ascii="Arial" w:hAnsi="Arial" w:cs="Arial"/>
          <w:caps/>
        </w:rPr>
        <w:t>ТАБЛИЦА 2.18 - Ширину проезжей части и обочин внутриплощадочных дорог</w:t>
      </w:r>
      <w:bookmarkEnd w:id="45"/>
    </w:p>
    <w:p w:rsidR="00776BB1" w:rsidRPr="00DB77F2" w:rsidRDefault="00776BB1" w:rsidP="00776BB1">
      <w:pPr>
        <w:pStyle w:val="a8"/>
        <w:spacing w:line="276" w:lineRule="auto"/>
        <w:jc w:val="both"/>
        <w:rPr>
          <w:rFonts w:ascii="Arial" w:hAnsi="Arial" w:cs="Arial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4697"/>
        <w:gridCol w:w="2528"/>
        <w:gridCol w:w="2381"/>
      </w:tblGrid>
      <w:tr w:rsidR="00776BB1" w:rsidRPr="00DB77F2" w:rsidTr="00234019">
        <w:trPr>
          <w:trHeight w:val="275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  <w:lang w:eastAsia="en-US"/>
              </w:rPr>
              <w:t>Параметры</w:t>
            </w:r>
          </w:p>
        </w:tc>
        <w:tc>
          <w:tcPr>
            <w:tcW w:w="3877" w:type="dxa"/>
            <w:gridSpan w:val="2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  <w:lang w:eastAsia="en-US"/>
              </w:rPr>
              <w:t>Значение параметров, м, для дорог</w:t>
            </w:r>
          </w:p>
        </w:tc>
      </w:tr>
      <w:tr w:rsidR="00776BB1" w:rsidRPr="00DB77F2" w:rsidTr="00234019">
        <w:trPr>
          <w:trHeight w:val="180"/>
        </w:trPr>
        <w:tc>
          <w:tcPr>
            <w:tcW w:w="0" w:type="auto"/>
            <w:vMerge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  <w:lang w:eastAsia="en-US"/>
              </w:rPr>
              <w:t>производственных</w:t>
            </w:r>
          </w:p>
        </w:tc>
        <w:tc>
          <w:tcPr>
            <w:tcW w:w="1619" w:type="dxa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  <w:lang w:eastAsia="en-US"/>
              </w:rPr>
              <w:t>вспомогательных</w:t>
            </w:r>
          </w:p>
        </w:tc>
      </w:tr>
      <w:tr w:rsidR="00776BB1" w:rsidRPr="00DB77F2" w:rsidTr="00234019">
        <w:trPr>
          <w:trHeight w:val="275"/>
        </w:trPr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Ширина проезжей части при движении транспортных средств:</w:t>
            </w:r>
          </w:p>
        </w:tc>
        <w:tc>
          <w:tcPr>
            <w:tcW w:w="0" w:type="auto"/>
          </w:tcPr>
          <w:p w:rsidR="00776BB1" w:rsidRPr="00DB77F2" w:rsidRDefault="00776BB1" w:rsidP="00234019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19" w:type="dxa"/>
          </w:tcPr>
          <w:p w:rsidR="00776BB1" w:rsidRPr="00DB77F2" w:rsidRDefault="00776BB1" w:rsidP="00234019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776BB1" w:rsidRPr="00DB77F2" w:rsidTr="00234019">
        <w:trPr>
          <w:trHeight w:val="275"/>
        </w:trPr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двухстороннем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6,0</w:t>
            </w:r>
          </w:p>
        </w:tc>
        <w:tc>
          <w:tcPr>
            <w:tcW w:w="1619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776BB1" w:rsidRPr="00DB77F2" w:rsidTr="00234019">
        <w:trPr>
          <w:trHeight w:val="275"/>
        </w:trPr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одностороннем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4,5</w:t>
            </w:r>
          </w:p>
        </w:tc>
        <w:tc>
          <w:tcPr>
            <w:tcW w:w="1619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3,5</w:t>
            </w:r>
          </w:p>
        </w:tc>
      </w:tr>
      <w:tr w:rsidR="00776BB1" w:rsidRPr="00DB77F2" w:rsidTr="00234019">
        <w:trPr>
          <w:trHeight w:val="275"/>
        </w:trPr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Ширина обочины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1,0</w:t>
            </w:r>
          </w:p>
        </w:tc>
        <w:tc>
          <w:tcPr>
            <w:tcW w:w="1619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0,75</w:t>
            </w:r>
          </w:p>
        </w:tc>
      </w:tr>
      <w:tr w:rsidR="00776BB1" w:rsidRPr="00DB77F2" w:rsidTr="00234019">
        <w:trPr>
          <w:trHeight w:val="301"/>
        </w:trPr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Ширина укрепления обочины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0,5</w:t>
            </w:r>
          </w:p>
        </w:tc>
        <w:tc>
          <w:tcPr>
            <w:tcW w:w="1619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0,5</w:t>
            </w:r>
          </w:p>
        </w:tc>
      </w:tr>
    </w:tbl>
    <w:p w:rsidR="00776BB1" w:rsidRPr="00DB77F2" w:rsidRDefault="00776BB1" w:rsidP="00776BB1">
      <w:pPr>
        <w:rPr>
          <w:rFonts w:ascii="Arial" w:hAnsi="Arial" w:cs="Arial"/>
          <w:caps/>
        </w:rPr>
      </w:pPr>
      <w:r w:rsidRPr="00DB77F2">
        <w:rPr>
          <w:rFonts w:ascii="Arial" w:hAnsi="Arial" w:cs="Arial"/>
          <w:caps/>
        </w:rPr>
        <w:br w:type="page"/>
      </w:r>
    </w:p>
    <w:p w:rsidR="00776BB1" w:rsidRPr="00DB77F2" w:rsidRDefault="00776BB1" w:rsidP="00776BB1">
      <w:pPr>
        <w:pStyle w:val="a8"/>
        <w:spacing w:before="120" w:after="120" w:line="276" w:lineRule="auto"/>
        <w:jc w:val="center"/>
        <w:outlineLvl w:val="1"/>
        <w:rPr>
          <w:rFonts w:ascii="Arial" w:hAnsi="Arial" w:cs="Arial"/>
          <w:caps/>
        </w:rPr>
      </w:pPr>
      <w:bookmarkStart w:id="46" w:name="_Toc405383572"/>
      <w:r w:rsidRPr="00DB77F2">
        <w:rPr>
          <w:rFonts w:ascii="Arial" w:hAnsi="Arial" w:cs="Arial"/>
          <w:caps/>
        </w:rPr>
        <w:lastRenderedPageBreak/>
        <w:t>ТАБЛИЦА 2.19 - Ширина полосы движения и обособленного земляного полотна тракторной дороги</w:t>
      </w:r>
      <w:bookmarkEnd w:id="46"/>
    </w:p>
    <w:p w:rsidR="00776BB1" w:rsidRPr="00DB77F2" w:rsidRDefault="00776BB1" w:rsidP="00776BB1">
      <w:pPr>
        <w:rPr>
          <w:rFonts w:ascii="Arial" w:hAnsi="Arial" w:cs="Arial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56"/>
        <w:gridCol w:w="2316"/>
        <w:gridCol w:w="2373"/>
      </w:tblGrid>
      <w:tr w:rsidR="00776BB1" w:rsidRPr="00DB77F2" w:rsidTr="00234019"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  <w:lang w:eastAsia="en-US"/>
              </w:rPr>
              <w:t>Ширина колеи транспортных средств, самоходных и прицепных машин, м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  <w:lang w:eastAsia="en-US"/>
              </w:rPr>
              <w:t>Ширина полосы движения, м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  <w:lang w:eastAsia="en-US"/>
              </w:rPr>
              <w:t>Ширина земляного полотна, м</w:t>
            </w:r>
          </w:p>
        </w:tc>
      </w:tr>
      <w:tr w:rsidR="00776BB1" w:rsidRPr="00DB77F2" w:rsidTr="00234019"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2,7 и менее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3,5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4,5</w:t>
            </w:r>
          </w:p>
        </w:tc>
      </w:tr>
      <w:tr w:rsidR="00776BB1" w:rsidRPr="00DB77F2" w:rsidTr="00234019"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свыше 2,7 до 3,1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5</w:t>
            </w:r>
          </w:p>
        </w:tc>
      </w:tr>
      <w:tr w:rsidR="00776BB1" w:rsidRPr="00DB77F2" w:rsidTr="00234019"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свыше 3,1 до 3,6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4,5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5,5</w:t>
            </w:r>
          </w:p>
        </w:tc>
      </w:tr>
      <w:tr w:rsidR="00776BB1" w:rsidRPr="00DB77F2" w:rsidTr="00234019"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свыше 3,6 до 5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5,5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6,5</w:t>
            </w:r>
          </w:p>
        </w:tc>
      </w:tr>
    </w:tbl>
    <w:p w:rsidR="00776BB1" w:rsidRPr="00DB77F2" w:rsidRDefault="00776BB1" w:rsidP="00776BB1">
      <w:pPr>
        <w:pStyle w:val="a8"/>
        <w:jc w:val="both"/>
        <w:rPr>
          <w:rFonts w:ascii="Arial" w:hAnsi="Arial" w:cs="Arial"/>
        </w:rPr>
      </w:pPr>
    </w:p>
    <w:p w:rsidR="00776BB1" w:rsidRPr="00DB77F2" w:rsidRDefault="00776BB1" w:rsidP="00776BB1">
      <w:pPr>
        <w:pStyle w:val="a8"/>
        <w:spacing w:before="120" w:after="120" w:line="276" w:lineRule="auto"/>
        <w:jc w:val="center"/>
        <w:outlineLvl w:val="1"/>
        <w:rPr>
          <w:rFonts w:ascii="Arial" w:hAnsi="Arial" w:cs="Arial"/>
          <w:caps/>
        </w:rPr>
      </w:pPr>
      <w:bookmarkStart w:id="47" w:name="_Toc405383573"/>
      <w:r w:rsidRPr="00DB77F2">
        <w:rPr>
          <w:rFonts w:ascii="Arial" w:hAnsi="Arial" w:cs="Arial"/>
          <w:caps/>
        </w:rPr>
        <w:t xml:space="preserve">Таблица 2.20 - Радиусы кривых для тракторных дорог при радиусах в плане менее </w:t>
      </w:r>
      <w:smartTag w:uri="urn:schemas-microsoft-com:office:smarttags" w:element="metricconverter">
        <w:smartTagPr>
          <w:attr w:name="ProductID" w:val="100 м"/>
        </w:smartTagPr>
        <w:r w:rsidRPr="00DB77F2">
          <w:rPr>
            <w:rFonts w:ascii="Arial" w:hAnsi="Arial" w:cs="Arial"/>
            <w:caps/>
          </w:rPr>
          <w:t>100 м</w:t>
        </w:r>
      </w:smartTag>
      <w:bookmarkEnd w:id="47"/>
    </w:p>
    <w:p w:rsidR="00776BB1" w:rsidRPr="00DB77F2" w:rsidRDefault="00776BB1" w:rsidP="00776BB1">
      <w:pPr>
        <w:pStyle w:val="a8"/>
        <w:jc w:val="both"/>
        <w:rPr>
          <w:rFonts w:ascii="Arial" w:hAnsi="Arial" w:cs="Arial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2363"/>
        <w:gridCol w:w="784"/>
        <w:gridCol w:w="974"/>
        <w:gridCol w:w="974"/>
        <w:gridCol w:w="784"/>
        <w:gridCol w:w="3727"/>
      </w:tblGrid>
      <w:tr w:rsidR="00776BB1" w:rsidRPr="00DB77F2" w:rsidTr="00234019">
        <w:trPr>
          <w:trHeight w:val="294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  <w:lang w:eastAsia="en-US"/>
              </w:rPr>
              <w:t>Трактор</w:t>
            </w:r>
          </w:p>
        </w:tc>
        <w:tc>
          <w:tcPr>
            <w:tcW w:w="7328" w:type="dxa"/>
            <w:gridSpan w:val="5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  <w:lang w:eastAsia="en-US"/>
              </w:rPr>
              <w:t>Уширение земляного полотна, м, при радиусах кривых в плане, м</w:t>
            </w:r>
          </w:p>
        </w:tc>
      </w:tr>
      <w:tr w:rsidR="00776BB1" w:rsidRPr="00DB77F2" w:rsidTr="00234019">
        <w:trPr>
          <w:trHeight w:val="163"/>
        </w:trPr>
        <w:tc>
          <w:tcPr>
            <w:tcW w:w="0" w:type="auto"/>
            <w:vMerge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0" w:type="auto"/>
            <w:shd w:val="clear" w:color="auto" w:fill="E7E6E6" w:themeFill="background2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  <w:lang w:eastAsia="en-US"/>
              </w:rPr>
              <w:t>15</w:t>
            </w:r>
          </w:p>
        </w:tc>
        <w:tc>
          <w:tcPr>
            <w:tcW w:w="0" w:type="auto"/>
            <w:shd w:val="clear" w:color="auto" w:fill="E7E6E6" w:themeFill="background2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  <w:lang w:eastAsia="en-US"/>
              </w:rPr>
              <w:t>30</w:t>
            </w:r>
          </w:p>
        </w:tc>
        <w:tc>
          <w:tcPr>
            <w:tcW w:w="0" w:type="auto"/>
            <w:shd w:val="clear" w:color="auto" w:fill="E7E6E6" w:themeFill="background2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  <w:lang w:eastAsia="en-US"/>
              </w:rPr>
              <w:t>50</w:t>
            </w:r>
          </w:p>
        </w:tc>
        <w:tc>
          <w:tcPr>
            <w:tcW w:w="0" w:type="auto"/>
            <w:shd w:val="clear" w:color="auto" w:fill="E7E6E6" w:themeFill="background2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  <w:lang w:eastAsia="en-US"/>
              </w:rPr>
              <w:t>80</w:t>
            </w:r>
          </w:p>
        </w:tc>
        <w:tc>
          <w:tcPr>
            <w:tcW w:w="2554" w:type="dxa"/>
            <w:shd w:val="clear" w:color="auto" w:fill="E7E6E6" w:themeFill="background2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  <w:lang w:eastAsia="en-US"/>
              </w:rPr>
              <w:t>100</w:t>
            </w:r>
          </w:p>
        </w:tc>
      </w:tr>
      <w:tr w:rsidR="00776BB1" w:rsidRPr="00DB77F2" w:rsidTr="00234019">
        <w:trPr>
          <w:trHeight w:val="316"/>
        </w:trPr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Без прицепа</w:t>
            </w:r>
          </w:p>
        </w:tc>
        <w:tc>
          <w:tcPr>
            <w:tcW w:w="0" w:type="auto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1,5</w:t>
            </w:r>
          </w:p>
        </w:tc>
        <w:tc>
          <w:tcPr>
            <w:tcW w:w="0" w:type="auto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0,55</w:t>
            </w:r>
          </w:p>
        </w:tc>
        <w:tc>
          <w:tcPr>
            <w:tcW w:w="0" w:type="auto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0,35</w:t>
            </w:r>
          </w:p>
        </w:tc>
        <w:tc>
          <w:tcPr>
            <w:tcW w:w="0" w:type="auto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0,2</w:t>
            </w:r>
          </w:p>
        </w:tc>
        <w:tc>
          <w:tcPr>
            <w:tcW w:w="2554" w:type="dxa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776BB1" w:rsidRPr="00DB77F2" w:rsidTr="00234019">
        <w:trPr>
          <w:trHeight w:val="294"/>
        </w:trPr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С одним прицепом</w:t>
            </w:r>
          </w:p>
        </w:tc>
        <w:tc>
          <w:tcPr>
            <w:tcW w:w="0" w:type="auto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2,5</w:t>
            </w:r>
          </w:p>
        </w:tc>
        <w:tc>
          <w:tcPr>
            <w:tcW w:w="0" w:type="auto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1,1</w:t>
            </w:r>
          </w:p>
        </w:tc>
        <w:tc>
          <w:tcPr>
            <w:tcW w:w="0" w:type="auto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0,65</w:t>
            </w:r>
          </w:p>
        </w:tc>
        <w:tc>
          <w:tcPr>
            <w:tcW w:w="0" w:type="auto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0,4</w:t>
            </w:r>
          </w:p>
        </w:tc>
        <w:tc>
          <w:tcPr>
            <w:tcW w:w="2554" w:type="dxa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0,25</w:t>
            </w:r>
          </w:p>
        </w:tc>
      </w:tr>
      <w:tr w:rsidR="00776BB1" w:rsidRPr="00DB77F2" w:rsidTr="00234019">
        <w:trPr>
          <w:trHeight w:val="294"/>
        </w:trPr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С двумя прицепами</w:t>
            </w:r>
          </w:p>
        </w:tc>
        <w:tc>
          <w:tcPr>
            <w:tcW w:w="0" w:type="auto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3,5</w:t>
            </w:r>
          </w:p>
        </w:tc>
        <w:tc>
          <w:tcPr>
            <w:tcW w:w="0" w:type="auto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1,65</w:t>
            </w:r>
          </w:p>
        </w:tc>
        <w:tc>
          <w:tcPr>
            <w:tcW w:w="0" w:type="auto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0,95</w:t>
            </w:r>
          </w:p>
        </w:tc>
        <w:tc>
          <w:tcPr>
            <w:tcW w:w="0" w:type="auto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0,6</w:t>
            </w:r>
          </w:p>
        </w:tc>
        <w:tc>
          <w:tcPr>
            <w:tcW w:w="2554" w:type="dxa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0,45</w:t>
            </w:r>
          </w:p>
        </w:tc>
      </w:tr>
      <w:tr w:rsidR="00776BB1" w:rsidRPr="00DB77F2" w:rsidTr="00234019">
        <w:trPr>
          <w:trHeight w:val="316"/>
        </w:trPr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С тремя прицепами</w:t>
            </w:r>
          </w:p>
        </w:tc>
        <w:tc>
          <w:tcPr>
            <w:tcW w:w="0" w:type="auto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0" w:type="auto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2,15</w:t>
            </w:r>
          </w:p>
        </w:tc>
        <w:tc>
          <w:tcPr>
            <w:tcW w:w="0" w:type="auto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1,3</w:t>
            </w:r>
          </w:p>
        </w:tc>
        <w:tc>
          <w:tcPr>
            <w:tcW w:w="0" w:type="auto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0,8</w:t>
            </w:r>
          </w:p>
        </w:tc>
        <w:tc>
          <w:tcPr>
            <w:tcW w:w="2554" w:type="dxa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0,65</w:t>
            </w:r>
          </w:p>
        </w:tc>
      </w:tr>
    </w:tbl>
    <w:p w:rsidR="00776BB1" w:rsidRPr="00DB77F2" w:rsidRDefault="00776BB1" w:rsidP="00776BB1">
      <w:pPr>
        <w:pStyle w:val="a8"/>
        <w:jc w:val="both"/>
        <w:rPr>
          <w:rFonts w:ascii="Arial" w:hAnsi="Arial" w:cs="Arial"/>
        </w:rPr>
      </w:pPr>
    </w:p>
    <w:p w:rsidR="00776BB1" w:rsidRPr="00DB77F2" w:rsidRDefault="00776BB1" w:rsidP="00776BB1">
      <w:pPr>
        <w:pStyle w:val="Default"/>
        <w:tabs>
          <w:tab w:val="left" w:pos="1300"/>
        </w:tabs>
        <w:spacing w:after="120" w:line="276" w:lineRule="auto"/>
        <w:jc w:val="center"/>
        <w:outlineLvl w:val="1"/>
        <w:rPr>
          <w:rFonts w:ascii="Arial" w:hAnsi="Arial" w:cs="Arial"/>
          <w:caps/>
          <w:color w:val="auto"/>
        </w:rPr>
      </w:pPr>
      <w:bookmarkStart w:id="48" w:name="_Toc405383574"/>
      <w:r w:rsidRPr="00DB77F2">
        <w:rPr>
          <w:rFonts w:ascii="Arial" w:hAnsi="Arial" w:cs="Arial"/>
          <w:caps/>
          <w:color w:val="auto"/>
        </w:rPr>
        <w:t>Таблица 2.21 - Нормативы потребления коммунальных услуг по электроснабжению</w:t>
      </w:r>
      <w:bookmarkEnd w:id="48"/>
    </w:p>
    <w:p w:rsidR="00776BB1" w:rsidRPr="00DB77F2" w:rsidRDefault="00776BB1" w:rsidP="00776BB1">
      <w:pPr>
        <w:pStyle w:val="Default"/>
        <w:tabs>
          <w:tab w:val="left" w:pos="1300"/>
        </w:tabs>
        <w:ind w:firstLine="851"/>
        <w:jc w:val="both"/>
        <w:rPr>
          <w:rFonts w:ascii="Arial" w:hAnsi="Arial" w:cs="Arial"/>
          <w:color w:val="auto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3379"/>
        <w:gridCol w:w="3379"/>
        <w:gridCol w:w="2848"/>
      </w:tblGrid>
      <w:tr w:rsidR="00776BB1" w:rsidRPr="00DB77F2" w:rsidTr="00234019">
        <w:trPr>
          <w:trHeight w:val="462"/>
        </w:trPr>
        <w:tc>
          <w:tcPr>
            <w:tcW w:w="9606" w:type="dxa"/>
            <w:gridSpan w:val="3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Default"/>
              <w:tabs>
                <w:tab w:val="left" w:pos="1300"/>
              </w:tabs>
              <w:jc w:val="center"/>
              <w:rPr>
                <w:rFonts w:ascii="Arial" w:hAnsi="Arial" w:cs="Arial"/>
                <w:b/>
                <w:color w:val="auto"/>
                <w:lang w:eastAsia="en-US"/>
              </w:rPr>
            </w:pPr>
            <w:r w:rsidRPr="00DB77F2">
              <w:rPr>
                <w:rFonts w:ascii="Arial" w:hAnsi="Arial" w:cs="Arial"/>
                <w:b/>
                <w:color w:val="auto"/>
              </w:rPr>
              <w:t>Нормативы потребления коммунальных услуг по электроснабжению в жилых помещениях с газовыми плитами</w:t>
            </w:r>
            <w:r w:rsidRPr="00DB77F2">
              <w:rPr>
                <w:rFonts w:ascii="Arial" w:hAnsi="Arial" w:cs="Arial"/>
                <w:b/>
                <w:color w:val="auto"/>
                <w:vertAlign w:val="superscript"/>
              </w:rPr>
              <w:t>1</w:t>
            </w:r>
            <w:r w:rsidRPr="00DB77F2">
              <w:rPr>
                <w:rFonts w:ascii="Arial" w:hAnsi="Arial" w:cs="Arial"/>
                <w:b/>
                <w:color w:val="auto"/>
              </w:rPr>
              <w:t xml:space="preserve"> и на общедомовые нужны</w:t>
            </w:r>
          </w:p>
        </w:tc>
      </w:tr>
      <w:tr w:rsidR="00776BB1" w:rsidRPr="00DB77F2" w:rsidTr="00234019">
        <w:trPr>
          <w:trHeight w:val="429"/>
        </w:trPr>
        <w:tc>
          <w:tcPr>
            <w:tcW w:w="3379" w:type="dxa"/>
            <w:vAlign w:val="center"/>
            <w:hideMark/>
          </w:tcPr>
          <w:p w:rsidR="00776BB1" w:rsidRPr="00DB77F2" w:rsidRDefault="00776BB1" w:rsidP="00234019">
            <w:pPr>
              <w:pStyle w:val="Default"/>
              <w:tabs>
                <w:tab w:val="left" w:pos="1300"/>
              </w:tabs>
              <w:jc w:val="center"/>
              <w:rPr>
                <w:rFonts w:ascii="Arial" w:hAnsi="Arial" w:cs="Arial"/>
                <w:b/>
                <w:color w:val="auto"/>
                <w:lang w:eastAsia="en-US"/>
              </w:rPr>
            </w:pPr>
            <w:r w:rsidRPr="00DB77F2">
              <w:rPr>
                <w:rFonts w:ascii="Arial" w:hAnsi="Arial" w:cs="Arial"/>
                <w:b/>
                <w:color w:val="auto"/>
              </w:rPr>
              <w:t>Количество комнат в жилом помещении</w:t>
            </w:r>
          </w:p>
        </w:tc>
        <w:tc>
          <w:tcPr>
            <w:tcW w:w="3379" w:type="dxa"/>
            <w:vAlign w:val="center"/>
            <w:hideMark/>
          </w:tcPr>
          <w:p w:rsidR="00776BB1" w:rsidRPr="00DB77F2" w:rsidRDefault="00776BB1" w:rsidP="00234019">
            <w:pPr>
              <w:pStyle w:val="Default"/>
              <w:tabs>
                <w:tab w:val="left" w:pos="1300"/>
              </w:tabs>
              <w:jc w:val="center"/>
              <w:rPr>
                <w:rFonts w:ascii="Arial" w:hAnsi="Arial" w:cs="Arial"/>
                <w:b/>
                <w:color w:val="auto"/>
                <w:lang w:eastAsia="en-US"/>
              </w:rPr>
            </w:pPr>
            <w:r w:rsidRPr="00DB77F2">
              <w:rPr>
                <w:rFonts w:ascii="Arial" w:hAnsi="Arial" w:cs="Arial"/>
                <w:b/>
                <w:color w:val="auto"/>
              </w:rPr>
              <w:t>Норматив потребления коммунальной услуги по электроснабжению в жилом помещении (кВт ч на 1 человека в месяц)</w:t>
            </w:r>
          </w:p>
        </w:tc>
        <w:tc>
          <w:tcPr>
            <w:tcW w:w="2848" w:type="dxa"/>
            <w:vAlign w:val="center"/>
            <w:hideMark/>
          </w:tcPr>
          <w:p w:rsidR="00776BB1" w:rsidRPr="00DB77F2" w:rsidRDefault="00776BB1" w:rsidP="00234019">
            <w:pPr>
              <w:pStyle w:val="Default"/>
              <w:tabs>
                <w:tab w:val="left" w:pos="1300"/>
              </w:tabs>
              <w:jc w:val="center"/>
              <w:rPr>
                <w:rFonts w:ascii="Arial" w:hAnsi="Arial" w:cs="Arial"/>
                <w:b/>
                <w:color w:val="auto"/>
                <w:lang w:eastAsia="en-US"/>
              </w:rPr>
            </w:pPr>
            <w:r w:rsidRPr="00DB77F2">
              <w:rPr>
                <w:rFonts w:ascii="Arial" w:hAnsi="Arial" w:cs="Arial"/>
                <w:b/>
                <w:color w:val="auto"/>
              </w:rPr>
              <w:t>Норматив потребления коммунальной услуги по электроснабжению на общедомовые нужды (кВт ч в месяц на 1 кв. метр общей площади помещений, входящих в состав общего имущества в многоквартирном доме)</w:t>
            </w:r>
          </w:p>
        </w:tc>
      </w:tr>
      <w:tr w:rsidR="00776BB1" w:rsidRPr="00DB77F2" w:rsidTr="00234019">
        <w:trPr>
          <w:trHeight w:val="429"/>
        </w:trPr>
        <w:tc>
          <w:tcPr>
            <w:tcW w:w="3379" w:type="dxa"/>
            <w:vAlign w:val="center"/>
            <w:hideMark/>
          </w:tcPr>
          <w:p w:rsidR="00776BB1" w:rsidRPr="00DB77F2" w:rsidRDefault="00776BB1" w:rsidP="00234019">
            <w:pPr>
              <w:pStyle w:val="Default"/>
              <w:tabs>
                <w:tab w:val="left" w:pos="1300"/>
              </w:tabs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DB77F2">
              <w:rPr>
                <w:rFonts w:ascii="Arial" w:hAnsi="Arial" w:cs="Arial"/>
                <w:color w:val="auto"/>
              </w:rPr>
              <w:t>От 1 до 3-х</w:t>
            </w:r>
          </w:p>
        </w:tc>
        <w:tc>
          <w:tcPr>
            <w:tcW w:w="3379" w:type="dxa"/>
            <w:vAlign w:val="center"/>
            <w:hideMark/>
          </w:tcPr>
          <w:p w:rsidR="00776BB1" w:rsidRPr="00DB77F2" w:rsidRDefault="00776BB1" w:rsidP="00234019">
            <w:pPr>
              <w:pStyle w:val="Default"/>
              <w:tabs>
                <w:tab w:val="left" w:pos="1300"/>
              </w:tabs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DB77F2">
              <w:rPr>
                <w:rFonts w:ascii="Arial" w:hAnsi="Arial" w:cs="Arial"/>
                <w:color w:val="auto"/>
              </w:rPr>
              <w:t>91</w:t>
            </w:r>
          </w:p>
        </w:tc>
        <w:tc>
          <w:tcPr>
            <w:tcW w:w="2848" w:type="dxa"/>
            <w:vAlign w:val="center"/>
            <w:hideMark/>
          </w:tcPr>
          <w:p w:rsidR="00776BB1" w:rsidRPr="00DB77F2" w:rsidRDefault="00776BB1" w:rsidP="00234019">
            <w:pPr>
              <w:pStyle w:val="Default"/>
              <w:tabs>
                <w:tab w:val="left" w:pos="1300"/>
              </w:tabs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DB77F2">
              <w:rPr>
                <w:rFonts w:ascii="Arial" w:hAnsi="Arial" w:cs="Arial"/>
                <w:color w:val="auto"/>
              </w:rPr>
              <w:t>0,15</w:t>
            </w:r>
          </w:p>
        </w:tc>
      </w:tr>
      <w:tr w:rsidR="00776BB1" w:rsidRPr="00DB77F2" w:rsidTr="00234019">
        <w:trPr>
          <w:trHeight w:val="429"/>
        </w:trPr>
        <w:tc>
          <w:tcPr>
            <w:tcW w:w="3379" w:type="dxa"/>
            <w:vAlign w:val="center"/>
            <w:hideMark/>
          </w:tcPr>
          <w:p w:rsidR="00776BB1" w:rsidRPr="00DB77F2" w:rsidRDefault="00776BB1" w:rsidP="00234019">
            <w:pPr>
              <w:pStyle w:val="Default"/>
              <w:tabs>
                <w:tab w:val="left" w:pos="1300"/>
              </w:tabs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DB77F2">
              <w:rPr>
                <w:rFonts w:ascii="Arial" w:hAnsi="Arial" w:cs="Arial"/>
                <w:color w:val="auto"/>
              </w:rPr>
              <w:t>4 и более</w:t>
            </w:r>
          </w:p>
        </w:tc>
        <w:tc>
          <w:tcPr>
            <w:tcW w:w="3379" w:type="dxa"/>
            <w:vAlign w:val="center"/>
            <w:hideMark/>
          </w:tcPr>
          <w:p w:rsidR="00776BB1" w:rsidRPr="00DB77F2" w:rsidRDefault="00776BB1" w:rsidP="00234019">
            <w:pPr>
              <w:pStyle w:val="Default"/>
              <w:tabs>
                <w:tab w:val="left" w:pos="1300"/>
              </w:tabs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DB77F2">
              <w:rPr>
                <w:rFonts w:ascii="Arial" w:hAnsi="Arial" w:cs="Arial"/>
                <w:color w:val="auto"/>
              </w:rPr>
              <w:t>150</w:t>
            </w:r>
          </w:p>
        </w:tc>
        <w:tc>
          <w:tcPr>
            <w:tcW w:w="2848" w:type="dxa"/>
            <w:vAlign w:val="center"/>
            <w:hideMark/>
          </w:tcPr>
          <w:p w:rsidR="00776BB1" w:rsidRPr="00DB77F2" w:rsidRDefault="00776BB1" w:rsidP="00234019">
            <w:pPr>
              <w:pStyle w:val="Default"/>
              <w:tabs>
                <w:tab w:val="left" w:pos="1300"/>
              </w:tabs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DB77F2">
              <w:rPr>
                <w:rFonts w:ascii="Arial" w:hAnsi="Arial" w:cs="Arial"/>
                <w:color w:val="auto"/>
              </w:rPr>
              <w:t>0,15</w:t>
            </w:r>
          </w:p>
        </w:tc>
      </w:tr>
      <w:tr w:rsidR="00776BB1" w:rsidRPr="00DB77F2" w:rsidTr="00234019">
        <w:trPr>
          <w:trHeight w:val="429"/>
        </w:trPr>
        <w:tc>
          <w:tcPr>
            <w:tcW w:w="9606" w:type="dxa"/>
            <w:gridSpan w:val="3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Default"/>
              <w:tabs>
                <w:tab w:val="left" w:pos="1300"/>
              </w:tabs>
              <w:jc w:val="center"/>
              <w:rPr>
                <w:rFonts w:ascii="Arial" w:hAnsi="Arial" w:cs="Arial"/>
                <w:b/>
                <w:color w:val="auto"/>
                <w:lang w:eastAsia="en-US"/>
              </w:rPr>
            </w:pPr>
            <w:r w:rsidRPr="00DB77F2">
              <w:rPr>
                <w:rFonts w:ascii="Arial" w:hAnsi="Arial" w:cs="Arial"/>
                <w:b/>
                <w:color w:val="auto"/>
              </w:rPr>
              <w:t>Нормативы потребления коммунальных услуг по электроснабжению в жилых помещениях с электрическими плитами</w:t>
            </w:r>
            <w:r w:rsidRPr="00DB77F2">
              <w:rPr>
                <w:rFonts w:ascii="Arial" w:hAnsi="Arial" w:cs="Arial"/>
                <w:b/>
                <w:color w:val="auto"/>
                <w:vertAlign w:val="superscript"/>
              </w:rPr>
              <w:t>2</w:t>
            </w:r>
            <w:r w:rsidRPr="00DB77F2">
              <w:rPr>
                <w:rFonts w:ascii="Arial" w:hAnsi="Arial" w:cs="Arial"/>
                <w:b/>
                <w:color w:val="auto"/>
              </w:rPr>
              <w:t xml:space="preserve"> и на общедомовые нужны</w:t>
            </w:r>
          </w:p>
        </w:tc>
      </w:tr>
      <w:tr w:rsidR="00776BB1" w:rsidRPr="00DB77F2" w:rsidTr="00234019">
        <w:trPr>
          <w:trHeight w:val="429"/>
        </w:trPr>
        <w:tc>
          <w:tcPr>
            <w:tcW w:w="3379" w:type="dxa"/>
            <w:vAlign w:val="center"/>
            <w:hideMark/>
          </w:tcPr>
          <w:p w:rsidR="00776BB1" w:rsidRPr="00DB77F2" w:rsidRDefault="00776BB1" w:rsidP="00234019">
            <w:pPr>
              <w:pStyle w:val="Default"/>
              <w:tabs>
                <w:tab w:val="left" w:pos="1300"/>
              </w:tabs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DB77F2">
              <w:rPr>
                <w:rFonts w:ascii="Arial" w:hAnsi="Arial" w:cs="Arial"/>
                <w:color w:val="auto"/>
              </w:rPr>
              <w:t>От 1 до 3-х</w:t>
            </w:r>
          </w:p>
        </w:tc>
        <w:tc>
          <w:tcPr>
            <w:tcW w:w="3379" w:type="dxa"/>
            <w:vAlign w:val="center"/>
            <w:hideMark/>
          </w:tcPr>
          <w:p w:rsidR="00776BB1" w:rsidRPr="00DB77F2" w:rsidRDefault="00776BB1" w:rsidP="00234019">
            <w:pPr>
              <w:pStyle w:val="Default"/>
              <w:tabs>
                <w:tab w:val="left" w:pos="1300"/>
              </w:tabs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DB77F2">
              <w:rPr>
                <w:rFonts w:ascii="Arial" w:hAnsi="Arial" w:cs="Arial"/>
                <w:color w:val="auto"/>
              </w:rPr>
              <w:t>141</w:t>
            </w:r>
          </w:p>
        </w:tc>
        <w:tc>
          <w:tcPr>
            <w:tcW w:w="2848" w:type="dxa"/>
            <w:vAlign w:val="center"/>
            <w:hideMark/>
          </w:tcPr>
          <w:p w:rsidR="00776BB1" w:rsidRPr="00DB77F2" w:rsidRDefault="00776BB1" w:rsidP="00234019">
            <w:pPr>
              <w:pStyle w:val="Default"/>
              <w:tabs>
                <w:tab w:val="left" w:pos="1300"/>
              </w:tabs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DB77F2">
              <w:rPr>
                <w:rFonts w:ascii="Arial" w:hAnsi="Arial" w:cs="Arial"/>
                <w:color w:val="auto"/>
              </w:rPr>
              <w:t>0,15</w:t>
            </w:r>
          </w:p>
        </w:tc>
      </w:tr>
      <w:tr w:rsidR="00776BB1" w:rsidRPr="00DB77F2" w:rsidTr="00234019">
        <w:trPr>
          <w:trHeight w:val="462"/>
        </w:trPr>
        <w:tc>
          <w:tcPr>
            <w:tcW w:w="3379" w:type="dxa"/>
            <w:vAlign w:val="center"/>
            <w:hideMark/>
          </w:tcPr>
          <w:p w:rsidR="00776BB1" w:rsidRPr="00DB77F2" w:rsidRDefault="00776BB1" w:rsidP="00234019">
            <w:pPr>
              <w:pStyle w:val="Default"/>
              <w:tabs>
                <w:tab w:val="left" w:pos="1300"/>
              </w:tabs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DB77F2">
              <w:rPr>
                <w:rFonts w:ascii="Arial" w:hAnsi="Arial" w:cs="Arial"/>
                <w:color w:val="auto"/>
              </w:rPr>
              <w:lastRenderedPageBreak/>
              <w:t>4 и более</w:t>
            </w:r>
          </w:p>
        </w:tc>
        <w:tc>
          <w:tcPr>
            <w:tcW w:w="3379" w:type="dxa"/>
            <w:vAlign w:val="center"/>
            <w:hideMark/>
          </w:tcPr>
          <w:p w:rsidR="00776BB1" w:rsidRPr="00DB77F2" w:rsidRDefault="00776BB1" w:rsidP="00234019">
            <w:pPr>
              <w:pStyle w:val="Default"/>
              <w:tabs>
                <w:tab w:val="left" w:pos="1300"/>
              </w:tabs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DB77F2">
              <w:rPr>
                <w:rFonts w:ascii="Arial" w:hAnsi="Arial" w:cs="Arial"/>
                <w:color w:val="auto"/>
              </w:rPr>
              <w:t>200</w:t>
            </w:r>
          </w:p>
        </w:tc>
        <w:tc>
          <w:tcPr>
            <w:tcW w:w="2848" w:type="dxa"/>
            <w:vAlign w:val="center"/>
            <w:hideMark/>
          </w:tcPr>
          <w:p w:rsidR="00776BB1" w:rsidRPr="00DB77F2" w:rsidRDefault="00776BB1" w:rsidP="00234019">
            <w:pPr>
              <w:pStyle w:val="Default"/>
              <w:tabs>
                <w:tab w:val="left" w:pos="1300"/>
              </w:tabs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DB77F2">
              <w:rPr>
                <w:rFonts w:ascii="Arial" w:hAnsi="Arial" w:cs="Arial"/>
                <w:color w:val="auto"/>
              </w:rPr>
              <w:t>0,15</w:t>
            </w:r>
          </w:p>
        </w:tc>
      </w:tr>
      <w:tr w:rsidR="00776BB1" w:rsidRPr="00DB77F2" w:rsidTr="00234019">
        <w:trPr>
          <w:trHeight w:val="462"/>
        </w:trPr>
        <w:tc>
          <w:tcPr>
            <w:tcW w:w="9606" w:type="dxa"/>
            <w:gridSpan w:val="3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Default"/>
              <w:tabs>
                <w:tab w:val="left" w:pos="1300"/>
              </w:tabs>
              <w:jc w:val="center"/>
              <w:rPr>
                <w:rFonts w:ascii="Arial" w:hAnsi="Arial" w:cs="Arial"/>
                <w:b/>
                <w:color w:val="auto"/>
                <w:lang w:eastAsia="en-US"/>
              </w:rPr>
            </w:pPr>
            <w:r w:rsidRPr="00DB77F2">
              <w:rPr>
                <w:rFonts w:ascii="Arial" w:hAnsi="Arial" w:cs="Arial"/>
                <w:b/>
                <w:color w:val="auto"/>
              </w:rPr>
              <w:t>Нормативы потребления коммунальных услуг по электроснабжению в жилых помещениях с электроотоплением</w:t>
            </w:r>
            <w:r w:rsidRPr="00DB77F2">
              <w:rPr>
                <w:rFonts w:ascii="Arial" w:hAnsi="Arial" w:cs="Arial"/>
                <w:b/>
                <w:color w:val="auto"/>
                <w:vertAlign w:val="superscript"/>
              </w:rPr>
              <w:t>3</w:t>
            </w:r>
            <w:r w:rsidRPr="00DB77F2">
              <w:rPr>
                <w:rFonts w:ascii="Arial" w:hAnsi="Arial" w:cs="Arial"/>
                <w:b/>
                <w:color w:val="auto"/>
              </w:rPr>
              <w:t xml:space="preserve"> и на общедомовые нужны</w:t>
            </w:r>
          </w:p>
        </w:tc>
      </w:tr>
      <w:tr w:rsidR="00776BB1" w:rsidRPr="00DB77F2" w:rsidTr="00234019">
        <w:trPr>
          <w:trHeight w:val="462"/>
        </w:trPr>
        <w:tc>
          <w:tcPr>
            <w:tcW w:w="3379" w:type="dxa"/>
            <w:vAlign w:val="center"/>
            <w:hideMark/>
          </w:tcPr>
          <w:p w:rsidR="00776BB1" w:rsidRPr="00DB77F2" w:rsidRDefault="00776BB1" w:rsidP="00234019">
            <w:pPr>
              <w:pStyle w:val="Default"/>
              <w:tabs>
                <w:tab w:val="left" w:pos="1300"/>
              </w:tabs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DB77F2">
              <w:rPr>
                <w:rFonts w:ascii="Arial" w:hAnsi="Arial" w:cs="Arial"/>
                <w:color w:val="auto"/>
              </w:rPr>
              <w:t>От 1 до 3-х</w:t>
            </w:r>
          </w:p>
        </w:tc>
        <w:tc>
          <w:tcPr>
            <w:tcW w:w="3379" w:type="dxa"/>
            <w:vAlign w:val="center"/>
            <w:hideMark/>
          </w:tcPr>
          <w:p w:rsidR="00776BB1" w:rsidRPr="00DB77F2" w:rsidRDefault="00776BB1" w:rsidP="00234019">
            <w:pPr>
              <w:pStyle w:val="Default"/>
              <w:tabs>
                <w:tab w:val="left" w:pos="1300"/>
              </w:tabs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DB77F2">
              <w:rPr>
                <w:rFonts w:ascii="Arial" w:hAnsi="Arial" w:cs="Arial"/>
                <w:color w:val="auto"/>
              </w:rPr>
              <w:t>1270</w:t>
            </w:r>
          </w:p>
        </w:tc>
        <w:tc>
          <w:tcPr>
            <w:tcW w:w="2848" w:type="dxa"/>
            <w:vAlign w:val="center"/>
            <w:hideMark/>
          </w:tcPr>
          <w:p w:rsidR="00776BB1" w:rsidRPr="00DB77F2" w:rsidRDefault="00776BB1" w:rsidP="00234019">
            <w:pPr>
              <w:pStyle w:val="Default"/>
              <w:tabs>
                <w:tab w:val="left" w:pos="1300"/>
              </w:tabs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DB77F2">
              <w:rPr>
                <w:rFonts w:ascii="Arial" w:hAnsi="Arial" w:cs="Arial"/>
                <w:color w:val="auto"/>
              </w:rPr>
              <w:t>0,15</w:t>
            </w:r>
          </w:p>
        </w:tc>
      </w:tr>
      <w:tr w:rsidR="00776BB1" w:rsidRPr="00DB77F2" w:rsidTr="00234019">
        <w:trPr>
          <w:trHeight w:val="462"/>
        </w:trPr>
        <w:tc>
          <w:tcPr>
            <w:tcW w:w="3379" w:type="dxa"/>
            <w:vAlign w:val="center"/>
            <w:hideMark/>
          </w:tcPr>
          <w:p w:rsidR="00776BB1" w:rsidRPr="00DB77F2" w:rsidRDefault="00776BB1" w:rsidP="00234019">
            <w:pPr>
              <w:pStyle w:val="Default"/>
              <w:tabs>
                <w:tab w:val="left" w:pos="1300"/>
              </w:tabs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DB77F2">
              <w:rPr>
                <w:rFonts w:ascii="Arial" w:hAnsi="Arial" w:cs="Arial"/>
                <w:color w:val="auto"/>
              </w:rPr>
              <w:t>4 и более</w:t>
            </w:r>
          </w:p>
        </w:tc>
        <w:tc>
          <w:tcPr>
            <w:tcW w:w="3379" w:type="dxa"/>
            <w:vAlign w:val="center"/>
            <w:hideMark/>
          </w:tcPr>
          <w:p w:rsidR="00776BB1" w:rsidRPr="00DB77F2" w:rsidRDefault="00776BB1" w:rsidP="00234019">
            <w:pPr>
              <w:pStyle w:val="Default"/>
              <w:tabs>
                <w:tab w:val="left" w:pos="1300"/>
              </w:tabs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DB77F2">
              <w:rPr>
                <w:rFonts w:ascii="Arial" w:hAnsi="Arial" w:cs="Arial"/>
                <w:color w:val="auto"/>
              </w:rPr>
              <w:t>1740</w:t>
            </w:r>
          </w:p>
        </w:tc>
        <w:tc>
          <w:tcPr>
            <w:tcW w:w="2848" w:type="dxa"/>
            <w:vAlign w:val="center"/>
            <w:hideMark/>
          </w:tcPr>
          <w:p w:rsidR="00776BB1" w:rsidRPr="00DB77F2" w:rsidRDefault="00776BB1" w:rsidP="00234019">
            <w:pPr>
              <w:pStyle w:val="Default"/>
              <w:tabs>
                <w:tab w:val="left" w:pos="1300"/>
              </w:tabs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DB77F2">
              <w:rPr>
                <w:rFonts w:ascii="Arial" w:hAnsi="Arial" w:cs="Arial"/>
                <w:color w:val="auto"/>
              </w:rPr>
              <w:t>0,15</w:t>
            </w:r>
          </w:p>
        </w:tc>
      </w:tr>
    </w:tbl>
    <w:p w:rsidR="00776BB1" w:rsidRPr="00DB77F2" w:rsidRDefault="00776BB1" w:rsidP="00776BB1">
      <w:pPr>
        <w:pStyle w:val="Default"/>
        <w:tabs>
          <w:tab w:val="left" w:pos="1300"/>
        </w:tabs>
        <w:ind w:firstLine="851"/>
        <w:jc w:val="both"/>
        <w:rPr>
          <w:rFonts w:ascii="Arial" w:hAnsi="Arial" w:cs="Arial"/>
          <w:color w:val="auto"/>
        </w:rPr>
      </w:pPr>
      <w:r w:rsidRPr="00DB77F2">
        <w:rPr>
          <w:rFonts w:ascii="Arial" w:hAnsi="Arial" w:cs="Arial"/>
          <w:color w:val="auto"/>
        </w:rPr>
        <w:t>Примечание:</w:t>
      </w:r>
    </w:p>
    <w:p w:rsidR="00776BB1" w:rsidRPr="00DB77F2" w:rsidRDefault="00776BB1" w:rsidP="00776BB1">
      <w:pPr>
        <w:pStyle w:val="Default"/>
        <w:tabs>
          <w:tab w:val="left" w:pos="1300"/>
        </w:tabs>
        <w:ind w:firstLine="851"/>
        <w:jc w:val="both"/>
        <w:rPr>
          <w:rFonts w:ascii="Arial" w:hAnsi="Arial" w:cs="Arial"/>
          <w:color w:val="auto"/>
        </w:rPr>
      </w:pPr>
      <w:r w:rsidRPr="00DB77F2">
        <w:rPr>
          <w:rFonts w:ascii="Arial" w:hAnsi="Arial" w:cs="Arial"/>
          <w:color w:val="auto"/>
          <w:vertAlign w:val="superscript"/>
        </w:rPr>
        <w:t>1</w:t>
      </w:r>
      <w:r w:rsidRPr="00DB77F2">
        <w:rPr>
          <w:rFonts w:ascii="Arial" w:hAnsi="Arial" w:cs="Arial"/>
          <w:color w:val="auto"/>
        </w:rPr>
        <w:t xml:space="preserve"> - жилые помещения, не подпадающие  под определение нормативов под № 2,3 п. 3.6.5;</w:t>
      </w:r>
    </w:p>
    <w:p w:rsidR="00776BB1" w:rsidRPr="00DB77F2" w:rsidRDefault="00776BB1" w:rsidP="00776BB1">
      <w:pPr>
        <w:pStyle w:val="Default"/>
        <w:tabs>
          <w:tab w:val="left" w:pos="1300"/>
        </w:tabs>
        <w:ind w:firstLine="851"/>
        <w:jc w:val="both"/>
        <w:rPr>
          <w:rFonts w:ascii="Arial" w:hAnsi="Arial" w:cs="Arial"/>
          <w:color w:val="auto"/>
        </w:rPr>
      </w:pPr>
      <w:r w:rsidRPr="00DB77F2">
        <w:rPr>
          <w:rFonts w:ascii="Arial" w:hAnsi="Arial" w:cs="Arial"/>
          <w:color w:val="auto"/>
          <w:vertAlign w:val="superscript"/>
        </w:rPr>
        <w:t>2</w:t>
      </w:r>
      <w:r w:rsidRPr="00DB77F2">
        <w:rPr>
          <w:rFonts w:ascii="Arial" w:hAnsi="Arial" w:cs="Arial"/>
          <w:color w:val="auto"/>
        </w:rPr>
        <w:t xml:space="preserve"> - жилые помещения, оборудованные в установленном порядке стационарными электроплитами и (или) электроотопительными установками;</w:t>
      </w:r>
    </w:p>
    <w:p w:rsidR="00776BB1" w:rsidRPr="00DB77F2" w:rsidRDefault="00776BB1" w:rsidP="00776BB1">
      <w:pPr>
        <w:pStyle w:val="Default"/>
        <w:tabs>
          <w:tab w:val="left" w:pos="1300"/>
        </w:tabs>
        <w:ind w:firstLine="851"/>
        <w:jc w:val="both"/>
        <w:rPr>
          <w:rFonts w:ascii="Arial" w:hAnsi="Arial" w:cs="Arial"/>
          <w:color w:val="auto"/>
        </w:rPr>
      </w:pPr>
      <w:r w:rsidRPr="00DB77F2">
        <w:rPr>
          <w:rFonts w:ascii="Arial" w:hAnsi="Arial" w:cs="Arial"/>
          <w:color w:val="auto"/>
          <w:vertAlign w:val="superscript"/>
        </w:rPr>
        <w:t>3</w:t>
      </w:r>
      <w:r w:rsidRPr="00DB77F2">
        <w:rPr>
          <w:rFonts w:ascii="Arial" w:hAnsi="Arial" w:cs="Arial"/>
          <w:color w:val="auto"/>
        </w:rPr>
        <w:t xml:space="preserve"> - жилые помещения, оснащенные электроотопительной установкой, расположенные в сельских населенных пунктах, не газифицированных в соответствии с программой газификации Оренбургской области и не имеющих установленного в официальном порядке газового отопительного прибора.</w:t>
      </w:r>
    </w:p>
    <w:p w:rsidR="00776BB1" w:rsidRPr="00DB77F2" w:rsidRDefault="00776BB1" w:rsidP="00776BB1">
      <w:pPr>
        <w:pStyle w:val="Default"/>
        <w:spacing w:before="120" w:after="120" w:line="276" w:lineRule="auto"/>
        <w:ind w:firstLine="851"/>
        <w:jc w:val="center"/>
        <w:outlineLvl w:val="1"/>
        <w:rPr>
          <w:rFonts w:ascii="Arial" w:hAnsi="Arial" w:cs="Arial"/>
          <w:caps/>
          <w:color w:val="auto"/>
        </w:rPr>
      </w:pPr>
      <w:bookmarkStart w:id="49" w:name="_Toc405216056"/>
      <w:bookmarkStart w:id="50" w:name="_Toc404851713"/>
    </w:p>
    <w:p w:rsidR="00776BB1" w:rsidRPr="00DB77F2" w:rsidRDefault="00776BB1" w:rsidP="00776BB1">
      <w:pPr>
        <w:pStyle w:val="Default"/>
        <w:spacing w:before="120" w:after="120" w:line="276" w:lineRule="auto"/>
        <w:ind w:firstLine="851"/>
        <w:jc w:val="center"/>
        <w:outlineLvl w:val="1"/>
        <w:rPr>
          <w:rFonts w:ascii="Arial" w:hAnsi="Arial" w:cs="Arial"/>
          <w:caps/>
          <w:color w:val="auto"/>
        </w:rPr>
      </w:pPr>
      <w:bookmarkStart w:id="51" w:name="_Toc405383575"/>
      <w:r w:rsidRPr="00DB77F2">
        <w:rPr>
          <w:rFonts w:ascii="Arial" w:hAnsi="Arial" w:cs="Arial"/>
          <w:caps/>
          <w:color w:val="auto"/>
        </w:rPr>
        <w:t>Таблица 2.22 – Нормативы потребления коммунальных услуг по электроснабжению на общедомовые нужды</w:t>
      </w:r>
      <w:bookmarkEnd w:id="49"/>
      <w:bookmarkEnd w:id="50"/>
      <w:bookmarkEnd w:id="51"/>
    </w:p>
    <w:p w:rsidR="00776BB1" w:rsidRPr="00DB77F2" w:rsidRDefault="00776BB1" w:rsidP="00776BB1">
      <w:pPr>
        <w:pStyle w:val="Default"/>
        <w:spacing w:before="120" w:after="120" w:line="276" w:lineRule="auto"/>
        <w:ind w:firstLine="851"/>
        <w:jc w:val="center"/>
        <w:outlineLvl w:val="1"/>
        <w:rPr>
          <w:rFonts w:ascii="Arial" w:hAnsi="Arial" w:cs="Arial"/>
          <w:caps/>
          <w:color w:val="auto"/>
        </w:rPr>
      </w:pPr>
    </w:p>
    <w:tbl>
      <w:tblPr>
        <w:tblStyle w:val="a7"/>
        <w:tblW w:w="9606" w:type="dxa"/>
        <w:tblLook w:val="01E0" w:firstRow="1" w:lastRow="1" w:firstColumn="1" w:lastColumn="1" w:noHBand="0" w:noVBand="0"/>
      </w:tblPr>
      <w:tblGrid>
        <w:gridCol w:w="1758"/>
        <w:gridCol w:w="4070"/>
        <w:gridCol w:w="3778"/>
      </w:tblGrid>
      <w:tr w:rsidR="00776BB1" w:rsidRPr="00DB77F2" w:rsidTr="00234019">
        <w:tc>
          <w:tcPr>
            <w:tcW w:w="1758" w:type="dxa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lang w:eastAsia="en-US"/>
              </w:rPr>
            </w:pPr>
            <w:r w:rsidRPr="00DB77F2">
              <w:rPr>
                <w:rFonts w:ascii="Arial" w:hAnsi="Arial" w:cs="Arial"/>
                <w:b/>
                <w:color w:val="auto"/>
              </w:rPr>
              <w:t>№ п/п</w:t>
            </w:r>
          </w:p>
        </w:tc>
        <w:tc>
          <w:tcPr>
            <w:tcW w:w="4070" w:type="dxa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lang w:eastAsia="en-US"/>
              </w:rPr>
            </w:pPr>
            <w:r w:rsidRPr="00DB77F2">
              <w:rPr>
                <w:rFonts w:ascii="Arial" w:hAnsi="Arial" w:cs="Arial"/>
                <w:b/>
                <w:color w:val="auto"/>
              </w:rPr>
              <w:t>Группы оборудования общего имущества многоквартирного дома</w:t>
            </w:r>
          </w:p>
        </w:tc>
        <w:tc>
          <w:tcPr>
            <w:tcW w:w="3778" w:type="dxa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lang w:eastAsia="en-US"/>
              </w:rPr>
            </w:pPr>
            <w:r w:rsidRPr="00DB77F2">
              <w:rPr>
                <w:rFonts w:ascii="Arial" w:hAnsi="Arial" w:cs="Arial"/>
                <w:b/>
                <w:color w:val="auto"/>
              </w:rPr>
              <w:t>Норматив кВт/ч на 1 кв. метр общей площади помещений, входящих в состав общего имущества в многоквартирном доме, в месяц</w:t>
            </w:r>
          </w:p>
        </w:tc>
      </w:tr>
      <w:tr w:rsidR="00776BB1" w:rsidRPr="00DB77F2" w:rsidTr="00234019">
        <w:tc>
          <w:tcPr>
            <w:tcW w:w="1758" w:type="dxa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ind w:firstLine="722"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DB77F2">
              <w:rPr>
                <w:rFonts w:ascii="Arial" w:hAnsi="Arial" w:cs="Arial"/>
                <w:color w:val="auto"/>
              </w:rPr>
              <w:t>1.</w:t>
            </w:r>
          </w:p>
        </w:tc>
        <w:tc>
          <w:tcPr>
            <w:tcW w:w="4070" w:type="dxa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DB77F2">
              <w:rPr>
                <w:rFonts w:ascii="Arial" w:hAnsi="Arial" w:cs="Arial"/>
                <w:color w:val="auto"/>
              </w:rPr>
              <w:t>Осветительные установки</w:t>
            </w:r>
          </w:p>
        </w:tc>
        <w:tc>
          <w:tcPr>
            <w:tcW w:w="3778" w:type="dxa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ind w:firstLine="1762"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DB77F2">
              <w:rPr>
                <w:rFonts w:ascii="Arial" w:hAnsi="Arial" w:cs="Arial"/>
                <w:color w:val="auto"/>
              </w:rPr>
              <w:t>1,0</w:t>
            </w:r>
          </w:p>
        </w:tc>
      </w:tr>
      <w:tr w:rsidR="00776BB1" w:rsidRPr="00DB77F2" w:rsidTr="00234019">
        <w:tc>
          <w:tcPr>
            <w:tcW w:w="1758" w:type="dxa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ind w:firstLine="722"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DB77F2">
              <w:rPr>
                <w:rFonts w:ascii="Arial" w:hAnsi="Arial" w:cs="Arial"/>
                <w:color w:val="auto"/>
              </w:rPr>
              <w:t>2.</w:t>
            </w:r>
          </w:p>
        </w:tc>
        <w:tc>
          <w:tcPr>
            <w:tcW w:w="4070" w:type="dxa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DB77F2">
              <w:rPr>
                <w:rFonts w:ascii="Arial" w:hAnsi="Arial" w:cs="Arial"/>
                <w:color w:val="auto"/>
              </w:rPr>
              <w:t>Силовое оборудование лифтов</w:t>
            </w:r>
          </w:p>
        </w:tc>
        <w:tc>
          <w:tcPr>
            <w:tcW w:w="3778" w:type="dxa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ind w:firstLine="1762"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DB77F2">
              <w:rPr>
                <w:rFonts w:ascii="Arial" w:hAnsi="Arial" w:cs="Arial"/>
                <w:color w:val="auto"/>
              </w:rPr>
              <w:t>0,2</w:t>
            </w:r>
          </w:p>
        </w:tc>
      </w:tr>
      <w:tr w:rsidR="00776BB1" w:rsidRPr="00DB77F2" w:rsidTr="00234019">
        <w:tc>
          <w:tcPr>
            <w:tcW w:w="1758" w:type="dxa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ind w:firstLine="722"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DB77F2">
              <w:rPr>
                <w:rFonts w:ascii="Arial" w:hAnsi="Arial" w:cs="Arial"/>
                <w:color w:val="auto"/>
              </w:rPr>
              <w:t>3.</w:t>
            </w:r>
          </w:p>
        </w:tc>
        <w:tc>
          <w:tcPr>
            <w:tcW w:w="4070" w:type="dxa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DB77F2">
              <w:rPr>
                <w:rFonts w:ascii="Arial" w:hAnsi="Arial" w:cs="Arial"/>
                <w:color w:val="auto"/>
              </w:rPr>
              <w:t>Насосное оборудование холодного и горячего водоснабжения, системы отопления</w:t>
            </w:r>
          </w:p>
        </w:tc>
        <w:tc>
          <w:tcPr>
            <w:tcW w:w="3778" w:type="dxa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ind w:firstLine="1762"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DB77F2">
              <w:rPr>
                <w:rFonts w:ascii="Arial" w:hAnsi="Arial" w:cs="Arial"/>
                <w:color w:val="auto"/>
              </w:rPr>
              <w:t>0,3</w:t>
            </w:r>
          </w:p>
        </w:tc>
      </w:tr>
    </w:tbl>
    <w:p w:rsidR="00776BB1" w:rsidRPr="00DB77F2" w:rsidRDefault="00776BB1" w:rsidP="00776BB1">
      <w:pPr>
        <w:pStyle w:val="Default"/>
        <w:spacing w:line="276" w:lineRule="auto"/>
        <w:ind w:firstLine="851"/>
        <w:jc w:val="both"/>
        <w:rPr>
          <w:rFonts w:ascii="Arial" w:hAnsi="Arial" w:cs="Arial"/>
          <w:color w:val="auto"/>
        </w:rPr>
      </w:pPr>
      <w:r w:rsidRPr="00DB77F2">
        <w:rPr>
          <w:rFonts w:ascii="Arial" w:hAnsi="Arial" w:cs="Arial"/>
          <w:color w:val="auto"/>
        </w:rPr>
        <w:t>Норматив потребления коммунальной услуги по электроснабжению применяется как сумма нормативов в соответствии с наличием соответствующего оборудования.</w:t>
      </w:r>
    </w:p>
    <w:p w:rsidR="00776BB1" w:rsidRPr="00DB77F2" w:rsidRDefault="00776BB1" w:rsidP="00776BB1">
      <w:pPr>
        <w:pStyle w:val="Default"/>
        <w:spacing w:line="276" w:lineRule="auto"/>
        <w:ind w:firstLine="851"/>
        <w:jc w:val="both"/>
        <w:rPr>
          <w:rFonts w:ascii="Arial" w:hAnsi="Arial" w:cs="Arial"/>
          <w:color w:val="auto"/>
        </w:rPr>
      </w:pPr>
      <w:r w:rsidRPr="00DB77F2">
        <w:rPr>
          <w:rFonts w:ascii="Arial" w:hAnsi="Arial" w:cs="Arial"/>
          <w:color w:val="auto"/>
        </w:rPr>
        <w:t xml:space="preserve">Примечание: При расчете платы за коммунальную услугу электроснабжения, потребленную на общедомовые нужды в многоквартирном доме, учитывать суммарную площадь следующих помещений, входящих в состав общего имущества, не являющихся частями квартир и предназначенных для обслуживания более одного помещения в многоквартирном доме (согласно сведениям, указанным в паспорте многоквартирного дома): площади межквартирных лестничных площадок, лестниц, коридоров, тамбуров, холлов, вестибюлей, колясочных, помещений охраны (консьержа) в этом многоквартирном доме, не принадлежащих отдельным собственникам. </w:t>
      </w:r>
    </w:p>
    <w:p w:rsidR="00776BB1" w:rsidRPr="00DB77F2" w:rsidRDefault="00776BB1" w:rsidP="00776BB1">
      <w:pPr>
        <w:pStyle w:val="Default"/>
        <w:spacing w:line="276" w:lineRule="auto"/>
        <w:ind w:firstLine="851"/>
        <w:jc w:val="both"/>
        <w:rPr>
          <w:rFonts w:ascii="Arial" w:hAnsi="Arial" w:cs="Arial"/>
          <w:color w:val="auto"/>
        </w:rPr>
      </w:pPr>
    </w:p>
    <w:p w:rsidR="00776BB1" w:rsidRPr="00DB77F2" w:rsidRDefault="00776BB1" w:rsidP="00776BB1">
      <w:pPr>
        <w:pStyle w:val="Default"/>
        <w:spacing w:before="120" w:after="120" w:line="276" w:lineRule="auto"/>
        <w:ind w:firstLine="851"/>
        <w:jc w:val="center"/>
        <w:outlineLvl w:val="1"/>
        <w:rPr>
          <w:rFonts w:ascii="Arial" w:hAnsi="Arial" w:cs="Arial"/>
          <w:caps/>
          <w:color w:val="auto"/>
        </w:rPr>
      </w:pPr>
      <w:bookmarkStart w:id="52" w:name="_Toc405383576"/>
      <w:r w:rsidRPr="00DB77F2">
        <w:rPr>
          <w:rFonts w:ascii="Arial" w:hAnsi="Arial" w:cs="Arial"/>
          <w:caps/>
          <w:color w:val="auto"/>
        </w:rPr>
        <w:lastRenderedPageBreak/>
        <w:t>Таблица 2.23 - Размеры земельных участков для котельных</w:t>
      </w:r>
      <w:bookmarkEnd w:id="52"/>
    </w:p>
    <w:p w:rsidR="00776BB1" w:rsidRPr="00DB77F2" w:rsidRDefault="00776BB1" w:rsidP="00776BB1">
      <w:pPr>
        <w:pStyle w:val="Default"/>
        <w:spacing w:line="276" w:lineRule="auto"/>
        <w:ind w:firstLine="851"/>
        <w:jc w:val="center"/>
        <w:rPr>
          <w:rFonts w:ascii="Arial" w:hAnsi="Arial" w:cs="Arial"/>
          <w:caps/>
          <w:color w:val="auto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9"/>
        <w:gridCol w:w="2668"/>
        <w:gridCol w:w="1909"/>
      </w:tblGrid>
      <w:tr w:rsidR="00776BB1" w:rsidRPr="00DB77F2" w:rsidTr="00234019">
        <w:trPr>
          <w:trHeight w:val="486"/>
        </w:trPr>
        <w:tc>
          <w:tcPr>
            <w:tcW w:w="5029" w:type="dxa"/>
            <w:vMerge w:val="restart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</w:rPr>
            </w:pPr>
            <w:proofErr w:type="spellStart"/>
            <w:r w:rsidRPr="00DB77F2">
              <w:rPr>
                <w:rFonts w:ascii="Arial" w:hAnsi="Arial" w:cs="Arial"/>
                <w:b/>
                <w:color w:val="auto"/>
              </w:rPr>
              <w:t>Теплопроизводительность</w:t>
            </w:r>
            <w:proofErr w:type="spellEnd"/>
            <w:r w:rsidRPr="00DB77F2">
              <w:rPr>
                <w:rFonts w:ascii="Arial" w:hAnsi="Arial" w:cs="Arial"/>
                <w:b/>
                <w:color w:val="auto"/>
              </w:rPr>
              <w:t xml:space="preserve"> котельных,</w:t>
            </w:r>
          </w:p>
          <w:p w:rsidR="00776BB1" w:rsidRPr="00DB77F2" w:rsidRDefault="00776BB1" w:rsidP="00234019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DB77F2">
              <w:rPr>
                <w:rFonts w:ascii="Arial" w:hAnsi="Arial" w:cs="Arial"/>
                <w:b/>
                <w:color w:val="auto"/>
              </w:rPr>
              <w:t>Гкал/ч (МВт)</w:t>
            </w:r>
          </w:p>
        </w:tc>
        <w:tc>
          <w:tcPr>
            <w:tcW w:w="4577" w:type="dxa"/>
            <w:gridSpan w:val="2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DB77F2">
              <w:rPr>
                <w:rFonts w:ascii="Arial" w:hAnsi="Arial" w:cs="Arial"/>
                <w:b/>
                <w:color w:val="auto"/>
              </w:rPr>
              <w:t>Размеры земельных участков, га, котельных, работающих</w:t>
            </w:r>
          </w:p>
        </w:tc>
      </w:tr>
      <w:tr w:rsidR="00776BB1" w:rsidRPr="00DB77F2" w:rsidTr="00234019">
        <w:trPr>
          <w:trHeight w:val="248"/>
        </w:trPr>
        <w:tc>
          <w:tcPr>
            <w:tcW w:w="5029" w:type="dxa"/>
            <w:vMerge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68" w:type="dxa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B77F2">
              <w:rPr>
                <w:rFonts w:ascii="Arial" w:hAnsi="Arial" w:cs="Arial"/>
                <w:b/>
              </w:rPr>
              <w:t>на твердом топливе</w:t>
            </w:r>
          </w:p>
        </w:tc>
        <w:tc>
          <w:tcPr>
            <w:tcW w:w="1909" w:type="dxa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B77F2">
              <w:rPr>
                <w:rFonts w:ascii="Arial" w:hAnsi="Arial" w:cs="Arial"/>
                <w:b/>
              </w:rPr>
              <w:t xml:space="preserve">на </w:t>
            </w:r>
            <w:proofErr w:type="spellStart"/>
            <w:r w:rsidRPr="00DB77F2">
              <w:rPr>
                <w:rFonts w:ascii="Arial" w:hAnsi="Arial" w:cs="Arial"/>
                <w:b/>
              </w:rPr>
              <w:t>газомазутном</w:t>
            </w:r>
            <w:proofErr w:type="spellEnd"/>
            <w:r w:rsidRPr="00DB77F2">
              <w:rPr>
                <w:rFonts w:ascii="Arial" w:hAnsi="Arial" w:cs="Arial"/>
                <w:b/>
              </w:rPr>
              <w:t xml:space="preserve"> топливе</w:t>
            </w:r>
          </w:p>
        </w:tc>
      </w:tr>
      <w:tr w:rsidR="00776BB1" w:rsidRPr="00DB77F2" w:rsidTr="00234019">
        <w:trPr>
          <w:trHeight w:val="137"/>
        </w:trPr>
        <w:tc>
          <w:tcPr>
            <w:tcW w:w="5029" w:type="dxa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jc w:val="both"/>
              <w:rPr>
                <w:rFonts w:ascii="Arial" w:hAnsi="Arial" w:cs="Arial"/>
              </w:rPr>
            </w:pPr>
            <w:r w:rsidRPr="00DB77F2">
              <w:rPr>
                <w:rFonts w:ascii="Arial" w:hAnsi="Arial" w:cs="Arial"/>
              </w:rPr>
              <w:t xml:space="preserve">до 5 </w:t>
            </w:r>
          </w:p>
        </w:tc>
        <w:tc>
          <w:tcPr>
            <w:tcW w:w="2668" w:type="dxa"/>
            <w:vAlign w:val="center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 w:rsidRPr="00DB77F2">
              <w:rPr>
                <w:rFonts w:ascii="Arial" w:hAnsi="Arial" w:cs="Arial"/>
              </w:rPr>
              <w:t>0,7</w:t>
            </w:r>
          </w:p>
        </w:tc>
        <w:tc>
          <w:tcPr>
            <w:tcW w:w="1909" w:type="dxa"/>
            <w:vAlign w:val="center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 w:rsidRPr="00DB77F2">
              <w:rPr>
                <w:rFonts w:ascii="Arial" w:hAnsi="Arial" w:cs="Arial"/>
              </w:rPr>
              <w:t>0,7</w:t>
            </w:r>
          </w:p>
        </w:tc>
      </w:tr>
      <w:tr w:rsidR="00776BB1" w:rsidRPr="00DB77F2" w:rsidTr="00234019">
        <w:trPr>
          <w:trHeight w:val="137"/>
        </w:trPr>
        <w:tc>
          <w:tcPr>
            <w:tcW w:w="5029" w:type="dxa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jc w:val="both"/>
              <w:rPr>
                <w:rFonts w:ascii="Arial" w:hAnsi="Arial" w:cs="Arial"/>
              </w:rPr>
            </w:pPr>
            <w:r w:rsidRPr="00DB77F2">
              <w:rPr>
                <w:rFonts w:ascii="Arial" w:hAnsi="Arial" w:cs="Arial"/>
              </w:rPr>
              <w:t xml:space="preserve">от 5 до 10 (от 6 до 12) </w:t>
            </w:r>
          </w:p>
        </w:tc>
        <w:tc>
          <w:tcPr>
            <w:tcW w:w="2668" w:type="dxa"/>
            <w:vAlign w:val="center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 w:rsidRPr="00DB77F2">
              <w:rPr>
                <w:rFonts w:ascii="Arial" w:hAnsi="Arial" w:cs="Arial"/>
              </w:rPr>
              <w:t>1,0</w:t>
            </w:r>
          </w:p>
        </w:tc>
        <w:tc>
          <w:tcPr>
            <w:tcW w:w="1909" w:type="dxa"/>
            <w:vAlign w:val="center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 w:rsidRPr="00DB77F2">
              <w:rPr>
                <w:rFonts w:ascii="Arial" w:hAnsi="Arial" w:cs="Arial"/>
              </w:rPr>
              <w:t>1,0</w:t>
            </w:r>
          </w:p>
        </w:tc>
      </w:tr>
      <w:tr w:rsidR="00776BB1" w:rsidRPr="00DB77F2" w:rsidTr="00234019">
        <w:trPr>
          <w:trHeight w:val="137"/>
        </w:trPr>
        <w:tc>
          <w:tcPr>
            <w:tcW w:w="5029" w:type="dxa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jc w:val="both"/>
              <w:rPr>
                <w:rFonts w:ascii="Arial" w:hAnsi="Arial" w:cs="Arial"/>
              </w:rPr>
            </w:pPr>
            <w:r w:rsidRPr="00DB77F2">
              <w:rPr>
                <w:rFonts w:ascii="Arial" w:hAnsi="Arial" w:cs="Arial"/>
              </w:rPr>
              <w:t xml:space="preserve">от 10 до 50 (от 12 до 58) </w:t>
            </w:r>
          </w:p>
        </w:tc>
        <w:tc>
          <w:tcPr>
            <w:tcW w:w="2668" w:type="dxa"/>
            <w:vAlign w:val="center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 w:rsidRPr="00DB77F2">
              <w:rPr>
                <w:rFonts w:ascii="Arial" w:hAnsi="Arial" w:cs="Arial"/>
              </w:rPr>
              <w:t>2,0</w:t>
            </w:r>
          </w:p>
        </w:tc>
        <w:tc>
          <w:tcPr>
            <w:tcW w:w="1909" w:type="dxa"/>
            <w:vAlign w:val="center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 w:rsidRPr="00DB77F2">
              <w:rPr>
                <w:rFonts w:ascii="Arial" w:hAnsi="Arial" w:cs="Arial"/>
              </w:rPr>
              <w:t>1,5</w:t>
            </w:r>
          </w:p>
        </w:tc>
      </w:tr>
      <w:tr w:rsidR="00776BB1" w:rsidRPr="00DB77F2" w:rsidTr="00234019">
        <w:trPr>
          <w:trHeight w:val="137"/>
        </w:trPr>
        <w:tc>
          <w:tcPr>
            <w:tcW w:w="5029" w:type="dxa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jc w:val="both"/>
              <w:rPr>
                <w:rFonts w:ascii="Arial" w:hAnsi="Arial" w:cs="Arial"/>
              </w:rPr>
            </w:pPr>
            <w:r w:rsidRPr="00DB77F2">
              <w:rPr>
                <w:rFonts w:ascii="Arial" w:hAnsi="Arial" w:cs="Arial"/>
              </w:rPr>
              <w:t xml:space="preserve">от 50 до 100 (от 58 до 116) </w:t>
            </w:r>
          </w:p>
        </w:tc>
        <w:tc>
          <w:tcPr>
            <w:tcW w:w="2668" w:type="dxa"/>
            <w:vAlign w:val="center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 w:rsidRPr="00DB77F2">
              <w:rPr>
                <w:rFonts w:ascii="Arial" w:hAnsi="Arial" w:cs="Arial"/>
              </w:rPr>
              <w:t>3,0</w:t>
            </w:r>
          </w:p>
        </w:tc>
        <w:tc>
          <w:tcPr>
            <w:tcW w:w="1909" w:type="dxa"/>
            <w:vAlign w:val="center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 w:rsidRPr="00DB77F2">
              <w:rPr>
                <w:rFonts w:ascii="Arial" w:hAnsi="Arial" w:cs="Arial"/>
              </w:rPr>
              <w:t>2,5</w:t>
            </w:r>
          </w:p>
        </w:tc>
      </w:tr>
      <w:tr w:rsidR="00776BB1" w:rsidRPr="00DB77F2" w:rsidTr="00234019">
        <w:trPr>
          <w:trHeight w:val="137"/>
        </w:trPr>
        <w:tc>
          <w:tcPr>
            <w:tcW w:w="5029" w:type="dxa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jc w:val="both"/>
              <w:rPr>
                <w:rFonts w:ascii="Arial" w:hAnsi="Arial" w:cs="Arial"/>
              </w:rPr>
            </w:pPr>
            <w:r w:rsidRPr="00DB77F2">
              <w:rPr>
                <w:rFonts w:ascii="Arial" w:hAnsi="Arial" w:cs="Arial"/>
              </w:rPr>
              <w:t xml:space="preserve">от 100 до 200 (от 116 233) </w:t>
            </w:r>
          </w:p>
        </w:tc>
        <w:tc>
          <w:tcPr>
            <w:tcW w:w="2668" w:type="dxa"/>
            <w:vAlign w:val="center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 w:rsidRPr="00DB77F2">
              <w:rPr>
                <w:rFonts w:ascii="Arial" w:hAnsi="Arial" w:cs="Arial"/>
              </w:rPr>
              <w:t>3,7</w:t>
            </w:r>
          </w:p>
        </w:tc>
        <w:tc>
          <w:tcPr>
            <w:tcW w:w="1909" w:type="dxa"/>
            <w:vAlign w:val="center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 w:rsidRPr="00DB77F2">
              <w:rPr>
                <w:rFonts w:ascii="Arial" w:hAnsi="Arial" w:cs="Arial"/>
              </w:rPr>
              <w:t>3,0</w:t>
            </w:r>
          </w:p>
        </w:tc>
      </w:tr>
      <w:tr w:rsidR="00776BB1" w:rsidRPr="00DB77F2" w:rsidTr="00234019">
        <w:trPr>
          <w:trHeight w:val="137"/>
        </w:trPr>
        <w:tc>
          <w:tcPr>
            <w:tcW w:w="5029" w:type="dxa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jc w:val="both"/>
              <w:rPr>
                <w:rFonts w:ascii="Arial" w:hAnsi="Arial" w:cs="Arial"/>
              </w:rPr>
            </w:pPr>
            <w:r w:rsidRPr="00DB77F2">
              <w:rPr>
                <w:rFonts w:ascii="Arial" w:hAnsi="Arial" w:cs="Arial"/>
              </w:rPr>
              <w:t xml:space="preserve">от 200 до 400 (от 233 466) </w:t>
            </w:r>
          </w:p>
        </w:tc>
        <w:tc>
          <w:tcPr>
            <w:tcW w:w="2668" w:type="dxa"/>
            <w:vAlign w:val="center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 w:rsidRPr="00DB77F2">
              <w:rPr>
                <w:rFonts w:ascii="Arial" w:hAnsi="Arial" w:cs="Arial"/>
              </w:rPr>
              <w:t>4,3</w:t>
            </w:r>
          </w:p>
        </w:tc>
        <w:tc>
          <w:tcPr>
            <w:tcW w:w="1909" w:type="dxa"/>
            <w:vAlign w:val="center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jc w:val="center"/>
              <w:rPr>
                <w:rFonts w:ascii="Arial" w:hAnsi="Arial" w:cs="Arial"/>
              </w:rPr>
            </w:pPr>
            <w:r w:rsidRPr="00DB77F2">
              <w:rPr>
                <w:rFonts w:ascii="Arial" w:hAnsi="Arial" w:cs="Arial"/>
              </w:rPr>
              <w:t>3,5</w:t>
            </w:r>
          </w:p>
        </w:tc>
      </w:tr>
    </w:tbl>
    <w:p w:rsidR="00776BB1" w:rsidRPr="00DB77F2" w:rsidRDefault="00776BB1" w:rsidP="00776BB1">
      <w:pPr>
        <w:pStyle w:val="a8"/>
        <w:ind w:firstLine="851"/>
        <w:jc w:val="both"/>
        <w:rPr>
          <w:rFonts w:ascii="Arial" w:hAnsi="Arial" w:cs="Arial"/>
        </w:rPr>
      </w:pPr>
      <w:r w:rsidRPr="00DB77F2">
        <w:rPr>
          <w:rFonts w:ascii="Arial" w:hAnsi="Arial" w:cs="Arial"/>
        </w:rPr>
        <w:t>Примечание:</w:t>
      </w:r>
    </w:p>
    <w:p w:rsidR="00776BB1" w:rsidRPr="00DB77F2" w:rsidRDefault="00776BB1" w:rsidP="00776BB1">
      <w:pPr>
        <w:pStyle w:val="a8"/>
        <w:ind w:firstLine="851"/>
        <w:jc w:val="both"/>
        <w:rPr>
          <w:rFonts w:ascii="Arial" w:hAnsi="Arial" w:cs="Arial"/>
        </w:rPr>
      </w:pPr>
      <w:r w:rsidRPr="00DB77F2">
        <w:rPr>
          <w:rFonts w:ascii="Arial" w:hAnsi="Arial" w:cs="Arial"/>
        </w:rPr>
        <w:t xml:space="preserve">1. Размещение </w:t>
      </w:r>
      <w:proofErr w:type="spellStart"/>
      <w:r w:rsidRPr="00DB77F2">
        <w:rPr>
          <w:rFonts w:ascii="Arial" w:hAnsi="Arial" w:cs="Arial"/>
        </w:rPr>
        <w:t>золошлакоотвалов</w:t>
      </w:r>
      <w:proofErr w:type="spellEnd"/>
      <w:r w:rsidRPr="00DB77F2">
        <w:rPr>
          <w:rFonts w:ascii="Arial" w:hAnsi="Arial" w:cs="Arial"/>
        </w:rPr>
        <w:t xml:space="preserve"> следует предусматривать вне селитебной территории на непригодных для сельского хозяйства земельных участках. Условия размещения </w:t>
      </w:r>
      <w:proofErr w:type="spellStart"/>
      <w:r w:rsidRPr="00DB77F2">
        <w:rPr>
          <w:rFonts w:ascii="Arial" w:hAnsi="Arial" w:cs="Arial"/>
        </w:rPr>
        <w:t>золошлакоотвалов</w:t>
      </w:r>
      <w:proofErr w:type="spellEnd"/>
      <w:r w:rsidRPr="00DB77F2">
        <w:rPr>
          <w:rFonts w:ascii="Arial" w:hAnsi="Arial" w:cs="Arial"/>
        </w:rPr>
        <w:t xml:space="preserve"> и размеры площадок для них должны соответствовать требованиям СНиП 41-02-2003.</w:t>
      </w:r>
    </w:p>
    <w:p w:rsidR="00776BB1" w:rsidRPr="00DB77F2" w:rsidRDefault="00776BB1" w:rsidP="00776BB1">
      <w:pPr>
        <w:rPr>
          <w:rFonts w:ascii="Arial" w:hAnsi="Arial" w:cs="Arial"/>
          <w:b/>
        </w:rPr>
      </w:pPr>
    </w:p>
    <w:p w:rsidR="00776BB1" w:rsidRPr="00DB77F2" w:rsidRDefault="00776BB1" w:rsidP="00776BB1">
      <w:pPr>
        <w:pStyle w:val="Default"/>
        <w:spacing w:after="120" w:line="276" w:lineRule="auto"/>
        <w:ind w:firstLine="851"/>
        <w:jc w:val="center"/>
        <w:rPr>
          <w:rFonts w:ascii="Arial" w:hAnsi="Arial" w:cs="Arial"/>
          <w:caps/>
          <w:color w:val="auto"/>
        </w:rPr>
      </w:pPr>
    </w:p>
    <w:p w:rsidR="00776BB1" w:rsidRPr="00DB77F2" w:rsidRDefault="00776BB1" w:rsidP="00776BB1">
      <w:pPr>
        <w:pStyle w:val="Default"/>
        <w:spacing w:after="120" w:line="276" w:lineRule="auto"/>
        <w:ind w:firstLine="851"/>
        <w:jc w:val="center"/>
        <w:outlineLvl w:val="1"/>
        <w:rPr>
          <w:rFonts w:ascii="Arial" w:hAnsi="Arial" w:cs="Arial"/>
          <w:caps/>
          <w:color w:val="auto"/>
        </w:rPr>
      </w:pPr>
      <w:bookmarkStart w:id="53" w:name="_Toc405383577"/>
      <w:r w:rsidRPr="00DB77F2">
        <w:rPr>
          <w:rFonts w:ascii="Arial" w:hAnsi="Arial" w:cs="Arial"/>
          <w:caps/>
          <w:color w:val="auto"/>
        </w:rPr>
        <w:t>Таблица 2.24 - Классификация газопроводов по рабочему давлению транспортируемого газа</w:t>
      </w:r>
      <w:bookmarkEnd w:id="53"/>
    </w:p>
    <w:p w:rsidR="00776BB1" w:rsidRPr="00DB77F2" w:rsidRDefault="00776BB1" w:rsidP="00776BB1">
      <w:pPr>
        <w:pStyle w:val="Default"/>
        <w:ind w:firstLine="851"/>
        <w:jc w:val="both"/>
        <w:rPr>
          <w:rFonts w:ascii="Arial" w:hAnsi="Arial" w:cs="Arial"/>
          <w:color w:val="auto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546"/>
        <w:gridCol w:w="1708"/>
        <w:gridCol w:w="1647"/>
        <w:gridCol w:w="2136"/>
        <w:gridCol w:w="1275"/>
        <w:gridCol w:w="1152"/>
      </w:tblGrid>
      <w:tr w:rsidR="00776BB1" w:rsidRPr="00DB77F2" w:rsidTr="00234019">
        <w:tc>
          <w:tcPr>
            <w:tcW w:w="3254" w:type="dxa"/>
            <w:gridSpan w:val="2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  <w:lang w:eastAsia="en-US"/>
              </w:rPr>
              <w:t>Классификация газопроводов по давлению</w:t>
            </w:r>
          </w:p>
        </w:tc>
        <w:tc>
          <w:tcPr>
            <w:tcW w:w="3783" w:type="dxa"/>
            <w:gridSpan w:val="2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  <w:lang w:eastAsia="en-US"/>
              </w:rPr>
              <w:t>Вид транспортируемого газа</w:t>
            </w:r>
          </w:p>
        </w:tc>
        <w:tc>
          <w:tcPr>
            <w:tcW w:w="2427" w:type="dxa"/>
            <w:gridSpan w:val="2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  <w:lang w:eastAsia="en-US"/>
              </w:rPr>
              <w:t>Рабочее давление в газопроводе, МПа</w:t>
            </w:r>
          </w:p>
        </w:tc>
      </w:tr>
      <w:tr w:rsidR="00776BB1" w:rsidRPr="00DB77F2" w:rsidTr="00234019">
        <w:tc>
          <w:tcPr>
            <w:tcW w:w="1546" w:type="dxa"/>
            <w:vMerge w:val="restart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Высокого</w:t>
            </w:r>
          </w:p>
        </w:tc>
        <w:tc>
          <w:tcPr>
            <w:tcW w:w="1708" w:type="dxa"/>
            <w:vMerge w:val="restart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I категории</w:t>
            </w:r>
          </w:p>
        </w:tc>
        <w:tc>
          <w:tcPr>
            <w:tcW w:w="1647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Природный</w:t>
            </w:r>
          </w:p>
        </w:tc>
        <w:tc>
          <w:tcPr>
            <w:tcW w:w="2136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Св. 0,6 до 1,2 включительно</w:t>
            </w:r>
          </w:p>
        </w:tc>
        <w:tc>
          <w:tcPr>
            <w:tcW w:w="1275" w:type="dxa"/>
            <w:vAlign w:val="center"/>
          </w:tcPr>
          <w:p w:rsidR="00776BB1" w:rsidRPr="00DB77F2" w:rsidRDefault="00776BB1" w:rsidP="00234019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52" w:type="dxa"/>
            <w:vAlign w:val="center"/>
          </w:tcPr>
          <w:p w:rsidR="00776BB1" w:rsidRPr="00DB77F2" w:rsidRDefault="00776BB1" w:rsidP="00234019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776BB1" w:rsidRPr="00DB77F2" w:rsidTr="00234019">
        <w:tc>
          <w:tcPr>
            <w:tcW w:w="1546" w:type="dxa"/>
            <w:vMerge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8" w:type="dxa"/>
            <w:vMerge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47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СУГ*</w:t>
            </w:r>
          </w:p>
        </w:tc>
        <w:tc>
          <w:tcPr>
            <w:tcW w:w="2136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Св. 0,6 до 1,6 включительно</w:t>
            </w:r>
          </w:p>
        </w:tc>
        <w:tc>
          <w:tcPr>
            <w:tcW w:w="1275" w:type="dxa"/>
            <w:vAlign w:val="center"/>
          </w:tcPr>
          <w:p w:rsidR="00776BB1" w:rsidRPr="00DB77F2" w:rsidRDefault="00776BB1" w:rsidP="00234019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52" w:type="dxa"/>
            <w:vAlign w:val="center"/>
          </w:tcPr>
          <w:p w:rsidR="00776BB1" w:rsidRPr="00DB77F2" w:rsidRDefault="00776BB1" w:rsidP="00234019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776BB1" w:rsidRPr="00DB77F2" w:rsidTr="00234019">
        <w:tc>
          <w:tcPr>
            <w:tcW w:w="1546" w:type="dxa"/>
            <w:vMerge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8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II категории</w:t>
            </w:r>
          </w:p>
        </w:tc>
        <w:tc>
          <w:tcPr>
            <w:tcW w:w="1647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Природный и СУГ</w:t>
            </w:r>
          </w:p>
        </w:tc>
        <w:tc>
          <w:tcPr>
            <w:tcW w:w="2136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Св. 0,3 до 0,6 включительно</w:t>
            </w:r>
          </w:p>
        </w:tc>
        <w:tc>
          <w:tcPr>
            <w:tcW w:w="1275" w:type="dxa"/>
            <w:vAlign w:val="center"/>
          </w:tcPr>
          <w:p w:rsidR="00776BB1" w:rsidRPr="00DB77F2" w:rsidRDefault="00776BB1" w:rsidP="00234019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52" w:type="dxa"/>
            <w:vAlign w:val="center"/>
          </w:tcPr>
          <w:p w:rsidR="00776BB1" w:rsidRPr="00DB77F2" w:rsidRDefault="00776BB1" w:rsidP="00234019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776BB1" w:rsidRPr="00DB77F2" w:rsidTr="00234019">
        <w:tc>
          <w:tcPr>
            <w:tcW w:w="3254" w:type="dxa"/>
            <w:gridSpan w:val="2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Среднего</w:t>
            </w:r>
          </w:p>
        </w:tc>
        <w:tc>
          <w:tcPr>
            <w:tcW w:w="3783" w:type="dxa"/>
            <w:gridSpan w:val="2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Природный и СУГ</w:t>
            </w:r>
          </w:p>
        </w:tc>
        <w:tc>
          <w:tcPr>
            <w:tcW w:w="2427" w:type="dxa"/>
            <w:gridSpan w:val="2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Св. 0,005 до 0,3 включительно</w:t>
            </w:r>
          </w:p>
        </w:tc>
      </w:tr>
      <w:tr w:rsidR="00776BB1" w:rsidRPr="00DB77F2" w:rsidTr="00234019">
        <w:tc>
          <w:tcPr>
            <w:tcW w:w="3254" w:type="dxa"/>
            <w:gridSpan w:val="2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Низкого</w:t>
            </w:r>
          </w:p>
        </w:tc>
        <w:tc>
          <w:tcPr>
            <w:tcW w:w="3783" w:type="dxa"/>
            <w:gridSpan w:val="2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Природный и СУГ</w:t>
            </w:r>
          </w:p>
        </w:tc>
        <w:tc>
          <w:tcPr>
            <w:tcW w:w="2427" w:type="dxa"/>
            <w:gridSpan w:val="2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До 0,005 включительно</w:t>
            </w:r>
          </w:p>
        </w:tc>
      </w:tr>
    </w:tbl>
    <w:p w:rsidR="00776BB1" w:rsidRPr="00DB77F2" w:rsidRDefault="00776BB1" w:rsidP="00776BB1">
      <w:pPr>
        <w:pStyle w:val="a8"/>
        <w:ind w:firstLine="851"/>
        <w:jc w:val="both"/>
        <w:rPr>
          <w:rFonts w:ascii="Arial" w:hAnsi="Arial" w:cs="Arial"/>
        </w:rPr>
      </w:pPr>
      <w:r w:rsidRPr="00DB77F2">
        <w:rPr>
          <w:rFonts w:ascii="Arial" w:hAnsi="Arial" w:cs="Arial"/>
        </w:rPr>
        <w:t>* СУГ - сжиженный углеводородный газ</w:t>
      </w:r>
    </w:p>
    <w:p w:rsidR="00776BB1" w:rsidRPr="00DB77F2" w:rsidRDefault="00776BB1" w:rsidP="00776BB1">
      <w:pPr>
        <w:pStyle w:val="a8"/>
        <w:spacing w:before="120" w:after="120"/>
        <w:jc w:val="center"/>
        <w:rPr>
          <w:rFonts w:ascii="Arial" w:hAnsi="Arial" w:cs="Arial"/>
          <w:caps/>
          <w:highlight w:val="yellow"/>
        </w:rPr>
      </w:pPr>
    </w:p>
    <w:p w:rsidR="00776BB1" w:rsidRPr="00DB77F2" w:rsidRDefault="00776BB1" w:rsidP="00776BB1">
      <w:pPr>
        <w:pStyle w:val="a8"/>
        <w:spacing w:before="120" w:after="120"/>
        <w:jc w:val="center"/>
        <w:outlineLvl w:val="1"/>
        <w:rPr>
          <w:rFonts w:ascii="Arial" w:hAnsi="Arial" w:cs="Arial"/>
          <w:caps/>
        </w:rPr>
      </w:pPr>
      <w:bookmarkStart w:id="54" w:name="_Toc405383578"/>
      <w:r w:rsidRPr="00DB77F2">
        <w:rPr>
          <w:rFonts w:ascii="Arial" w:hAnsi="Arial" w:cs="Arial"/>
          <w:caps/>
        </w:rPr>
        <w:t>Таблица 2.25 - Расстояния между отдельно стоящими газорегуляторными пунктами от зданий и сооружений</w:t>
      </w:r>
      <w:bookmarkEnd w:id="54"/>
    </w:p>
    <w:p w:rsidR="00776BB1" w:rsidRPr="00DB77F2" w:rsidRDefault="00776BB1" w:rsidP="00776BB1">
      <w:pPr>
        <w:pStyle w:val="a8"/>
        <w:jc w:val="right"/>
        <w:rPr>
          <w:rFonts w:ascii="Arial" w:hAnsi="Arial" w:cs="Arial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97"/>
        <w:gridCol w:w="1565"/>
        <w:gridCol w:w="2305"/>
        <w:gridCol w:w="2028"/>
        <w:gridCol w:w="2150"/>
      </w:tblGrid>
      <w:tr w:rsidR="00776BB1" w:rsidRPr="00DB77F2" w:rsidTr="00234019">
        <w:tc>
          <w:tcPr>
            <w:tcW w:w="0" w:type="auto"/>
            <w:vMerge w:val="restart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  <w:lang w:eastAsia="en-US"/>
              </w:rPr>
              <w:t xml:space="preserve">Давление газа на вводе в ГРП, ГРПБ, </w:t>
            </w:r>
            <w:r w:rsidRPr="00DB77F2">
              <w:rPr>
                <w:rFonts w:ascii="Arial" w:hAnsi="Arial" w:cs="Arial"/>
                <w:b/>
                <w:lang w:eastAsia="en-US"/>
              </w:rPr>
              <w:lastRenderedPageBreak/>
              <w:t>ШРП, МПа</w:t>
            </w:r>
          </w:p>
        </w:tc>
        <w:tc>
          <w:tcPr>
            <w:tcW w:w="8033" w:type="dxa"/>
            <w:gridSpan w:val="4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  <w:lang w:eastAsia="en-US"/>
              </w:rPr>
              <w:lastRenderedPageBreak/>
              <w:t>Расстояния в свету от отдельно стоящих ГРП, ГРПБ и отдельно стоящих ШРП по горизонтали, м, до</w:t>
            </w:r>
          </w:p>
        </w:tc>
      </w:tr>
      <w:tr w:rsidR="00776BB1" w:rsidRPr="00DB77F2" w:rsidTr="00234019">
        <w:tc>
          <w:tcPr>
            <w:tcW w:w="0" w:type="auto"/>
            <w:vMerge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  <w:lang w:eastAsia="en-US"/>
              </w:rPr>
              <w:t>зданий и сооружений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  <w:lang w:eastAsia="en-US"/>
              </w:rPr>
              <w:t>железнодорожных путей (до ближайшего рельса)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  <w:lang w:eastAsia="en-US"/>
              </w:rPr>
              <w:t>автомобильных дорог (до обочины)</w:t>
            </w:r>
          </w:p>
        </w:tc>
        <w:tc>
          <w:tcPr>
            <w:tcW w:w="2071" w:type="dxa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  <w:lang w:eastAsia="en-US"/>
              </w:rPr>
              <w:t>воздушных линий электропередачи</w:t>
            </w:r>
          </w:p>
        </w:tc>
      </w:tr>
      <w:tr w:rsidR="00776BB1" w:rsidRPr="00DB77F2" w:rsidTr="00234019"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lastRenderedPageBreak/>
              <w:t>До 0,6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2071" w:type="dxa"/>
            <w:vMerge w:val="restart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не менее 1,5 высоты опоры</w:t>
            </w:r>
          </w:p>
        </w:tc>
      </w:tr>
      <w:tr w:rsidR="00776BB1" w:rsidRPr="00DB77F2" w:rsidTr="00234019"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Свыше 0,6 до 1,2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2071" w:type="dxa"/>
            <w:vMerge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776BB1" w:rsidRPr="00DB77F2" w:rsidRDefault="00776BB1" w:rsidP="00776BB1">
      <w:pPr>
        <w:pStyle w:val="a8"/>
        <w:ind w:firstLine="851"/>
        <w:jc w:val="both"/>
        <w:rPr>
          <w:rFonts w:ascii="Arial" w:hAnsi="Arial" w:cs="Arial"/>
        </w:rPr>
      </w:pPr>
      <w:r w:rsidRPr="00DB77F2">
        <w:rPr>
          <w:rFonts w:ascii="Arial" w:hAnsi="Arial" w:cs="Arial"/>
        </w:rPr>
        <w:t>Примечания:</w:t>
      </w:r>
    </w:p>
    <w:p w:rsidR="00776BB1" w:rsidRPr="00DB77F2" w:rsidRDefault="00776BB1" w:rsidP="00776BB1">
      <w:pPr>
        <w:pStyle w:val="a8"/>
        <w:ind w:firstLine="851"/>
        <w:jc w:val="both"/>
        <w:rPr>
          <w:rFonts w:ascii="Arial" w:hAnsi="Arial" w:cs="Arial"/>
        </w:rPr>
      </w:pPr>
      <w:r w:rsidRPr="00DB77F2">
        <w:rPr>
          <w:rFonts w:ascii="Arial" w:hAnsi="Arial" w:cs="Arial"/>
        </w:rPr>
        <w:t>1. Расстояние следует принимать от наружных стен зданий ГРП, ГРПБ или ШРП, а при расположении оборудования на открытой площадке - от ограждения.</w:t>
      </w:r>
    </w:p>
    <w:p w:rsidR="00776BB1" w:rsidRPr="00DB77F2" w:rsidRDefault="00776BB1" w:rsidP="00776BB1">
      <w:pPr>
        <w:pStyle w:val="a8"/>
        <w:ind w:firstLine="851"/>
        <w:jc w:val="both"/>
        <w:rPr>
          <w:rFonts w:ascii="Arial" w:hAnsi="Arial" w:cs="Arial"/>
        </w:rPr>
      </w:pPr>
      <w:r w:rsidRPr="00DB77F2">
        <w:rPr>
          <w:rFonts w:ascii="Arial" w:hAnsi="Arial" w:cs="Arial"/>
        </w:rPr>
        <w:t>2. Требования таблицы распространяются также на узлы учета расхода газа, располагаемые в отдельно стоящих зданиях или в шкафах на отдельно стоящих опорах.</w:t>
      </w:r>
    </w:p>
    <w:p w:rsidR="00776BB1" w:rsidRPr="00DB77F2" w:rsidRDefault="00776BB1" w:rsidP="00776BB1">
      <w:pPr>
        <w:pStyle w:val="a8"/>
        <w:ind w:firstLine="851"/>
        <w:jc w:val="both"/>
        <w:rPr>
          <w:rFonts w:ascii="Arial" w:hAnsi="Arial" w:cs="Arial"/>
        </w:rPr>
      </w:pPr>
      <w:r w:rsidRPr="00DB77F2">
        <w:rPr>
          <w:rFonts w:ascii="Arial" w:hAnsi="Arial" w:cs="Arial"/>
        </w:rPr>
        <w:t>3. Расстояние от отдельно стоящего ШРП при давлении газа на вводе до 0,3 МПа до зданий и сооружений не нормируется.</w:t>
      </w:r>
    </w:p>
    <w:p w:rsidR="00776BB1" w:rsidRPr="00DB77F2" w:rsidRDefault="00776BB1" w:rsidP="00776BB1">
      <w:pPr>
        <w:pStyle w:val="a8"/>
        <w:ind w:firstLine="851"/>
        <w:jc w:val="both"/>
        <w:rPr>
          <w:rFonts w:ascii="Arial" w:hAnsi="Arial" w:cs="Arial"/>
          <w:b/>
          <w:highlight w:val="yellow"/>
        </w:rPr>
      </w:pPr>
    </w:p>
    <w:p w:rsidR="00776BB1" w:rsidRPr="00DB77F2" w:rsidRDefault="00776BB1" w:rsidP="00776BB1">
      <w:pPr>
        <w:pStyle w:val="u"/>
        <w:shd w:val="clear" w:color="auto" w:fill="FFFFFF"/>
        <w:spacing w:before="120" w:beforeAutospacing="0" w:after="120" w:afterAutospacing="0" w:line="276" w:lineRule="auto"/>
        <w:jc w:val="center"/>
        <w:outlineLvl w:val="1"/>
        <w:rPr>
          <w:rFonts w:ascii="Arial" w:hAnsi="Arial" w:cs="Arial"/>
          <w:caps/>
        </w:rPr>
      </w:pPr>
      <w:bookmarkStart w:id="55" w:name="_Toc405383579"/>
      <w:r w:rsidRPr="00DB77F2">
        <w:rPr>
          <w:rFonts w:ascii="Arial" w:hAnsi="Arial" w:cs="Arial"/>
          <w:caps/>
        </w:rPr>
        <w:t>Таблица 2.26 - Нормативы потребления природного газа населением по направлениям потребления при отсутствии приборов учета</w:t>
      </w:r>
      <w:bookmarkEnd w:id="55"/>
    </w:p>
    <w:p w:rsidR="00776BB1" w:rsidRPr="00DB77F2" w:rsidRDefault="00776BB1" w:rsidP="00776BB1">
      <w:pPr>
        <w:pStyle w:val="u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79"/>
        <w:gridCol w:w="2599"/>
        <w:gridCol w:w="2967"/>
      </w:tblGrid>
      <w:tr w:rsidR="00776BB1" w:rsidRPr="00DB77F2" w:rsidTr="00234019">
        <w:trPr>
          <w:tblHeader/>
        </w:trPr>
        <w:tc>
          <w:tcPr>
            <w:tcW w:w="4077" w:type="dxa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u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  <w:lang w:eastAsia="en-US"/>
              </w:rPr>
              <w:t>Направление потребления природного газа</w:t>
            </w:r>
          </w:p>
        </w:tc>
        <w:tc>
          <w:tcPr>
            <w:tcW w:w="2835" w:type="dxa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u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  <w:lang w:eastAsia="en-US"/>
              </w:rPr>
              <w:t>Единица измерения</w:t>
            </w:r>
          </w:p>
        </w:tc>
        <w:tc>
          <w:tcPr>
            <w:tcW w:w="3225" w:type="dxa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u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  <w:lang w:eastAsia="en-US"/>
              </w:rPr>
              <w:t>Нормы потребления природного газа в месяц</w:t>
            </w:r>
          </w:p>
        </w:tc>
      </w:tr>
      <w:tr w:rsidR="00776BB1" w:rsidRPr="00DB77F2" w:rsidTr="00234019">
        <w:tc>
          <w:tcPr>
            <w:tcW w:w="4077" w:type="dxa"/>
            <w:vAlign w:val="center"/>
            <w:hideMark/>
          </w:tcPr>
          <w:p w:rsidR="00776BB1" w:rsidRPr="00DB77F2" w:rsidRDefault="00776BB1" w:rsidP="00234019">
            <w:pPr>
              <w:pStyle w:val="u"/>
              <w:spacing w:before="0" w:beforeAutospacing="0" w:after="0" w:afterAutospacing="0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Приготовление пищи</w:t>
            </w:r>
          </w:p>
        </w:tc>
        <w:tc>
          <w:tcPr>
            <w:tcW w:w="2835" w:type="dxa"/>
            <w:vAlign w:val="center"/>
            <w:hideMark/>
          </w:tcPr>
          <w:p w:rsidR="00776BB1" w:rsidRPr="00DB77F2" w:rsidRDefault="00776BB1" w:rsidP="00234019">
            <w:pPr>
              <w:pStyle w:val="u"/>
              <w:spacing w:before="0" w:beforeAutospacing="0" w:after="0" w:afterAutospacing="0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м</w:t>
            </w:r>
            <w:r w:rsidRPr="00DB77F2">
              <w:rPr>
                <w:rFonts w:ascii="Arial" w:hAnsi="Arial" w:cs="Arial"/>
                <w:vertAlign w:val="superscript"/>
                <w:lang w:eastAsia="en-US"/>
              </w:rPr>
              <w:t>3</w:t>
            </w:r>
            <w:r w:rsidRPr="00DB77F2">
              <w:rPr>
                <w:rFonts w:ascii="Arial" w:hAnsi="Arial" w:cs="Arial"/>
                <w:lang w:eastAsia="en-US"/>
              </w:rPr>
              <w:t>/чел</w:t>
            </w:r>
          </w:p>
        </w:tc>
        <w:tc>
          <w:tcPr>
            <w:tcW w:w="3225" w:type="dxa"/>
            <w:vAlign w:val="center"/>
            <w:hideMark/>
          </w:tcPr>
          <w:p w:rsidR="00776BB1" w:rsidRPr="00DB77F2" w:rsidRDefault="00776BB1" w:rsidP="00234019">
            <w:pPr>
              <w:pStyle w:val="u"/>
              <w:spacing w:before="0" w:beforeAutospacing="0" w:after="0" w:afterAutospacing="0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10</w:t>
            </w:r>
          </w:p>
        </w:tc>
      </w:tr>
      <w:tr w:rsidR="00776BB1" w:rsidRPr="00DB77F2" w:rsidTr="00234019">
        <w:tc>
          <w:tcPr>
            <w:tcW w:w="4077" w:type="dxa"/>
            <w:vAlign w:val="center"/>
          </w:tcPr>
          <w:p w:rsidR="00776BB1" w:rsidRPr="00DB77F2" w:rsidRDefault="00776BB1" w:rsidP="00234019">
            <w:pPr>
              <w:pStyle w:val="u"/>
              <w:spacing w:before="0" w:beforeAutospacing="0" w:after="0" w:afterAutospacing="0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Подогрев воды в условиях отсутствия централизованного горячего водоснабжения:</w:t>
            </w:r>
          </w:p>
          <w:p w:rsidR="00776BB1" w:rsidRPr="00DB77F2" w:rsidRDefault="00776BB1" w:rsidP="00234019">
            <w:pPr>
              <w:pStyle w:val="u"/>
              <w:spacing w:before="0" w:beforeAutospacing="0" w:after="0" w:afterAutospacing="0"/>
              <w:rPr>
                <w:rFonts w:ascii="Arial" w:hAnsi="Arial" w:cs="Arial"/>
                <w:lang w:eastAsia="en-US"/>
              </w:rPr>
            </w:pPr>
          </w:p>
          <w:p w:rsidR="00776BB1" w:rsidRPr="00DB77F2" w:rsidRDefault="00776BB1" w:rsidP="00234019">
            <w:pPr>
              <w:pStyle w:val="u"/>
              <w:spacing w:before="0" w:beforeAutospacing="0" w:after="0" w:afterAutospacing="0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При наличии газового  водонагревателя</w:t>
            </w:r>
          </w:p>
          <w:p w:rsidR="00776BB1" w:rsidRPr="00DB77F2" w:rsidRDefault="00776BB1" w:rsidP="00234019">
            <w:pPr>
              <w:pStyle w:val="u"/>
              <w:spacing w:before="0" w:beforeAutospacing="0" w:after="0" w:afterAutospacing="0"/>
              <w:rPr>
                <w:rFonts w:ascii="Arial" w:hAnsi="Arial" w:cs="Arial"/>
                <w:lang w:eastAsia="en-US"/>
              </w:rPr>
            </w:pPr>
          </w:p>
          <w:p w:rsidR="00776BB1" w:rsidRPr="00DB77F2" w:rsidRDefault="00776BB1" w:rsidP="00234019">
            <w:pPr>
              <w:pStyle w:val="u"/>
              <w:spacing w:before="0" w:beforeAutospacing="0" w:after="0" w:afterAutospacing="0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При отсутствии газового водонагревателя</w:t>
            </w:r>
          </w:p>
        </w:tc>
        <w:tc>
          <w:tcPr>
            <w:tcW w:w="2835" w:type="dxa"/>
            <w:vAlign w:val="center"/>
          </w:tcPr>
          <w:p w:rsidR="00776BB1" w:rsidRPr="00DB77F2" w:rsidRDefault="00776BB1" w:rsidP="00234019">
            <w:pPr>
              <w:pStyle w:val="u"/>
              <w:spacing w:before="0" w:beforeAutospacing="0" w:after="0" w:afterAutospacing="0"/>
              <w:jc w:val="center"/>
              <w:rPr>
                <w:rFonts w:ascii="Arial" w:hAnsi="Arial" w:cs="Arial"/>
                <w:lang w:eastAsia="en-US"/>
              </w:rPr>
            </w:pPr>
          </w:p>
          <w:p w:rsidR="00776BB1" w:rsidRPr="00DB77F2" w:rsidRDefault="00776BB1" w:rsidP="00234019">
            <w:pPr>
              <w:pStyle w:val="u"/>
              <w:spacing w:before="0" w:beforeAutospacing="0" w:after="0" w:afterAutospacing="0"/>
              <w:jc w:val="center"/>
              <w:rPr>
                <w:rFonts w:ascii="Arial" w:hAnsi="Arial" w:cs="Arial"/>
                <w:lang w:eastAsia="en-US"/>
              </w:rPr>
            </w:pPr>
          </w:p>
          <w:p w:rsidR="00776BB1" w:rsidRPr="00DB77F2" w:rsidRDefault="00776BB1" w:rsidP="00234019">
            <w:pPr>
              <w:pStyle w:val="u"/>
              <w:spacing w:before="0" w:beforeAutospacing="0" w:after="0" w:afterAutospacing="0"/>
              <w:jc w:val="center"/>
              <w:rPr>
                <w:rFonts w:ascii="Arial" w:hAnsi="Arial" w:cs="Arial"/>
                <w:lang w:eastAsia="en-US"/>
              </w:rPr>
            </w:pPr>
          </w:p>
          <w:p w:rsidR="00776BB1" w:rsidRPr="00DB77F2" w:rsidRDefault="00776BB1" w:rsidP="00234019">
            <w:pPr>
              <w:pStyle w:val="u"/>
              <w:spacing w:before="0" w:beforeAutospacing="0" w:after="0" w:afterAutospacing="0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м</w:t>
            </w:r>
            <w:r w:rsidRPr="00DB77F2">
              <w:rPr>
                <w:rFonts w:ascii="Arial" w:hAnsi="Arial" w:cs="Arial"/>
                <w:vertAlign w:val="superscript"/>
                <w:lang w:eastAsia="en-US"/>
              </w:rPr>
              <w:t>3</w:t>
            </w:r>
            <w:r w:rsidRPr="00DB77F2">
              <w:rPr>
                <w:rFonts w:ascii="Arial" w:hAnsi="Arial" w:cs="Arial"/>
                <w:lang w:eastAsia="en-US"/>
              </w:rPr>
              <w:t>/чел</w:t>
            </w:r>
          </w:p>
          <w:p w:rsidR="00776BB1" w:rsidRPr="00DB77F2" w:rsidRDefault="00776BB1" w:rsidP="00234019">
            <w:pPr>
              <w:pStyle w:val="u"/>
              <w:spacing w:before="0" w:beforeAutospacing="0" w:after="0" w:afterAutospacing="0"/>
              <w:jc w:val="center"/>
              <w:rPr>
                <w:rFonts w:ascii="Arial" w:hAnsi="Arial" w:cs="Arial"/>
                <w:lang w:eastAsia="en-US"/>
              </w:rPr>
            </w:pPr>
          </w:p>
          <w:p w:rsidR="00776BB1" w:rsidRPr="00DB77F2" w:rsidRDefault="00776BB1" w:rsidP="00234019">
            <w:pPr>
              <w:pStyle w:val="u"/>
              <w:spacing w:before="0" w:beforeAutospacing="0" w:after="0" w:afterAutospacing="0"/>
              <w:jc w:val="center"/>
              <w:rPr>
                <w:rFonts w:ascii="Arial" w:hAnsi="Arial" w:cs="Arial"/>
                <w:lang w:eastAsia="en-US"/>
              </w:rPr>
            </w:pPr>
          </w:p>
          <w:p w:rsidR="00776BB1" w:rsidRPr="00DB77F2" w:rsidRDefault="00776BB1" w:rsidP="00234019">
            <w:pPr>
              <w:pStyle w:val="u"/>
              <w:spacing w:before="0" w:beforeAutospacing="0" w:after="0" w:afterAutospacing="0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м</w:t>
            </w:r>
            <w:r w:rsidRPr="00DB77F2">
              <w:rPr>
                <w:rFonts w:ascii="Arial" w:hAnsi="Arial" w:cs="Arial"/>
                <w:vertAlign w:val="superscript"/>
                <w:lang w:eastAsia="en-US"/>
              </w:rPr>
              <w:t>3</w:t>
            </w:r>
            <w:r w:rsidRPr="00DB77F2">
              <w:rPr>
                <w:rFonts w:ascii="Arial" w:hAnsi="Arial" w:cs="Arial"/>
                <w:lang w:eastAsia="en-US"/>
              </w:rPr>
              <w:t>/чел</w:t>
            </w:r>
          </w:p>
        </w:tc>
        <w:tc>
          <w:tcPr>
            <w:tcW w:w="3225" w:type="dxa"/>
            <w:vAlign w:val="center"/>
          </w:tcPr>
          <w:p w:rsidR="00776BB1" w:rsidRPr="00DB77F2" w:rsidRDefault="00776BB1" w:rsidP="00234019">
            <w:pPr>
              <w:pStyle w:val="u"/>
              <w:spacing w:before="0" w:beforeAutospacing="0" w:after="0" w:afterAutospacing="0"/>
              <w:jc w:val="center"/>
              <w:rPr>
                <w:rFonts w:ascii="Arial" w:hAnsi="Arial" w:cs="Arial"/>
                <w:lang w:eastAsia="en-US"/>
              </w:rPr>
            </w:pPr>
          </w:p>
          <w:p w:rsidR="00776BB1" w:rsidRPr="00DB77F2" w:rsidRDefault="00776BB1" w:rsidP="00234019">
            <w:pPr>
              <w:pStyle w:val="u"/>
              <w:spacing w:before="0" w:beforeAutospacing="0" w:after="0" w:afterAutospacing="0"/>
              <w:jc w:val="center"/>
              <w:rPr>
                <w:rFonts w:ascii="Arial" w:hAnsi="Arial" w:cs="Arial"/>
                <w:lang w:eastAsia="en-US"/>
              </w:rPr>
            </w:pPr>
          </w:p>
          <w:p w:rsidR="00776BB1" w:rsidRPr="00DB77F2" w:rsidRDefault="00776BB1" w:rsidP="00234019">
            <w:pPr>
              <w:pStyle w:val="u"/>
              <w:spacing w:before="0" w:beforeAutospacing="0" w:after="0" w:afterAutospacing="0"/>
              <w:jc w:val="center"/>
              <w:rPr>
                <w:rFonts w:ascii="Arial" w:hAnsi="Arial" w:cs="Arial"/>
                <w:lang w:eastAsia="en-US"/>
              </w:rPr>
            </w:pPr>
          </w:p>
          <w:p w:rsidR="00776BB1" w:rsidRPr="00DB77F2" w:rsidRDefault="00776BB1" w:rsidP="00234019">
            <w:pPr>
              <w:pStyle w:val="u"/>
              <w:spacing w:before="0" w:beforeAutospacing="0" w:after="0" w:afterAutospacing="0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15</w:t>
            </w:r>
          </w:p>
          <w:p w:rsidR="00776BB1" w:rsidRPr="00DB77F2" w:rsidRDefault="00776BB1" w:rsidP="00234019">
            <w:pPr>
              <w:pStyle w:val="u"/>
              <w:spacing w:before="0" w:beforeAutospacing="0" w:after="0" w:afterAutospacing="0"/>
              <w:jc w:val="center"/>
              <w:rPr>
                <w:rFonts w:ascii="Arial" w:hAnsi="Arial" w:cs="Arial"/>
                <w:lang w:eastAsia="en-US"/>
              </w:rPr>
            </w:pPr>
          </w:p>
          <w:p w:rsidR="00776BB1" w:rsidRPr="00DB77F2" w:rsidRDefault="00776BB1" w:rsidP="00234019">
            <w:pPr>
              <w:pStyle w:val="u"/>
              <w:spacing w:before="0" w:beforeAutospacing="0" w:after="0" w:afterAutospacing="0"/>
              <w:jc w:val="center"/>
              <w:rPr>
                <w:rFonts w:ascii="Arial" w:hAnsi="Arial" w:cs="Arial"/>
                <w:lang w:eastAsia="en-US"/>
              </w:rPr>
            </w:pPr>
          </w:p>
          <w:p w:rsidR="00776BB1" w:rsidRPr="00DB77F2" w:rsidRDefault="00776BB1" w:rsidP="00234019">
            <w:pPr>
              <w:pStyle w:val="u"/>
              <w:spacing w:before="0" w:beforeAutospacing="0" w:after="0" w:afterAutospacing="0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5</w:t>
            </w:r>
          </w:p>
        </w:tc>
      </w:tr>
      <w:tr w:rsidR="00776BB1" w:rsidRPr="00DB77F2" w:rsidTr="00234019">
        <w:tc>
          <w:tcPr>
            <w:tcW w:w="4077" w:type="dxa"/>
            <w:vAlign w:val="center"/>
            <w:hideMark/>
          </w:tcPr>
          <w:p w:rsidR="00776BB1" w:rsidRPr="00DB77F2" w:rsidRDefault="00776BB1" w:rsidP="00234019">
            <w:pPr>
              <w:pStyle w:val="u"/>
              <w:spacing w:before="0" w:beforeAutospacing="0" w:after="0" w:afterAutospacing="0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Отопление жилых помещения и летних кухонь</w:t>
            </w:r>
          </w:p>
        </w:tc>
        <w:tc>
          <w:tcPr>
            <w:tcW w:w="2835" w:type="dxa"/>
            <w:vAlign w:val="center"/>
            <w:hideMark/>
          </w:tcPr>
          <w:p w:rsidR="00776BB1" w:rsidRPr="00DB77F2" w:rsidRDefault="00776BB1" w:rsidP="00234019">
            <w:pPr>
              <w:pStyle w:val="u"/>
              <w:spacing w:before="0" w:beforeAutospacing="0" w:after="0" w:afterAutospacing="0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м</w:t>
            </w:r>
            <w:r w:rsidRPr="00DB77F2">
              <w:rPr>
                <w:rFonts w:ascii="Arial" w:hAnsi="Arial" w:cs="Arial"/>
                <w:vertAlign w:val="superscript"/>
                <w:lang w:eastAsia="en-US"/>
              </w:rPr>
              <w:t>3</w:t>
            </w:r>
            <w:r w:rsidRPr="00DB77F2">
              <w:rPr>
                <w:rFonts w:ascii="Arial" w:hAnsi="Arial" w:cs="Arial"/>
                <w:lang w:eastAsia="en-US"/>
              </w:rPr>
              <w:t>/м</w:t>
            </w:r>
            <w:r w:rsidRPr="00DB77F2">
              <w:rPr>
                <w:rFonts w:ascii="Arial" w:hAnsi="Arial" w:cs="Arial"/>
                <w:vertAlign w:val="superscript"/>
                <w:lang w:eastAsia="en-US"/>
              </w:rPr>
              <w:t>2</w:t>
            </w:r>
          </w:p>
        </w:tc>
        <w:tc>
          <w:tcPr>
            <w:tcW w:w="3225" w:type="dxa"/>
            <w:vAlign w:val="center"/>
            <w:hideMark/>
          </w:tcPr>
          <w:p w:rsidR="00776BB1" w:rsidRPr="00DB77F2" w:rsidRDefault="00776BB1" w:rsidP="00234019">
            <w:pPr>
              <w:pStyle w:val="u"/>
              <w:spacing w:before="0" w:beforeAutospacing="0" w:after="0" w:afterAutospacing="0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8,5</w:t>
            </w:r>
          </w:p>
        </w:tc>
      </w:tr>
      <w:tr w:rsidR="00776BB1" w:rsidRPr="00DB77F2" w:rsidTr="00234019">
        <w:tc>
          <w:tcPr>
            <w:tcW w:w="4077" w:type="dxa"/>
            <w:vAlign w:val="center"/>
            <w:hideMark/>
          </w:tcPr>
          <w:p w:rsidR="00776BB1" w:rsidRPr="00DB77F2" w:rsidRDefault="00776BB1" w:rsidP="00234019">
            <w:pPr>
              <w:pStyle w:val="u"/>
              <w:spacing w:before="0" w:beforeAutospacing="0" w:after="0" w:afterAutospacing="0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Отопление индивидуальных бань</w:t>
            </w:r>
          </w:p>
        </w:tc>
        <w:tc>
          <w:tcPr>
            <w:tcW w:w="2835" w:type="dxa"/>
            <w:vAlign w:val="center"/>
            <w:hideMark/>
          </w:tcPr>
          <w:p w:rsidR="00776BB1" w:rsidRPr="00DB77F2" w:rsidRDefault="00776BB1" w:rsidP="00234019">
            <w:pPr>
              <w:pStyle w:val="u"/>
              <w:spacing w:before="0" w:beforeAutospacing="0" w:after="0" w:afterAutospacing="0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м</w:t>
            </w:r>
            <w:r w:rsidRPr="00DB77F2">
              <w:rPr>
                <w:rFonts w:ascii="Arial" w:hAnsi="Arial" w:cs="Arial"/>
                <w:vertAlign w:val="superscript"/>
                <w:lang w:eastAsia="en-US"/>
              </w:rPr>
              <w:t>3</w:t>
            </w:r>
            <w:r w:rsidRPr="00DB77F2">
              <w:rPr>
                <w:rFonts w:ascii="Arial" w:hAnsi="Arial" w:cs="Arial"/>
                <w:lang w:eastAsia="en-US"/>
              </w:rPr>
              <w:t>/ м</w:t>
            </w:r>
            <w:r w:rsidRPr="00DB77F2">
              <w:rPr>
                <w:rFonts w:ascii="Arial" w:hAnsi="Arial" w:cs="Arial"/>
                <w:vertAlign w:val="superscript"/>
                <w:lang w:eastAsia="en-US"/>
              </w:rPr>
              <w:t>3</w:t>
            </w:r>
          </w:p>
        </w:tc>
        <w:tc>
          <w:tcPr>
            <w:tcW w:w="3225" w:type="dxa"/>
            <w:vAlign w:val="center"/>
            <w:hideMark/>
          </w:tcPr>
          <w:p w:rsidR="00776BB1" w:rsidRPr="00DB77F2" w:rsidRDefault="00776BB1" w:rsidP="00234019">
            <w:pPr>
              <w:pStyle w:val="u"/>
              <w:spacing w:before="0" w:beforeAutospacing="0" w:after="0" w:afterAutospacing="0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18,94</w:t>
            </w:r>
          </w:p>
        </w:tc>
      </w:tr>
      <w:tr w:rsidR="00776BB1" w:rsidRPr="00DB77F2" w:rsidTr="00234019">
        <w:tc>
          <w:tcPr>
            <w:tcW w:w="4077" w:type="dxa"/>
            <w:vAlign w:val="center"/>
            <w:hideMark/>
          </w:tcPr>
          <w:p w:rsidR="00776BB1" w:rsidRPr="00DB77F2" w:rsidRDefault="00776BB1" w:rsidP="00234019">
            <w:pPr>
              <w:pStyle w:val="u"/>
              <w:spacing w:before="0" w:beforeAutospacing="0" w:after="0" w:afterAutospacing="0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Отопление индивидуальных теплиц</w:t>
            </w:r>
          </w:p>
        </w:tc>
        <w:tc>
          <w:tcPr>
            <w:tcW w:w="2835" w:type="dxa"/>
            <w:vAlign w:val="center"/>
            <w:hideMark/>
          </w:tcPr>
          <w:p w:rsidR="00776BB1" w:rsidRPr="00DB77F2" w:rsidRDefault="00776BB1" w:rsidP="00234019">
            <w:pPr>
              <w:pStyle w:val="u"/>
              <w:spacing w:before="0" w:beforeAutospacing="0" w:after="0" w:afterAutospacing="0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м</w:t>
            </w:r>
            <w:r w:rsidRPr="00DB77F2">
              <w:rPr>
                <w:rFonts w:ascii="Arial" w:hAnsi="Arial" w:cs="Arial"/>
                <w:vertAlign w:val="superscript"/>
                <w:lang w:eastAsia="en-US"/>
              </w:rPr>
              <w:t>3</w:t>
            </w:r>
            <w:r w:rsidRPr="00DB77F2">
              <w:rPr>
                <w:rFonts w:ascii="Arial" w:hAnsi="Arial" w:cs="Arial"/>
                <w:lang w:eastAsia="en-US"/>
              </w:rPr>
              <w:t>/ м</w:t>
            </w:r>
            <w:r w:rsidRPr="00DB77F2">
              <w:rPr>
                <w:rFonts w:ascii="Arial" w:hAnsi="Arial" w:cs="Arial"/>
                <w:vertAlign w:val="superscript"/>
                <w:lang w:eastAsia="en-US"/>
              </w:rPr>
              <w:t>3</w:t>
            </w:r>
          </w:p>
        </w:tc>
        <w:tc>
          <w:tcPr>
            <w:tcW w:w="3225" w:type="dxa"/>
            <w:vAlign w:val="center"/>
            <w:hideMark/>
          </w:tcPr>
          <w:p w:rsidR="00776BB1" w:rsidRPr="00DB77F2" w:rsidRDefault="00776BB1" w:rsidP="00234019">
            <w:pPr>
              <w:pStyle w:val="u"/>
              <w:spacing w:before="0" w:beforeAutospacing="0" w:after="0" w:afterAutospacing="0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3,4</w:t>
            </w:r>
          </w:p>
        </w:tc>
      </w:tr>
      <w:tr w:rsidR="00776BB1" w:rsidRPr="00DB77F2" w:rsidTr="00234019">
        <w:tc>
          <w:tcPr>
            <w:tcW w:w="4077" w:type="dxa"/>
            <w:vAlign w:val="center"/>
            <w:hideMark/>
          </w:tcPr>
          <w:p w:rsidR="00776BB1" w:rsidRPr="00DB77F2" w:rsidRDefault="00776BB1" w:rsidP="00234019">
            <w:pPr>
              <w:pStyle w:val="u"/>
              <w:spacing w:before="0" w:beforeAutospacing="0" w:after="0" w:afterAutospacing="0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Отопление индивидуальных гаражей</w:t>
            </w:r>
          </w:p>
        </w:tc>
        <w:tc>
          <w:tcPr>
            <w:tcW w:w="2835" w:type="dxa"/>
            <w:vAlign w:val="center"/>
            <w:hideMark/>
          </w:tcPr>
          <w:p w:rsidR="00776BB1" w:rsidRPr="00DB77F2" w:rsidRDefault="00776BB1" w:rsidP="00234019">
            <w:pPr>
              <w:pStyle w:val="u"/>
              <w:spacing w:before="0" w:beforeAutospacing="0" w:after="0" w:afterAutospacing="0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м</w:t>
            </w:r>
            <w:r w:rsidRPr="00DB77F2">
              <w:rPr>
                <w:rFonts w:ascii="Arial" w:hAnsi="Arial" w:cs="Arial"/>
                <w:vertAlign w:val="superscript"/>
                <w:lang w:eastAsia="en-US"/>
              </w:rPr>
              <w:t>3</w:t>
            </w:r>
            <w:r w:rsidRPr="00DB77F2">
              <w:rPr>
                <w:rFonts w:ascii="Arial" w:hAnsi="Arial" w:cs="Arial"/>
                <w:lang w:eastAsia="en-US"/>
              </w:rPr>
              <w:t>/ м</w:t>
            </w:r>
            <w:r w:rsidRPr="00DB77F2">
              <w:rPr>
                <w:rFonts w:ascii="Arial" w:hAnsi="Arial" w:cs="Arial"/>
                <w:vertAlign w:val="superscript"/>
                <w:lang w:eastAsia="en-US"/>
              </w:rPr>
              <w:t>3</w:t>
            </w:r>
          </w:p>
        </w:tc>
        <w:tc>
          <w:tcPr>
            <w:tcW w:w="3225" w:type="dxa"/>
            <w:vAlign w:val="center"/>
            <w:hideMark/>
          </w:tcPr>
          <w:p w:rsidR="00776BB1" w:rsidRPr="00DB77F2" w:rsidRDefault="00776BB1" w:rsidP="00234019">
            <w:pPr>
              <w:pStyle w:val="u"/>
              <w:spacing w:before="0" w:beforeAutospacing="0" w:after="0" w:afterAutospacing="0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12,0</w:t>
            </w:r>
          </w:p>
        </w:tc>
      </w:tr>
    </w:tbl>
    <w:p w:rsidR="00776BB1" w:rsidRPr="00DB77F2" w:rsidRDefault="00776BB1" w:rsidP="00776BB1">
      <w:pPr>
        <w:pStyle w:val="u"/>
        <w:shd w:val="clear" w:color="auto" w:fill="FFFFFF"/>
        <w:spacing w:before="0" w:beforeAutospacing="0" w:after="0" w:afterAutospacing="0"/>
        <w:ind w:firstLine="390"/>
        <w:jc w:val="center"/>
        <w:rPr>
          <w:rFonts w:ascii="Arial" w:hAnsi="Arial" w:cs="Arial"/>
          <w:b/>
          <w:highlight w:val="yellow"/>
        </w:rPr>
      </w:pPr>
    </w:p>
    <w:p w:rsidR="00776BB1" w:rsidRPr="00DB77F2" w:rsidRDefault="00776BB1" w:rsidP="00776BB1">
      <w:pPr>
        <w:pStyle w:val="u"/>
        <w:shd w:val="clear" w:color="auto" w:fill="FFFFFF"/>
        <w:spacing w:before="120" w:beforeAutospacing="0" w:after="120" w:afterAutospacing="0" w:line="276" w:lineRule="auto"/>
        <w:jc w:val="center"/>
        <w:outlineLvl w:val="1"/>
        <w:rPr>
          <w:rFonts w:ascii="Arial" w:hAnsi="Arial" w:cs="Arial"/>
          <w:caps/>
        </w:rPr>
      </w:pPr>
      <w:bookmarkStart w:id="56" w:name="_Toc405383580"/>
      <w:r w:rsidRPr="00DB77F2">
        <w:rPr>
          <w:rFonts w:ascii="Arial" w:hAnsi="Arial" w:cs="Arial"/>
          <w:caps/>
        </w:rPr>
        <w:t>Таблица 2.27 - Нормативы потребления сжиженного газа в баллонах на бытовые нужды населения</w:t>
      </w:r>
      <w:bookmarkEnd w:id="56"/>
    </w:p>
    <w:p w:rsidR="00776BB1" w:rsidRPr="00DB77F2" w:rsidRDefault="00776BB1" w:rsidP="00776BB1">
      <w:pPr>
        <w:pStyle w:val="u"/>
        <w:shd w:val="clear" w:color="auto" w:fill="FFFFFF"/>
        <w:spacing w:before="0" w:beforeAutospacing="0" w:after="0" w:afterAutospacing="0"/>
        <w:ind w:firstLine="390"/>
        <w:jc w:val="center"/>
        <w:rPr>
          <w:rFonts w:ascii="Arial" w:hAnsi="Arial" w:cs="Arial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2"/>
        <w:gridCol w:w="3067"/>
        <w:gridCol w:w="3086"/>
      </w:tblGrid>
      <w:tr w:rsidR="00776BB1" w:rsidRPr="00DB77F2" w:rsidTr="00234019">
        <w:tc>
          <w:tcPr>
            <w:tcW w:w="3379" w:type="dxa"/>
            <w:vMerge w:val="restart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u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  <w:lang w:eastAsia="en-US"/>
              </w:rPr>
              <w:t>Направление использования сжиженного газа</w:t>
            </w:r>
          </w:p>
        </w:tc>
        <w:tc>
          <w:tcPr>
            <w:tcW w:w="6758" w:type="dxa"/>
            <w:gridSpan w:val="2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u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  <w:lang w:eastAsia="en-US"/>
              </w:rPr>
              <w:t>Норма на одного человека в год в килограммах (баллонах) при составе семьи</w:t>
            </w:r>
          </w:p>
        </w:tc>
      </w:tr>
      <w:tr w:rsidR="00776BB1" w:rsidRPr="00DB77F2" w:rsidTr="00234019">
        <w:tc>
          <w:tcPr>
            <w:tcW w:w="0" w:type="auto"/>
            <w:vMerge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379" w:type="dxa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u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  <w:lang w:eastAsia="en-US"/>
              </w:rPr>
              <w:t>1 человек</w:t>
            </w:r>
          </w:p>
        </w:tc>
        <w:tc>
          <w:tcPr>
            <w:tcW w:w="3379" w:type="dxa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u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  <w:lang w:eastAsia="en-US"/>
              </w:rPr>
              <w:t>2 человека и более</w:t>
            </w:r>
          </w:p>
        </w:tc>
      </w:tr>
      <w:tr w:rsidR="00776BB1" w:rsidRPr="00DB77F2" w:rsidTr="00234019">
        <w:tc>
          <w:tcPr>
            <w:tcW w:w="3379" w:type="dxa"/>
            <w:vAlign w:val="center"/>
            <w:hideMark/>
          </w:tcPr>
          <w:p w:rsidR="00776BB1" w:rsidRPr="00DB77F2" w:rsidRDefault="00776BB1" w:rsidP="00234019">
            <w:pPr>
              <w:pStyle w:val="u"/>
              <w:spacing w:before="0" w:beforeAutospacing="0" w:after="0" w:afterAutospacing="0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При пользовании газовой плитой</w:t>
            </w:r>
          </w:p>
        </w:tc>
        <w:tc>
          <w:tcPr>
            <w:tcW w:w="3379" w:type="dxa"/>
            <w:vAlign w:val="center"/>
            <w:hideMark/>
          </w:tcPr>
          <w:p w:rsidR="00776BB1" w:rsidRPr="00DB77F2" w:rsidRDefault="00776BB1" w:rsidP="00234019">
            <w:pPr>
              <w:pStyle w:val="u"/>
              <w:spacing w:before="0" w:beforeAutospacing="0" w:after="0" w:afterAutospacing="0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80 (4)</w:t>
            </w:r>
          </w:p>
        </w:tc>
        <w:tc>
          <w:tcPr>
            <w:tcW w:w="3379" w:type="dxa"/>
            <w:vAlign w:val="center"/>
            <w:hideMark/>
          </w:tcPr>
          <w:p w:rsidR="00776BB1" w:rsidRPr="00DB77F2" w:rsidRDefault="00776BB1" w:rsidP="00234019">
            <w:pPr>
              <w:pStyle w:val="u"/>
              <w:spacing w:before="0" w:beforeAutospacing="0" w:after="0" w:afterAutospacing="0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60 (3)</w:t>
            </w:r>
          </w:p>
        </w:tc>
      </w:tr>
      <w:tr w:rsidR="00776BB1" w:rsidRPr="00DB77F2" w:rsidTr="00234019">
        <w:tc>
          <w:tcPr>
            <w:tcW w:w="3379" w:type="dxa"/>
            <w:vAlign w:val="center"/>
          </w:tcPr>
          <w:p w:rsidR="00776BB1" w:rsidRPr="00DB77F2" w:rsidRDefault="00776BB1" w:rsidP="00234019">
            <w:pPr>
              <w:pStyle w:val="u"/>
              <w:spacing w:before="0" w:beforeAutospacing="0" w:after="0" w:afterAutospacing="0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lastRenderedPageBreak/>
              <w:t>При пользовании газовой питой и газовой колонкой в домах:</w:t>
            </w:r>
          </w:p>
          <w:p w:rsidR="00776BB1" w:rsidRPr="00DB77F2" w:rsidRDefault="00776BB1" w:rsidP="00234019">
            <w:pPr>
              <w:pStyle w:val="u"/>
              <w:spacing w:before="0" w:beforeAutospacing="0" w:after="0" w:afterAutospacing="0"/>
              <w:rPr>
                <w:rFonts w:ascii="Arial" w:hAnsi="Arial" w:cs="Arial"/>
                <w:lang w:eastAsia="en-US"/>
              </w:rPr>
            </w:pPr>
          </w:p>
          <w:p w:rsidR="00776BB1" w:rsidRPr="00DB77F2" w:rsidRDefault="00776BB1" w:rsidP="00234019">
            <w:pPr>
              <w:pStyle w:val="u"/>
              <w:spacing w:before="0" w:beforeAutospacing="0" w:after="0" w:afterAutospacing="0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с ванной</w:t>
            </w:r>
          </w:p>
          <w:p w:rsidR="00776BB1" w:rsidRPr="00DB77F2" w:rsidRDefault="00776BB1" w:rsidP="00234019">
            <w:pPr>
              <w:pStyle w:val="u"/>
              <w:spacing w:before="0" w:beforeAutospacing="0" w:after="0" w:afterAutospacing="0"/>
              <w:rPr>
                <w:rFonts w:ascii="Arial" w:hAnsi="Arial" w:cs="Arial"/>
                <w:lang w:eastAsia="en-US"/>
              </w:rPr>
            </w:pPr>
          </w:p>
          <w:p w:rsidR="00776BB1" w:rsidRPr="00DB77F2" w:rsidRDefault="00776BB1" w:rsidP="00234019">
            <w:pPr>
              <w:pStyle w:val="u"/>
              <w:spacing w:before="0" w:beforeAutospacing="0" w:after="0" w:afterAutospacing="0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без ванны</w:t>
            </w:r>
          </w:p>
        </w:tc>
        <w:tc>
          <w:tcPr>
            <w:tcW w:w="3379" w:type="dxa"/>
            <w:vAlign w:val="center"/>
          </w:tcPr>
          <w:p w:rsidR="00776BB1" w:rsidRPr="00DB77F2" w:rsidRDefault="00776BB1" w:rsidP="00234019">
            <w:pPr>
              <w:pStyle w:val="u"/>
              <w:spacing w:before="0" w:beforeAutospacing="0" w:after="0" w:afterAutospacing="0"/>
              <w:jc w:val="center"/>
              <w:rPr>
                <w:rFonts w:ascii="Arial" w:hAnsi="Arial" w:cs="Arial"/>
                <w:lang w:eastAsia="en-US"/>
              </w:rPr>
            </w:pPr>
          </w:p>
          <w:p w:rsidR="00776BB1" w:rsidRPr="00DB77F2" w:rsidRDefault="00776BB1" w:rsidP="00234019">
            <w:pPr>
              <w:pStyle w:val="u"/>
              <w:spacing w:before="0" w:beforeAutospacing="0" w:after="0" w:afterAutospacing="0"/>
              <w:jc w:val="center"/>
              <w:rPr>
                <w:rFonts w:ascii="Arial" w:hAnsi="Arial" w:cs="Arial"/>
                <w:lang w:eastAsia="en-US"/>
              </w:rPr>
            </w:pPr>
          </w:p>
          <w:p w:rsidR="00776BB1" w:rsidRPr="00DB77F2" w:rsidRDefault="00776BB1" w:rsidP="00234019">
            <w:pPr>
              <w:pStyle w:val="u"/>
              <w:spacing w:before="0" w:beforeAutospacing="0" w:after="0" w:afterAutospacing="0"/>
              <w:jc w:val="center"/>
              <w:rPr>
                <w:rFonts w:ascii="Arial" w:hAnsi="Arial" w:cs="Arial"/>
                <w:lang w:eastAsia="en-US"/>
              </w:rPr>
            </w:pPr>
          </w:p>
          <w:p w:rsidR="00776BB1" w:rsidRPr="00DB77F2" w:rsidRDefault="00776BB1" w:rsidP="00234019">
            <w:pPr>
              <w:pStyle w:val="u"/>
              <w:spacing w:before="0" w:beforeAutospacing="0" w:after="0" w:afterAutospacing="0"/>
              <w:jc w:val="center"/>
              <w:rPr>
                <w:rFonts w:ascii="Arial" w:hAnsi="Arial" w:cs="Arial"/>
                <w:lang w:eastAsia="en-US"/>
              </w:rPr>
            </w:pPr>
          </w:p>
          <w:p w:rsidR="00776BB1" w:rsidRPr="00DB77F2" w:rsidRDefault="00776BB1" w:rsidP="00234019">
            <w:pPr>
              <w:pStyle w:val="u"/>
              <w:spacing w:before="0" w:beforeAutospacing="0" w:after="0" w:afterAutospacing="0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160 (8)</w:t>
            </w:r>
          </w:p>
          <w:p w:rsidR="00776BB1" w:rsidRPr="00DB77F2" w:rsidRDefault="00776BB1" w:rsidP="00234019">
            <w:pPr>
              <w:pStyle w:val="u"/>
              <w:spacing w:before="0" w:beforeAutospacing="0" w:after="0" w:afterAutospacing="0"/>
              <w:jc w:val="center"/>
              <w:rPr>
                <w:rFonts w:ascii="Arial" w:hAnsi="Arial" w:cs="Arial"/>
                <w:lang w:eastAsia="en-US"/>
              </w:rPr>
            </w:pPr>
          </w:p>
          <w:p w:rsidR="00776BB1" w:rsidRPr="00DB77F2" w:rsidRDefault="00776BB1" w:rsidP="00234019">
            <w:pPr>
              <w:pStyle w:val="u"/>
              <w:spacing w:before="0" w:beforeAutospacing="0" w:after="0" w:afterAutospacing="0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140 (7)</w:t>
            </w:r>
          </w:p>
        </w:tc>
        <w:tc>
          <w:tcPr>
            <w:tcW w:w="3379" w:type="dxa"/>
            <w:vAlign w:val="center"/>
          </w:tcPr>
          <w:p w:rsidR="00776BB1" w:rsidRPr="00DB77F2" w:rsidRDefault="00776BB1" w:rsidP="00234019">
            <w:pPr>
              <w:pStyle w:val="u"/>
              <w:spacing w:before="0" w:beforeAutospacing="0" w:after="0" w:afterAutospacing="0"/>
              <w:jc w:val="center"/>
              <w:rPr>
                <w:rFonts w:ascii="Arial" w:hAnsi="Arial" w:cs="Arial"/>
                <w:lang w:eastAsia="en-US"/>
              </w:rPr>
            </w:pPr>
          </w:p>
          <w:p w:rsidR="00776BB1" w:rsidRPr="00DB77F2" w:rsidRDefault="00776BB1" w:rsidP="00234019">
            <w:pPr>
              <w:pStyle w:val="u"/>
              <w:spacing w:before="0" w:beforeAutospacing="0" w:after="0" w:afterAutospacing="0"/>
              <w:jc w:val="center"/>
              <w:rPr>
                <w:rFonts w:ascii="Arial" w:hAnsi="Arial" w:cs="Arial"/>
                <w:lang w:eastAsia="en-US"/>
              </w:rPr>
            </w:pPr>
          </w:p>
          <w:p w:rsidR="00776BB1" w:rsidRPr="00DB77F2" w:rsidRDefault="00776BB1" w:rsidP="00234019">
            <w:pPr>
              <w:pStyle w:val="u"/>
              <w:spacing w:before="0" w:beforeAutospacing="0" w:after="0" w:afterAutospacing="0"/>
              <w:jc w:val="center"/>
              <w:rPr>
                <w:rFonts w:ascii="Arial" w:hAnsi="Arial" w:cs="Arial"/>
                <w:lang w:eastAsia="en-US"/>
              </w:rPr>
            </w:pPr>
          </w:p>
          <w:p w:rsidR="00776BB1" w:rsidRPr="00DB77F2" w:rsidRDefault="00776BB1" w:rsidP="00234019">
            <w:pPr>
              <w:pStyle w:val="u"/>
              <w:spacing w:before="0" w:beforeAutospacing="0" w:after="0" w:afterAutospacing="0"/>
              <w:jc w:val="center"/>
              <w:rPr>
                <w:rFonts w:ascii="Arial" w:hAnsi="Arial" w:cs="Arial"/>
                <w:lang w:eastAsia="en-US"/>
              </w:rPr>
            </w:pPr>
          </w:p>
          <w:p w:rsidR="00776BB1" w:rsidRPr="00DB77F2" w:rsidRDefault="00776BB1" w:rsidP="00234019">
            <w:pPr>
              <w:pStyle w:val="u"/>
              <w:spacing w:before="0" w:beforeAutospacing="0" w:after="0" w:afterAutospacing="0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120 (6)</w:t>
            </w:r>
          </w:p>
          <w:p w:rsidR="00776BB1" w:rsidRPr="00DB77F2" w:rsidRDefault="00776BB1" w:rsidP="00234019">
            <w:pPr>
              <w:pStyle w:val="u"/>
              <w:spacing w:before="0" w:beforeAutospacing="0" w:after="0" w:afterAutospacing="0"/>
              <w:jc w:val="center"/>
              <w:rPr>
                <w:rFonts w:ascii="Arial" w:hAnsi="Arial" w:cs="Arial"/>
                <w:lang w:eastAsia="en-US"/>
              </w:rPr>
            </w:pPr>
          </w:p>
          <w:p w:rsidR="00776BB1" w:rsidRPr="00DB77F2" w:rsidRDefault="00776BB1" w:rsidP="00234019">
            <w:pPr>
              <w:pStyle w:val="u"/>
              <w:spacing w:before="0" w:beforeAutospacing="0" w:after="0" w:afterAutospacing="0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100 (5)</w:t>
            </w:r>
          </w:p>
        </w:tc>
      </w:tr>
    </w:tbl>
    <w:p w:rsidR="00776BB1" w:rsidRPr="00DB77F2" w:rsidRDefault="00776BB1" w:rsidP="00776BB1">
      <w:pPr>
        <w:pStyle w:val="u"/>
        <w:shd w:val="clear" w:color="auto" w:fill="FFFFFF"/>
        <w:spacing w:before="0" w:beforeAutospacing="0" w:after="0" w:afterAutospacing="0"/>
        <w:ind w:firstLine="390"/>
        <w:jc w:val="center"/>
        <w:rPr>
          <w:rFonts w:ascii="Arial" w:hAnsi="Arial" w:cs="Arial"/>
          <w:b/>
        </w:rPr>
      </w:pPr>
    </w:p>
    <w:p w:rsidR="00776BB1" w:rsidRPr="00DB77F2" w:rsidRDefault="00776BB1" w:rsidP="00776BB1">
      <w:pPr>
        <w:pStyle w:val="u"/>
        <w:shd w:val="clear" w:color="auto" w:fill="FFFFFF"/>
        <w:spacing w:before="0" w:beforeAutospacing="0" w:after="120" w:afterAutospacing="0" w:line="276" w:lineRule="auto"/>
        <w:ind w:firstLine="851"/>
        <w:jc w:val="center"/>
        <w:outlineLvl w:val="1"/>
        <w:rPr>
          <w:rFonts w:ascii="Arial" w:hAnsi="Arial" w:cs="Arial"/>
          <w:caps/>
        </w:rPr>
      </w:pPr>
      <w:bookmarkStart w:id="57" w:name="_Toc405383581"/>
      <w:r w:rsidRPr="00DB77F2">
        <w:rPr>
          <w:rFonts w:ascii="Arial" w:hAnsi="Arial" w:cs="Arial"/>
          <w:caps/>
        </w:rPr>
        <w:t>Таблица 2.28 - Нормативы потребления сжиженного газа на бытовые нужды населения от резервуарных установок</w:t>
      </w:r>
      <w:bookmarkEnd w:id="57"/>
    </w:p>
    <w:p w:rsidR="00776BB1" w:rsidRPr="00DB77F2" w:rsidRDefault="00776BB1" w:rsidP="00776BB1">
      <w:pPr>
        <w:pStyle w:val="u"/>
        <w:shd w:val="clear" w:color="auto" w:fill="FFFFFF"/>
        <w:spacing w:before="0" w:beforeAutospacing="0" w:after="0" w:afterAutospacing="0"/>
        <w:ind w:firstLine="390"/>
        <w:rPr>
          <w:rFonts w:ascii="Arial" w:hAnsi="Arial" w:cs="Arial"/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12"/>
        <w:gridCol w:w="2239"/>
        <w:gridCol w:w="3094"/>
      </w:tblGrid>
      <w:tr w:rsidR="00776BB1" w:rsidRPr="00DB77F2" w:rsidTr="00234019">
        <w:tc>
          <w:tcPr>
            <w:tcW w:w="4361" w:type="dxa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u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  <w:lang w:eastAsia="en-US"/>
              </w:rPr>
              <w:t>Направление использования сжиженного газа</w:t>
            </w:r>
          </w:p>
        </w:tc>
        <w:tc>
          <w:tcPr>
            <w:tcW w:w="2397" w:type="dxa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u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  <w:lang w:eastAsia="en-US"/>
              </w:rPr>
              <w:t>Единица измерения</w:t>
            </w:r>
          </w:p>
        </w:tc>
        <w:tc>
          <w:tcPr>
            <w:tcW w:w="3379" w:type="dxa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u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  <w:lang w:eastAsia="en-US"/>
              </w:rPr>
              <w:t>Нормы потребления сжиженного газа на 1 человека в месяц</w:t>
            </w:r>
          </w:p>
        </w:tc>
      </w:tr>
      <w:tr w:rsidR="00776BB1" w:rsidRPr="00DB77F2" w:rsidTr="00234019">
        <w:tc>
          <w:tcPr>
            <w:tcW w:w="4361" w:type="dxa"/>
            <w:vAlign w:val="center"/>
            <w:hideMark/>
          </w:tcPr>
          <w:p w:rsidR="00776BB1" w:rsidRPr="00DB77F2" w:rsidRDefault="00776BB1" w:rsidP="00234019">
            <w:pPr>
              <w:pStyle w:val="u"/>
              <w:spacing w:before="0" w:beforeAutospacing="0" w:after="0" w:afterAutospacing="0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Приготовление пищи и горячей воды в условиях отсутствия централизованного горячего водоснабжения при наличии газового водонагревателя</w:t>
            </w:r>
          </w:p>
        </w:tc>
        <w:tc>
          <w:tcPr>
            <w:tcW w:w="2397" w:type="dxa"/>
            <w:vAlign w:val="center"/>
            <w:hideMark/>
          </w:tcPr>
          <w:p w:rsidR="00776BB1" w:rsidRPr="00DB77F2" w:rsidRDefault="00776BB1" w:rsidP="00234019">
            <w:pPr>
              <w:pStyle w:val="u"/>
              <w:spacing w:before="0" w:beforeAutospacing="0" w:after="0" w:afterAutospacing="0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кг</w:t>
            </w:r>
          </w:p>
        </w:tc>
        <w:tc>
          <w:tcPr>
            <w:tcW w:w="3379" w:type="dxa"/>
            <w:vAlign w:val="center"/>
            <w:hideMark/>
          </w:tcPr>
          <w:p w:rsidR="00776BB1" w:rsidRPr="00DB77F2" w:rsidRDefault="00776BB1" w:rsidP="00234019">
            <w:pPr>
              <w:pStyle w:val="u"/>
              <w:spacing w:before="0" w:beforeAutospacing="0" w:after="0" w:afterAutospacing="0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13,75</w:t>
            </w:r>
          </w:p>
        </w:tc>
      </w:tr>
    </w:tbl>
    <w:p w:rsidR="00776BB1" w:rsidRPr="00DB77F2" w:rsidRDefault="00776BB1" w:rsidP="00776BB1">
      <w:pPr>
        <w:pStyle w:val="u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highlight w:val="yellow"/>
          <w:lang w:val="en-US"/>
        </w:rPr>
      </w:pPr>
    </w:p>
    <w:p w:rsidR="00776BB1" w:rsidRPr="00DB77F2" w:rsidRDefault="00776BB1" w:rsidP="00776BB1">
      <w:pPr>
        <w:pStyle w:val="Default"/>
        <w:spacing w:before="120" w:after="120" w:line="276" w:lineRule="auto"/>
        <w:jc w:val="center"/>
        <w:outlineLvl w:val="1"/>
        <w:rPr>
          <w:rFonts w:ascii="Arial" w:hAnsi="Arial" w:cs="Arial"/>
          <w:caps/>
          <w:color w:val="auto"/>
        </w:rPr>
      </w:pPr>
      <w:bookmarkStart w:id="58" w:name="_Toc405383582"/>
      <w:r w:rsidRPr="00DB77F2">
        <w:rPr>
          <w:rFonts w:ascii="Arial" w:hAnsi="Arial" w:cs="Arial"/>
          <w:caps/>
          <w:color w:val="auto"/>
        </w:rPr>
        <w:t>Таблица 2.29 - удельные среднесуточные (за год) нормы водопотребления на хозяйственно-питьевые нужды населения</w:t>
      </w:r>
      <w:bookmarkEnd w:id="58"/>
    </w:p>
    <w:p w:rsidR="00776BB1" w:rsidRPr="00DB77F2" w:rsidRDefault="00776BB1" w:rsidP="00776BB1">
      <w:pPr>
        <w:jc w:val="center"/>
        <w:rPr>
          <w:rFonts w:ascii="Arial" w:hAnsi="Arial" w:cs="Arial"/>
          <w:b/>
        </w:rPr>
      </w:pPr>
    </w:p>
    <w:p w:rsidR="00776BB1" w:rsidRPr="00DB77F2" w:rsidRDefault="00776BB1" w:rsidP="00776BB1">
      <w:pPr>
        <w:pStyle w:val="a8"/>
        <w:spacing w:line="276" w:lineRule="auto"/>
        <w:jc w:val="center"/>
        <w:rPr>
          <w:rFonts w:ascii="Arial" w:hAnsi="Arial" w:cs="Arial"/>
        </w:rPr>
      </w:pPr>
      <w:r w:rsidRPr="00DB77F2">
        <w:rPr>
          <w:rFonts w:ascii="Arial" w:hAnsi="Arial" w:cs="Arial"/>
        </w:rPr>
        <w:t>I. Среднесуточное (за год) водопотребление на хозяйственно-питьевые нужды населения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2"/>
        <w:gridCol w:w="4423"/>
      </w:tblGrid>
      <w:tr w:rsidR="00776BB1" w:rsidRPr="00DB77F2" w:rsidTr="00234019">
        <w:tc>
          <w:tcPr>
            <w:tcW w:w="5278" w:type="dxa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  <w:lang w:eastAsia="en-US"/>
              </w:rPr>
              <w:t>Степень благоустройства районов жилой застройки</w:t>
            </w:r>
          </w:p>
        </w:tc>
        <w:tc>
          <w:tcPr>
            <w:tcW w:w="4719" w:type="dxa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  <w:lang w:eastAsia="en-US"/>
              </w:rPr>
              <w:t>Удельное хозяйственно-питьевое водопотребление в населенных пунктах на одного жителя среднесуточное (за год), л/</w:t>
            </w:r>
            <w:proofErr w:type="spellStart"/>
            <w:r w:rsidRPr="00DB77F2">
              <w:rPr>
                <w:rFonts w:ascii="Arial" w:hAnsi="Arial" w:cs="Arial"/>
                <w:b/>
                <w:lang w:eastAsia="en-US"/>
              </w:rPr>
              <w:t>сут</w:t>
            </w:r>
            <w:proofErr w:type="spellEnd"/>
            <w:r w:rsidRPr="00DB77F2">
              <w:rPr>
                <w:rFonts w:ascii="Arial" w:hAnsi="Arial" w:cs="Arial"/>
                <w:b/>
                <w:lang w:eastAsia="en-US"/>
              </w:rPr>
              <w:t>.</w:t>
            </w:r>
          </w:p>
        </w:tc>
      </w:tr>
      <w:tr w:rsidR="00776BB1" w:rsidRPr="00DB77F2" w:rsidTr="00234019">
        <w:tc>
          <w:tcPr>
            <w:tcW w:w="9997" w:type="dxa"/>
            <w:gridSpan w:val="2"/>
            <w:hideMark/>
          </w:tcPr>
          <w:p w:rsidR="00776BB1" w:rsidRPr="00DB77F2" w:rsidRDefault="00776BB1" w:rsidP="00234019">
            <w:pPr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Застройка зданиями, оборудованными внутренним водопроводом и канализацией:</w:t>
            </w:r>
          </w:p>
        </w:tc>
      </w:tr>
      <w:tr w:rsidR="00776BB1" w:rsidRPr="00DB77F2" w:rsidTr="00234019">
        <w:tc>
          <w:tcPr>
            <w:tcW w:w="5278" w:type="dxa"/>
            <w:hideMark/>
          </w:tcPr>
          <w:p w:rsidR="00776BB1" w:rsidRPr="00DB77F2" w:rsidRDefault="00776BB1" w:rsidP="00234019">
            <w:pPr>
              <w:pStyle w:val="a8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без ванн</w:t>
            </w:r>
          </w:p>
        </w:tc>
        <w:tc>
          <w:tcPr>
            <w:tcW w:w="4719" w:type="dxa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125 - 160</w:t>
            </w:r>
          </w:p>
        </w:tc>
      </w:tr>
      <w:tr w:rsidR="00776BB1" w:rsidRPr="00DB77F2" w:rsidTr="00234019">
        <w:tc>
          <w:tcPr>
            <w:tcW w:w="5278" w:type="dxa"/>
            <w:hideMark/>
          </w:tcPr>
          <w:p w:rsidR="00776BB1" w:rsidRPr="00DB77F2" w:rsidRDefault="00776BB1" w:rsidP="00234019">
            <w:pPr>
              <w:pStyle w:val="a8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с ванными и местными водонагревателями</w:t>
            </w:r>
          </w:p>
        </w:tc>
        <w:tc>
          <w:tcPr>
            <w:tcW w:w="4719" w:type="dxa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160 - 230</w:t>
            </w:r>
          </w:p>
        </w:tc>
      </w:tr>
      <w:tr w:rsidR="00776BB1" w:rsidRPr="00DB77F2" w:rsidTr="00234019">
        <w:tc>
          <w:tcPr>
            <w:tcW w:w="5278" w:type="dxa"/>
            <w:hideMark/>
          </w:tcPr>
          <w:p w:rsidR="00776BB1" w:rsidRPr="00DB77F2" w:rsidRDefault="00776BB1" w:rsidP="00234019">
            <w:pPr>
              <w:pStyle w:val="a8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с централизованным горячим водоснабжением</w:t>
            </w:r>
          </w:p>
        </w:tc>
        <w:tc>
          <w:tcPr>
            <w:tcW w:w="4719" w:type="dxa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230 - 350</w:t>
            </w:r>
          </w:p>
        </w:tc>
      </w:tr>
    </w:tbl>
    <w:p w:rsidR="00776BB1" w:rsidRPr="00DB77F2" w:rsidRDefault="00776BB1" w:rsidP="00776BB1">
      <w:pPr>
        <w:pStyle w:val="a8"/>
        <w:ind w:firstLine="851"/>
        <w:jc w:val="both"/>
        <w:rPr>
          <w:rFonts w:ascii="Arial" w:hAnsi="Arial" w:cs="Arial"/>
        </w:rPr>
      </w:pPr>
      <w:r w:rsidRPr="00DB77F2">
        <w:rPr>
          <w:rFonts w:ascii="Arial" w:hAnsi="Arial" w:cs="Arial"/>
        </w:rPr>
        <w:t>Примечания:</w:t>
      </w:r>
    </w:p>
    <w:p w:rsidR="00776BB1" w:rsidRPr="00DB77F2" w:rsidRDefault="00776BB1" w:rsidP="00776BB1">
      <w:pPr>
        <w:pStyle w:val="a8"/>
        <w:ind w:firstLine="851"/>
        <w:jc w:val="both"/>
        <w:rPr>
          <w:rFonts w:ascii="Arial" w:hAnsi="Arial" w:cs="Arial"/>
        </w:rPr>
      </w:pPr>
      <w:r w:rsidRPr="00DB77F2">
        <w:rPr>
          <w:rFonts w:ascii="Arial" w:hAnsi="Arial" w:cs="Arial"/>
        </w:rPr>
        <w:t>1. Для районов застройки зданиями с водопользованием из водоразборных колонок удельное среднесуточное (за год) водопотребление на одного жителя следует принимать 30 - 50 л/</w:t>
      </w:r>
      <w:proofErr w:type="spellStart"/>
      <w:r w:rsidRPr="00DB77F2">
        <w:rPr>
          <w:rFonts w:ascii="Arial" w:hAnsi="Arial" w:cs="Arial"/>
        </w:rPr>
        <w:t>сут</w:t>
      </w:r>
      <w:proofErr w:type="spellEnd"/>
      <w:r w:rsidRPr="00DB77F2">
        <w:rPr>
          <w:rFonts w:ascii="Arial" w:hAnsi="Arial" w:cs="Arial"/>
        </w:rPr>
        <w:t>.</w:t>
      </w:r>
    </w:p>
    <w:p w:rsidR="00776BB1" w:rsidRPr="00DB77F2" w:rsidRDefault="00776BB1" w:rsidP="00776BB1">
      <w:pPr>
        <w:pStyle w:val="a8"/>
        <w:ind w:firstLine="851"/>
        <w:jc w:val="both"/>
        <w:rPr>
          <w:rFonts w:ascii="Arial" w:hAnsi="Arial" w:cs="Arial"/>
        </w:rPr>
      </w:pPr>
      <w:r w:rsidRPr="00DB77F2">
        <w:rPr>
          <w:rFonts w:ascii="Arial" w:hAnsi="Arial" w:cs="Arial"/>
        </w:rPr>
        <w:t>2. Удельное водопотребление включает расходы воды на хозяйственно-питьевые и бытовые нужды в общественных зданиях (по классификации, принятой в СНиП 2.08.02-89*), за исключением расходов воды для домов отдыха, санаторно-туристских комплексов, которые должны приниматься согласно СНиП 2.04.01-85 и технологическим данным.</w:t>
      </w:r>
    </w:p>
    <w:p w:rsidR="00776BB1" w:rsidRPr="00DB77F2" w:rsidRDefault="00776BB1" w:rsidP="00776BB1">
      <w:pPr>
        <w:pStyle w:val="a8"/>
        <w:ind w:firstLine="851"/>
        <w:jc w:val="both"/>
        <w:rPr>
          <w:rFonts w:ascii="Arial" w:hAnsi="Arial" w:cs="Arial"/>
        </w:rPr>
      </w:pPr>
      <w:r w:rsidRPr="00DB77F2">
        <w:rPr>
          <w:rFonts w:ascii="Arial" w:hAnsi="Arial" w:cs="Arial"/>
        </w:rPr>
        <w:t>3. Выбор удельного водопотребления в пределах, указанных в таблице, должен производиться в зависимости от климатических условий, мощности источника водоснабжения и качества воды, степени благоустройства, этажности застройки и местных условий.</w:t>
      </w:r>
    </w:p>
    <w:p w:rsidR="00776BB1" w:rsidRPr="00DB77F2" w:rsidRDefault="00776BB1" w:rsidP="00776BB1">
      <w:pPr>
        <w:pStyle w:val="a8"/>
        <w:ind w:firstLine="851"/>
        <w:jc w:val="both"/>
        <w:rPr>
          <w:rFonts w:ascii="Arial" w:hAnsi="Arial" w:cs="Arial"/>
        </w:rPr>
      </w:pPr>
      <w:r w:rsidRPr="00DB77F2">
        <w:rPr>
          <w:rFonts w:ascii="Arial" w:hAnsi="Arial" w:cs="Arial"/>
        </w:rPr>
        <w:lastRenderedPageBreak/>
        <w:t>4. Количество воды на нужды промышленности, обеспечивающей население продуктами, и неучтенные расходы при соответствующем обосновании допускается принимать дополнительно в размере 10 - 20 - суммарного расхода воды на хозяйственно-питьевые нужды населенного пункта.</w:t>
      </w:r>
    </w:p>
    <w:p w:rsidR="00776BB1" w:rsidRPr="00DB77F2" w:rsidRDefault="00776BB1" w:rsidP="00776BB1">
      <w:pPr>
        <w:pStyle w:val="a8"/>
        <w:ind w:firstLine="851"/>
        <w:jc w:val="both"/>
        <w:rPr>
          <w:rFonts w:ascii="Arial" w:hAnsi="Arial" w:cs="Arial"/>
        </w:rPr>
      </w:pPr>
      <w:r w:rsidRPr="00DB77F2">
        <w:rPr>
          <w:rFonts w:ascii="Arial" w:hAnsi="Arial" w:cs="Arial"/>
        </w:rPr>
        <w:t>5. Для районов (микрорайонов), застроенных зданиями с централизованным горячим водоснабжением, следует принимать непосредственный отбор горячей воды из тепловой сети в среднем за сутки 40 - общего расхода воды на хозяйственно-питьевые нужды и в час максимального водозабора - 55 - этого расхода. При смешанной застройке следует исходить из численности населения, проживающего в указанных зданиях.</w:t>
      </w:r>
    </w:p>
    <w:p w:rsidR="00776BB1" w:rsidRPr="00DB77F2" w:rsidRDefault="00776BB1" w:rsidP="00776BB1">
      <w:pPr>
        <w:pStyle w:val="a8"/>
        <w:jc w:val="both"/>
        <w:rPr>
          <w:rFonts w:ascii="Arial" w:hAnsi="Arial" w:cs="Arial"/>
          <w:highlight w:val="yellow"/>
        </w:rPr>
      </w:pPr>
    </w:p>
    <w:p w:rsidR="00776BB1" w:rsidRPr="00DB77F2" w:rsidRDefault="00776BB1" w:rsidP="00776BB1">
      <w:pPr>
        <w:pStyle w:val="a8"/>
        <w:spacing w:line="276" w:lineRule="auto"/>
        <w:jc w:val="center"/>
        <w:rPr>
          <w:rFonts w:ascii="Arial" w:hAnsi="Arial" w:cs="Arial"/>
        </w:rPr>
      </w:pPr>
      <w:r w:rsidRPr="00DB77F2">
        <w:rPr>
          <w:rFonts w:ascii="Arial" w:hAnsi="Arial" w:cs="Arial"/>
        </w:rPr>
        <w:t>II. Нормы расхода воды потребителями</w:t>
      </w:r>
    </w:p>
    <w:p w:rsidR="00776BB1" w:rsidRPr="00DB77F2" w:rsidRDefault="00776BB1" w:rsidP="00776BB1">
      <w:pPr>
        <w:pStyle w:val="a8"/>
        <w:jc w:val="both"/>
        <w:rPr>
          <w:rFonts w:ascii="Arial" w:hAnsi="Arial" w:cs="Arial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5"/>
        <w:gridCol w:w="2001"/>
        <w:gridCol w:w="1294"/>
        <w:gridCol w:w="2365"/>
      </w:tblGrid>
      <w:tr w:rsidR="00776BB1" w:rsidRPr="00DB77F2" w:rsidTr="00234019">
        <w:trPr>
          <w:tblHeader/>
        </w:trPr>
        <w:tc>
          <w:tcPr>
            <w:tcW w:w="0" w:type="auto"/>
            <w:vMerge w:val="restart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b/>
                <w:lang w:eastAsia="en-US"/>
              </w:rPr>
            </w:pPr>
            <w:proofErr w:type="spellStart"/>
            <w:r w:rsidRPr="00DB77F2">
              <w:rPr>
                <w:rFonts w:ascii="Arial" w:hAnsi="Arial" w:cs="Arial"/>
                <w:b/>
                <w:lang w:eastAsia="en-US"/>
              </w:rPr>
              <w:t>Водопотребители</w:t>
            </w:r>
            <w:proofErr w:type="spellEnd"/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  <w:lang w:eastAsia="en-US"/>
              </w:rPr>
              <w:t>Измеритель</w:t>
            </w:r>
          </w:p>
        </w:tc>
        <w:tc>
          <w:tcPr>
            <w:tcW w:w="3527" w:type="dxa"/>
            <w:gridSpan w:val="2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  <w:lang w:eastAsia="en-US"/>
              </w:rPr>
              <w:t>Нормы расхода воды (в том числе горячей), л</w:t>
            </w:r>
          </w:p>
        </w:tc>
      </w:tr>
      <w:tr w:rsidR="00776BB1" w:rsidRPr="00DB77F2" w:rsidTr="00234019">
        <w:trPr>
          <w:tblHeader/>
        </w:trPr>
        <w:tc>
          <w:tcPr>
            <w:tcW w:w="0" w:type="auto"/>
            <w:vMerge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  <w:lang w:eastAsia="en-US"/>
              </w:rPr>
              <w:t>в средние сутки</w:t>
            </w:r>
          </w:p>
        </w:tc>
        <w:tc>
          <w:tcPr>
            <w:tcW w:w="2331" w:type="dxa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  <w:lang w:eastAsia="en-US"/>
              </w:rPr>
              <w:t>в сутки наибольшего водопотребления</w:t>
            </w:r>
          </w:p>
        </w:tc>
      </w:tr>
      <w:tr w:rsidR="00776BB1" w:rsidRPr="00DB77F2" w:rsidTr="00234019"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331" w:type="dxa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4</w:t>
            </w:r>
          </w:p>
        </w:tc>
      </w:tr>
      <w:tr w:rsidR="00776BB1" w:rsidRPr="00DB77F2" w:rsidTr="00234019"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Жилые дома квартирного типа:</w:t>
            </w:r>
          </w:p>
        </w:tc>
        <w:tc>
          <w:tcPr>
            <w:tcW w:w="0" w:type="auto"/>
            <w:vAlign w:val="center"/>
          </w:tcPr>
          <w:p w:rsidR="00776BB1" w:rsidRPr="00DB77F2" w:rsidRDefault="00776BB1" w:rsidP="00234019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776BB1" w:rsidRPr="00DB77F2" w:rsidRDefault="00776BB1" w:rsidP="00234019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31" w:type="dxa"/>
            <w:vAlign w:val="center"/>
          </w:tcPr>
          <w:p w:rsidR="00776BB1" w:rsidRPr="00DB77F2" w:rsidRDefault="00776BB1" w:rsidP="00234019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776BB1" w:rsidRPr="00DB77F2" w:rsidTr="00234019"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с водопроводом и канализацией без ванн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 житель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95</w:t>
            </w:r>
          </w:p>
        </w:tc>
        <w:tc>
          <w:tcPr>
            <w:tcW w:w="2331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120</w:t>
            </w:r>
          </w:p>
        </w:tc>
      </w:tr>
      <w:tr w:rsidR="00776BB1" w:rsidRPr="00DB77F2" w:rsidTr="00234019"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с газоснабжением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 житель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2331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150</w:t>
            </w:r>
          </w:p>
        </w:tc>
      </w:tr>
      <w:tr w:rsidR="00776BB1" w:rsidRPr="00DB77F2" w:rsidTr="00234019"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с водопроводом, канализацией и ваннами с водонагревателями, работающими на твердом топливе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 житель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150</w:t>
            </w:r>
          </w:p>
        </w:tc>
        <w:tc>
          <w:tcPr>
            <w:tcW w:w="2331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180</w:t>
            </w:r>
          </w:p>
        </w:tc>
      </w:tr>
      <w:tr w:rsidR="00776BB1" w:rsidRPr="00DB77F2" w:rsidTr="00234019"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с водопроводом, канализацией и ваннами с газовыми водонагревателями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 житель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190</w:t>
            </w:r>
          </w:p>
        </w:tc>
        <w:tc>
          <w:tcPr>
            <w:tcW w:w="2331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225</w:t>
            </w:r>
          </w:p>
        </w:tc>
      </w:tr>
      <w:tr w:rsidR="00776BB1" w:rsidRPr="00DB77F2" w:rsidTr="00234019"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 xml:space="preserve">с быстродействующими газовыми нагревателями и многоточечным </w:t>
            </w:r>
            <w:proofErr w:type="spellStart"/>
            <w:r w:rsidRPr="00DB77F2">
              <w:rPr>
                <w:rFonts w:ascii="Arial" w:hAnsi="Arial" w:cs="Arial"/>
                <w:lang w:eastAsia="en-US"/>
              </w:rPr>
              <w:t>водоразбором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 житель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210</w:t>
            </w:r>
          </w:p>
        </w:tc>
        <w:tc>
          <w:tcPr>
            <w:tcW w:w="2331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250</w:t>
            </w:r>
          </w:p>
        </w:tc>
      </w:tr>
      <w:tr w:rsidR="00776BB1" w:rsidRPr="00DB77F2" w:rsidTr="00234019"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 xml:space="preserve">с ваннами длиной от 1500 до </w:t>
            </w:r>
            <w:smartTag w:uri="urn:schemas-microsoft-com:office:smarttags" w:element="metricconverter">
              <w:smartTagPr>
                <w:attr w:name="ProductID" w:val="1700 мм"/>
              </w:smartTagPr>
              <w:r w:rsidRPr="00DB77F2">
                <w:rPr>
                  <w:rFonts w:ascii="Arial" w:hAnsi="Arial" w:cs="Arial"/>
                  <w:lang w:eastAsia="en-US"/>
                </w:rPr>
                <w:t>1700 мм</w:t>
              </w:r>
            </w:smartTag>
            <w:r w:rsidRPr="00DB77F2">
              <w:rPr>
                <w:rFonts w:ascii="Arial" w:hAnsi="Arial" w:cs="Arial"/>
                <w:lang w:eastAsia="en-US"/>
              </w:rPr>
              <w:t>, оборудованными душами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 житель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250</w:t>
            </w:r>
          </w:p>
        </w:tc>
        <w:tc>
          <w:tcPr>
            <w:tcW w:w="2331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300</w:t>
            </w:r>
          </w:p>
        </w:tc>
      </w:tr>
      <w:tr w:rsidR="00776BB1" w:rsidRPr="00DB77F2" w:rsidTr="00234019"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Гостиницы, пансионаты и мотели с общими ваннами и душами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 житель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2331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120</w:t>
            </w:r>
          </w:p>
        </w:tc>
      </w:tr>
      <w:tr w:rsidR="00776BB1" w:rsidRPr="00DB77F2" w:rsidTr="00234019"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Гостиницы и пансионаты с душами во всех отдельных номерах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 житель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230</w:t>
            </w:r>
          </w:p>
        </w:tc>
        <w:tc>
          <w:tcPr>
            <w:tcW w:w="2331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230</w:t>
            </w:r>
          </w:p>
        </w:tc>
      </w:tr>
      <w:tr w:rsidR="00776BB1" w:rsidRPr="00DB77F2" w:rsidTr="00234019"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Гостиницы с ваннами в отдельных номерах, % от общего числа номеров:</w:t>
            </w:r>
          </w:p>
        </w:tc>
        <w:tc>
          <w:tcPr>
            <w:tcW w:w="0" w:type="auto"/>
            <w:vAlign w:val="center"/>
          </w:tcPr>
          <w:p w:rsidR="00776BB1" w:rsidRPr="00DB77F2" w:rsidRDefault="00776BB1" w:rsidP="00234019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776BB1" w:rsidRPr="00DB77F2" w:rsidRDefault="00776BB1" w:rsidP="00234019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31" w:type="dxa"/>
            <w:vAlign w:val="center"/>
          </w:tcPr>
          <w:p w:rsidR="00776BB1" w:rsidRPr="00DB77F2" w:rsidRDefault="00776BB1" w:rsidP="00234019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776BB1" w:rsidRPr="00DB77F2" w:rsidTr="00234019"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до 25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 житель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2331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200</w:t>
            </w:r>
          </w:p>
        </w:tc>
      </w:tr>
      <w:tr w:rsidR="00776BB1" w:rsidRPr="00DB77F2" w:rsidTr="00234019"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до 75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 житель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250</w:t>
            </w:r>
          </w:p>
        </w:tc>
        <w:tc>
          <w:tcPr>
            <w:tcW w:w="2331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250</w:t>
            </w:r>
          </w:p>
        </w:tc>
      </w:tr>
      <w:tr w:rsidR="00776BB1" w:rsidRPr="00DB77F2" w:rsidTr="00234019"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до 100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 житель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300</w:t>
            </w:r>
          </w:p>
        </w:tc>
        <w:tc>
          <w:tcPr>
            <w:tcW w:w="2331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300</w:t>
            </w:r>
          </w:p>
        </w:tc>
      </w:tr>
      <w:tr w:rsidR="00776BB1" w:rsidRPr="00DB77F2" w:rsidTr="00234019"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Больницы:</w:t>
            </w:r>
          </w:p>
        </w:tc>
        <w:tc>
          <w:tcPr>
            <w:tcW w:w="0" w:type="auto"/>
            <w:vAlign w:val="center"/>
          </w:tcPr>
          <w:p w:rsidR="00776BB1" w:rsidRPr="00DB77F2" w:rsidRDefault="00776BB1" w:rsidP="00234019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776BB1" w:rsidRPr="00DB77F2" w:rsidRDefault="00776BB1" w:rsidP="00234019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31" w:type="dxa"/>
            <w:vAlign w:val="center"/>
          </w:tcPr>
          <w:p w:rsidR="00776BB1" w:rsidRPr="00DB77F2" w:rsidRDefault="00776BB1" w:rsidP="00234019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776BB1" w:rsidRPr="00DB77F2" w:rsidTr="00234019"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lastRenderedPageBreak/>
              <w:t>с общими ваннами и душевыми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 койка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115</w:t>
            </w:r>
          </w:p>
        </w:tc>
        <w:tc>
          <w:tcPr>
            <w:tcW w:w="2331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115</w:t>
            </w:r>
          </w:p>
        </w:tc>
      </w:tr>
      <w:tr w:rsidR="00776BB1" w:rsidRPr="00DB77F2" w:rsidTr="00234019"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инфекционные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 койка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2331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240</w:t>
            </w:r>
          </w:p>
        </w:tc>
      </w:tr>
      <w:tr w:rsidR="00776BB1" w:rsidRPr="00DB77F2" w:rsidTr="00234019"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Поликлиники и амбулатории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 больной в смену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2331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15</w:t>
            </w:r>
          </w:p>
        </w:tc>
      </w:tr>
      <w:tr w:rsidR="00776BB1" w:rsidRPr="00DB77F2" w:rsidTr="00234019"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Детские ясли-сады:</w:t>
            </w:r>
          </w:p>
        </w:tc>
        <w:tc>
          <w:tcPr>
            <w:tcW w:w="0" w:type="auto"/>
            <w:vAlign w:val="center"/>
          </w:tcPr>
          <w:p w:rsidR="00776BB1" w:rsidRPr="00DB77F2" w:rsidRDefault="00776BB1" w:rsidP="00234019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776BB1" w:rsidRPr="00DB77F2" w:rsidRDefault="00776BB1" w:rsidP="00234019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31" w:type="dxa"/>
            <w:vAlign w:val="center"/>
          </w:tcPr>
          <w:p w:rsidR="00776BB1" w:rsidRPr="00DB77F2" w:rsidRDefault="00776BB1" w:rsidP="00234019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776BB1" w:rsidRPr="00DB77F2" w:rsidTr="00234019"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с дневным пребыванием детей:</w:t>
            </w:r>
          </w:p>
        </w:tc>
        <w:tc>
          <w:tcPr>
            <w:tcW w:w="0" w:type="auto"/>
            <w:vAlign w:val="center"/>
          </w:tcPr>
          <w:p w:rsidR="00776BB1" w:rsidRPr="00DB77F2" w:rsidRDefault="00776BB1" w:rsidP="00234019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776BB1" w:rsidRPr="00DB77F2" w:rsidRDefault="00776BB1" w:rsidP="00234019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31" w:type="dxa"/>
            <w:vAlign w:val="center"/>
          </w:tcPr>
          <w:p w:rsidR="00776BB1" w:rsidRPr="00DB77F2" w:rsidRDefault="00776BB1" w:rsidP="00234019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776BB1" w:rsidRPr="00DB77F2" w:rsidTr="00234019"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со столовыми, работающими на полуфабрикатах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 ребенок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21,5</w:t>
            </w:r>
          </w:p>
        </w:tc>
        <w:tc>
          <w:tcPr>
            <w:tcW w:w="2331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30</w:t>
            </w:r>
          </w:p>
        </w:tc>
      </w:tr>
      <w:tr w:rsidR="00776BB1" w:rsidRPr="00DB77F2" w:rsidTr="00234019"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со столовыми, работающими на сырье, и прачечными, оборудованными автоматическими стиральными машинами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 ребенок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75</w:t>
            </w:r>
          </w:p>
        </w:tc>
        <w:tc>
          <w:tcPr>
            <w:tcW w:w="2331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105</w:t>
            </w:r>
          </w:p>
        </w:tc>
      </w:tr>
      <w:tr w:rsidR="00776BB1" w:rsidRPr="00DB77F2" w:rsidTr="00234019"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Прачечные:</w:t>
            </w:r>
          </w:p>
        </w:tc>
        <w:tc>
          <w:tcPr>
            <w:tcW w:w="0" w:type="auto"/>
            <w:vAlign w:val="center"/>
          </w:tcPr>
          <w:p w:rsidR="00776BB1" w:rsidRPr="00DB77F2" w:rsidRDefault="00776BB1" w:rsidP="00234019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776BB1" w:rsidRPr="00DB77F2" w:rsidRDefault="00776BB1" w:rsidP="00234019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31" w:type="dxa"/>
            <w:vAlign w:val="center"/>
          </w:tcPr>
          <w:p w:rsidR="00776BB1" w:rsidRPr="00DB77F2" w:rsidRDefault="00776BB1" w:rsidP="00234019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776BB1" w:rsidRPr="00DB77F2" w:rsidTr="00234019"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механизированные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DB77F2">
                <w:rPr>
                  <w:rFonts w:ascii="Arial" w:hAnsi="Arial" w:cs="Arial"/>
                  <w:lang w:eastAsia="en-US"/>
                </w:rPr>
                <w:t>1 кг</w:t>
              </w:r>
            </w:smartTag>
            <w:r w:rsidRPr="00DB77F2">
              <w:rPr>
                <w:rFonts w:ascii="Arial" w:hAnsi="Arial" w:cs="Arial"/>
                <w:lang w:eastAsia="en-US"/>
              </w:rPr>
              <w:t xml:space="preserve"> сухого белья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75</w:t>
            </w:r>
          </w:p>
        </w:tc>
        <w:tc>
          <w:tcPr>
            <w:tcW w:w="2331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75</w:t>
            </w:r>
          </w:p>
        </w:tc>
      </w:tr>
      <w:tr w:rsidR="00776BB1" w:rsidRPr="00DB77F2" w:rsidTr="00234019"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немеханизированные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DB77F2">
                <w:rPr>
                  <w:rFonts w:ascii="Arial" w:hAnsi="Arial" w:cs="Arial"/>
                  <w:lang w:eastAsia="en-US"/>
                </w:rPr>
                <w:t>1 кг</w:t>
              </w:r>
            </w:smartTag>
            <w:r w:rsidRPr="00DB77F2">
              <w:rPr>
                <w:rFonts w:ascii="Arial" w:hAnsi="Arial" w:cs="Arial"/>
                <w:lang w:eastAsia="en-US"/>
              </w:rPr>
              <w:t xml:space="preserve"> сухого белья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40</w:t>
            </w:r>
          </w:p>
        </w:tc>
        <w:tc>
          <w:tcPr>
            <w:tcW w:w="2331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40</w:t>
            </w:r>
          </w:p>
        </w:tc>
      </w:tr>
      <w:tr w:rsidR="00776BB1" w:rsidRPr="00DB77F2" w:rsidTr="00234019"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Административные здания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 работающий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2331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16</w:t>
            </w:r>
          </w:p>
        </w:tc>
      </w:tr>
      <w:tr w:rsidR="00776BB1" w:rsidRPr="00DB77F2" w:rsidTr="00234019"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Аптеки:</w:t>
            </w:r>
          </w:p>
        </w:tc>
        <w:tc>
          <w:tcPr>
            <w:tcW w:w="0" w:type="auto"/>
            <w:vAlign w:val="center"/>
          </w:tcPr>
          <w:p w:rsidR="00776BB1" w:rsidRPr="00DB77F2" w:rsidRDefault="00776BB1" w:rsidP="00234019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776BB1" w:rsidRPr="00DB77F2" w:rsidRDefault="00776BB1" w:rsidP="00234019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31" w:type="dxa"/>
            <w:vAlign w:val="center"/>
          </w:tcPr>
          <w:p w:rsidR="00776BB1" w:rsidRPr="00DB77F2" w:rsidRDefault="00776BB1" w:rsidP="00234019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776BB1" w:rsidRPr="00DB77F2" w:rsidTr="00234019"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торговый зал и подсобные помещения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 работающий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2331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16</w:t>
            </w:r>
          </w:p>
        </w:tc>
      </w:tr>
      <w:tr w:rsidR="00776BB1" w:rsidRPr="00DB77F2" w:rsidTr="00234019"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Предприятия общественного питания:</w:t>
            </w:r>
          </w:p>
        </w:tc>
        <w:tc>
          <w:tcPr>
            <w:tcW w:w="0" w:type="auto"/>
            <w:vAlign w:val="center"/>
          </w:tcPr>
          <w:p w:rsidR="00776BB1" w:rsidRPr="00DB77F2" w:rsidRDefault="00776BB1" w:rsidP="00234019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776BB1" w:rsidRPr="00DB77F2" w:rsidRDefault="00776BB1" w:rsidP="00234019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31" w:type="dxa"/>
            <w:vAlign w:val="center"/>
          </w:tcPr>
          <w:p w:rsidR="00776BB1" w:rsidRPr="00DB77F2" w:rsidRDefault="00776BB1" w:rsidP="00234019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776BB1" w:rsidRPr="00DB77F2" w:rsidTr="00234019"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для приготовления пищи:</w:t>
            </w:r>
          </w:p>
        </w:tc>
        <w:tc>
          <w:tcPr>
            <w:tcW w:w="0" w:type="auto"/>
            <w:vAlign w:val="center"/>
          </w:tcPr>
          <w:p w:rsidR="00776BB1" w:rsidRPr="00DB77F2" w:rsidRDefault="00776BB1" w:rsidP="00234019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776BB1" w:rsidRPr="00DB77F2" w:rsidRDefault="00776BB1" w:rsidP="00234019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31" w:type="dxa"/>
            <w:vAlign w:val="center"/>
          </w:tcPr>
          <w:p w:rsidR="00776BB1" w:rsidRPr="00DB77F2" w:rsidRDefault="00776BB1" w:rsidP="00234019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776BB1" w:rsidRPr="00DB77F2" w:rsidTr="00234019"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реализуемой в обеденном зале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 условное блюдо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2331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12</w:t>
            </w:r>
          </w:p>
        </w:tc>
      </w:tr>
      <w:tr w:rsidR="00776BB1" w:rsidRPr="00DB77F2" w:rsidTr="00234019"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продаваемой на дом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 условное блюдо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2331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10</w:t>
            </w:r>
          </w:p>
        </w:tc>
      </w:tr>
      <w:tr w:rsidR="00776BB1" w:rsidRPr="00DB77F2" w:rsidTr="00234019"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выпускающие полуфабрикаты:</w:t>
            </w:r>
          </w:p>
        </w:tc>
        <w:tc>
          <w:tcPr>
            <w:tcW w:w="0" w:type="auto"/>
            <w:vAlign w:val="center"/>
          </w:tcPr>
          <w:p w:rsidR="00776BB1" w:rsidRPr="00DB77F2" w:rsidRDefault="00776BB1" w:rsidP="00234019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776BB1" w:rsidRPr="00DB77F2" w:rsidRDefault="00776BB1" w:rsidP="00234019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31" w:type="dxa"/>
            <w:vAlign w:val="center"/>
          </w:tcPr>
          <w:p w:rsidR="00776BB1" w:rsidRPr="00DB77F2" w:rsidRDefault="00776BB1" w:rsidP="00234019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776BB1" w:rsidRPr="00DB77F2" w:rsidTr="00234019"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мясные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 т</w:t>
            </w:r>
          </w:p>
        </w:tc>
        <w:tc>
          <w:tcPr>
            <w:tcW w:w="0" w:type="auto"/>
            <w:vAlign w:val="center"/>
          </w:tcPr>
          <w:p w:rsidR="00776BB1" w:rsidRPr="00DB77F2" w:rsidRDefault="00776BB1" w:rsidP="00234019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31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6700</w:t>
            </w:r>
          </w:p>
        </w:tc>
      </w:tr>
      <w:tr w:rsidR="00776BB1" w:rsidRPr="00DB77F2" w:rsidTr="00234019"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рыбные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 т</w:t>
            </w:r>
          </w:p>
        </w:tc>
        <w:tc>
          <w:tcPr>
            <w:tcW w:w="0" w:type="auto"/>
            <w:vAlign w:val="center"/>
          </w:tcPr>
          <w:p w:rsidR="00776BB1" w:rsidRPr="00DB77F2" w:rsidRDefault="00776BB1" w:rsidP="00234019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31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6400</w:t>
            </w:r>
          </w:p>
        </w:tc>
      </w:tr>
      <w:tr w:rsidR="00776BB1" w:rsidRPr="00DB77F2" w:rsidTr="00234019"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овощные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 т</w:t>
            </w:r>
          </w:p>
        </w:tc>
        <w:tc>
          <w:tcPr>
            <w:tcW w:w="0" w:type="auto"/>
            <w:vAlign w:val="center"/>
          </w:tcPr>
          <w:p w:rsidR="00776BB1" w:rsidRPr="00DB77F2" w:rsidRDefault="00776BB1" w:rsidP="00234019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31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4400</w:t>
            </w:r>
          </w:p>
        </w:tc>
      </w:tr>
      <w:tr w:rsidR="00776BB1" w:rsidRPr="00DB77F2" w:rsidTr="00234019"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кулинарные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 т</w:t>
            </w:r>
          </w:p>
        </w:tc>
        <w:tc>
          <w:tcPr>
            <w:tcW w:w="0" w:type="auto"/>
            <w:vAlign w:val="center"/>
          </w:tcPr>
          <w:p w:rsidR="00776BB1" w:rsidRPr="00DB77F2" w:rsidRDefault="00776BB1" w:rsidP="00234019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31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7700</w:t>
            </w:r>
          </w:p>
        </w:tc>
      </w:tr>
      <w:tr w:rsidR="00776BB1" w:rsidRPr="00DB77F2" w:rsidTr="00234019"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Магазины:</w:t>
            </w:r>
          </w:p>
        </w:tc>
        <w:tc>
          <w:tcPr>
            <w:tcW w:w="0" w:type="auto"/>
            <w:vAlign w:val="center"/>
          </w:tcPr>
          <w:p w:rsidR="00776BB1" w:rsidRPr="00DB77F2" w:rsidRDefault="00776BB1" w:rsidP="00234019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776BB1" w:rsidRPr="00DB77F2" w:rsidRDefault="00776BB1" w:rsidP="00234019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31" w:type="dxa"/>
            <w:vAlign w:val="center"/>
          </w:tcPr>
          <w:p w:rsidR="00776BB1" w:rsidRPr="00DB77F2" w:rsidRDefault="00776BB1" w:rsidP="00234019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776BB1" w:rsidRPr="00DB77F2" w:rsidTr="00234019"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продовольственные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 работающий в смену (</w:t>
            </w:r>
            <w:smartTag w:uri="urn:schemas-microsoft-com:office:smarttags" w:element="metricconverter">
              <w:smartTagPr>
                <w:attr w:name="ProductID" w:val="20 м2"/>
              </w:smartTagPr>
              <w:r w:rsidRPr="00DB77F2">
                <w:rPr>
                  <w:rFonts w:ascii="Arial" w:hAnsi="Arial" w:cs="Arial"/>
                  <w:lang w:eastAsia="en-US"/>
                </w:rPr>
                <w:t>20 м</w:t>
              </w:r>
              <w:r w:rsidRPr="00DB77F2">
                <w:rPr>
                  <w:rFonts w:ascii="Arial" w:hAnsi="Arial" w:cs="Arial"/>
                  <w:vertAlign w:val="superscript"/>
                  <w:lang w:eastAsia="en-US"/>
                </w:rPr>
                <w:t>2</w:t>
              </w:r>
            </w:smartTag>
            <w:r w:rsidRPr="00DB77F2">
              <w:rPr>
                <w:rFonts w:ascii="Arial" w:hAnsi="Arial" w:cs="Arial"/>
                <w:lang w:eastAsia="en-US"/>
              </w:rPr>
              <w:t xml:space="preserve"> торгового зала)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250</w:t>
            </w:r>
          </w:p>
        </w:tc>
        <w:tc>
          <w:tcPr>
            <w:tcW w:w="2331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250</w:t>
            </w:r>
          </w:p>
        </w:tc>
      </w:tr>
      <w:tr w:rsidR="00776BB1" w:rsidRPr="00DB77F2" w:rsidTr="00234019"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промтоварные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 работающий в смену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2331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16</w:t>
            </w:r>
          </w:p>
        </w:tc>
      </w:tr>
      <w:tr w:rsidR="00776BB1" w:rsidRPr="00DB77F2" w:rsidTr="00234019"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Парикмахерские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 рабочее место в смену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56</w:t>
            </w:r>
          </w:p>
        </w:tc>
        <w:tc>
          <w:tcPr>
            <w:tcW w:w="2331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60</w:t>
            </w:r>
          </w:p>
        </w:tc>
      </w:tr>
      <w:tr w:rsidR="00776BB1" w:rsidRPr="00DB77F2" w:rsidTr="00234019"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Клубы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 место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8,6</w:t>
            </w:r>
          </w:p>
        </w:tc>
        <w:tc>
          <w:tcPr>
            <w:tcW w:w="2331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10</w:t>
            </w:r>
          </w:p>
        </w:tc>
      </w:tr>
      <w:tr w:rsidR="00776BB1" w:rsidRPr="00DB77F2" w:rsidTr="00234019"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Стадионы и спортзалы:</w:t>
            </w:r>
          </w:p>
        </w:tc>
        <w:tc>
          <w:tcPr>
            <w:tcW w:w="0" w:type="auto"/>
            <w:vAlign w:val="center"/>
          </w:tcPr>
          <w:p w:rsidR="00776BB1" w:rsidRPr="00DB77F2" w:rsidRDefault="00776BB1" w:rsidP="00234019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776BB1" w:rsidRPr="00DB77F2" w:rsidRDefault="00776BB1" w:rsidP="00234019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31" w:type="dxa"/>
            <w:vAlign w:val="center"/>
          </w:tcPr>
          <w:p w:rsidR="00776BB1" w:rsidRPr="00DB77F2" w:rsidRDefault="00776BB1" w:rsidP="00234019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776BB1" w:rsidRPr="00DB77F2" w:rsidTr="00234019"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lastRenderedPageBreak/>
              <w:t>для зрителей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 место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331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3</w:t>
            </w:r>
          </w:p>
        </w:tc>
      </w:tr>
      <w:tr w:rsidR="00776BB1" w:rsidRPr="00DB77F2" w:rsidTr="00234019"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для физкультурников (с учетом приема душа)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 человек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50</w:t>
            </w:r>
          </w:p>
        </w:tc>
        <w:tc>
          <w:tcPr>
            <w:tcW w:w="2331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50</w:t>
            </w:r>
          </w:p>
        </w:tc>
      </w:tr>
      <w:tr w:rsidR="00776BB1" w:rsidRPr="00DB77F2" w:rsidTr="00234019"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для спортсменов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 человек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2331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100</w:t>
            </w:r>
          </w:p>
        </w:tc>
      </w:tr>
      <w:tr w:rsidR="00776BB1" w:rsidRPr="00DB77F2" w:rsidTr="00234019"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Бани:</w:t>
            </w:r>
          </w:p>
        </w:tc>
        <w:tc>
          <w:tcPr>
            <w:tcW w:w="0" w:type="auto"/>
            <w:vAlign w:val="center"/>
          </w:tcPr>
          <w:p w:rsidR="00776BB1" w:rsidRPr="00DB77F2" w:rsidRDefault="00776BB1" w:rsidP="00234019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776BB1" w:rsidRPr="00DB77F2" w:rsidRDefault="00776BB1" w:rsidP="00234019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31" w:type="dxa"/>
            <w:vAlign w:val="center"/>
          </w:tcPr>
          <w:p w:rsidR="00776BB1" w:rsidRPr="00DB77F2" w:rsidRDefault="00776BB1" w:rsidP="00234019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776BB1" w:rsidRPr="00DB77F2" w:rsidTr="00234019"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для мытья в мыльной с тазами на скамьях и ополаскиванием в душе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 посетитель</w:t>
            </w:r>
          </w:p>
        </w:tc>
        <w:tc>
          <w:tcPr>
            <w:tcW w:w="0" w:type="auto"/>
            <w:vAlign w:val="center"/>
          </w:tcPr>
          <w:p w:rsidR="00776BB1" w:rsidRPr="00DB77F2" w:rsidRDefault="00776BB1" w:rsidP="00234019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31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180</w:t>
            </w:r>
          </w:p>
        </w:tc>
      </w:tr>
      <w:tr w:rsidR="00776BB1" w:rsidRPr="00DB77F2" w:rsidTr="00234019"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то же, с приемом оздоровительных процедур и</w:t>
            </w:r>
          </w:p>
        </w:tc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 посетитель</w:t>
            </w:r>
          </w:p>
        </w:tc>
        <w:tc>
          <w:tcPr>
            <w:tcW w:w="0" w:type="auto"/>
            <w:vAlign w:val="center"/>
          </w:tcPr>
          <w:p w:rsidR="00776BB1" w:rsidRPr="00DB77F2" w:rsidRDefault="00776BB1" w:rsidP="00234019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31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290</w:t>
            </w:r>
          </w:p>
        </w:tc>
      </w:tr>
      <w:tr w:rsidR="00776BB1" w:rsidRPr="00DB77F2" w:rsidTr="00234019"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ополаскиванием в душе:</w:t>
            </w:r>
          </w:p>
        </w:tc>
        <w:tc>
          <w:tcPr>
            <w:tcW w:w="0" w:type="auto"/>
            <w:vAlign w:val="center"/>
          </w:tcPr>
          <w:p w:rsidR="00776BB1" w:rsidRPr="00DB77F2" w:rsidRDefault="00776BB1" w:rsidP="00234019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776BB1" w:rsidRPr="00DB77F2" w:rsidRDefault="00776BB1" w:rsidP="00234019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31" w:type="dxa"/>
            <w:vAlign w:val="center"/>
          </w:tcPr>
          <w:p w:rsidR="00776BB1" w:rsidRPr="00DB77F2" w:rsidRDefault="00776BB1" w:rsidP="00234019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776BB1" w:rsidRPr="00DB77F2" w:rsidRDefault="00776BB1" w:rsidP="00776BB1">
      <w:pPr>
        <w:pStyle w:val="a8"/>
        <w:ind w:firstLine="851"/>
        <w:jc w:val="both"/>
        <w:rPr>
          <w:rFonts w:ascii="Arial" w:hAnsi="Arial" w:cs="Arial"/>
        </w:rPr>
      </w:pPr>
      <w:r w:rsidRPr="00DB77F2">
        <w:rPr>
          <w:rFonts w:ascii="Arial" w:hAnsi="Arial" w:cs="Arial"/>
        </w:rPr>
        <w:t>Примечания:</w:t>
      </w:r>
    </w:p>
    <w:p w:rsidR="00776BB1" w:rsidRPr="00DB77F2" w:rsidRDefault="00776BB1" w:rsidP="00776BB1">
      <w:pPr>
        <w:pStyle w:val="a8"/>
        <w:ind w:firstLine="851"/>
        <w:jc w:val="both"/>
        <w:rPr>
          <w:rFonts w:ascii="Arial" w:hAnsi="Arial" w:cs="Arial"/>
        </w:rPr>
      </w:pPr>
      <w:r w:rsidRPr="00DB77F2">
        <w:rPr>
          <w:rFonts w:ascii="Arial" w:hAnsi="Arial" w:cs="Arial"/>
        </w:rPr>
        <w:t>1. Нормы расхода воды установлены для основных потребителей и включают все дополнительные расходы (обслуживающим персоналом, душевыми для обслуживающего персонала, посетителями, на уборку помещений и т. п.).</w:t>
      </w:r>
    </w:p>
    <w:p w:rsidR="00776BB1" w:rsidRPr="00DB77F2" w:rsidRDefault="00776BB1" w:rsidP="00776BB1">
      <w:pPr>
        <w:pStyle w:val="a8"/>
        <w:ind w:firstLine="851"/>
        <w:jc w:val="both"/>
        <w:rPr>
          <w:rFonts w:ascii="Arial" w:hAnsi="Arial" w:cs="Arial"/>
        </w:rPr>
      </w:pPr>
      <w:r w:rsidRPr="00DB77F2">
        <w:rPr>
          <w:rFonts w:ascii="Arial" w:hAnsi="Arial" w:cs="Arial"/>
        </w:rPr>
        <w:t>2. Нормы расхода воды в средние сутки приведены для выполнения технико-экономических сравнений вариантов.</w:t>
      </w:r>
    </w:p>
    <w:p w:rsidR="00776BB1" w:rsidRPr="00DB77F2" w:rsidRDefault="00776BB1" w:rsidP="00776BB1">
      <w:pPr>
        <w:pStyle w:val="a8"/>
        <w:ind w:firstLine="851"/>
        <w:jc w:val="both"/>
        <w:rPr>
          <w:rFonts w:ascii="Arial" w:hAnsi="Arial" w:cs="Arial"/>
        </w:rPr>
      </w:pPr>
      <w:r w:rsidRPr="00DB77F2">
        <w:rPr>
          <w:rFonts w:ascii="Arial" w:hAnsi="Arial" w:cs="Arial"/>
        </w:rPr>
        <w:t>3. Расход воды на производственные нужды, не указанный в настоящей таблице, следует принимать в соответствии с технологическими заданиями и указаниями по проектированию.</w:t>
      </w:r>
    </w:p>
    <w:p w:rsidR="00776BB1" w:rsidRPr="00DB77F2" w:rsidRDefault="00776BB1" w:rsidP="00776BB1">
      <w:pPr>
        <w:pStyle w:val="a8"/>
        <w:ind w:firstLine="851"/>
        <w:jc w:val="both"/>
        <w:rPr>
          <w:rFonts w:ascii="Arial" w:hAnsi="Arial" w:cs="Arial"/>
        </w:rPr>
      </w:pPr>
      <w:r w:rsidRPr="00DB77F2">
        <w:rPr>
          <w:rFonts w:ascii="Arial" w:hAnsi="Arial" w:cs="Arial"/>
        </w:rPr>
        <w:t>4. Норма расхода воды на поливку установлена из расчета одной поливки. Число поливок в сутки следует принимать в зависимости от климатических условий.</w:t>
      </w:r>
    </w:p>
    <w:p w:rsidR="00776BB1" w:rsidRPr="00DB77F2" w:rsidRDefault="00776BB1" w:rsidP="00776BB1">
      <w:pPr>
        <w:pStyle w:val="Default"/>
        <w:ind w:firstLine="851"/>
        <w:jc w:val="both"/>
        <w:rPr>
          <w:rFonts w:ascii="Arial" w:hAnsi="Arial" w:cs="Arial"/>
          <w:color w:val="auto"/>
          <w:highlight w:val="yellow"/>
        </w:rPr>
      </w:pPr>
    </w:p>
    <w:p w:rsidR="00776BB1" w:rsidRPr="00DB77F2" w:rsidRDefault="00776BB1" w:rsidP="00776BB1">
      <w:pPr>
        <w:pStyle w:val="Default"/>
        <w:spacing w:before="120" w:after="120" w:line="276" w:lineRule="auto"/>
        <w:jc w:val="center"/>
        <w:outlineLvl w:val="1"/>
        <w:rPr>
          <w:rFonts w:ascii="Arial" w:hAnsi="Arial" w:cs="Arial"/>
          <w:caps/>
          <w:color w:val="auto"/>
        </w:rPr>
      </w:pPr>
      <w:bookmarkStart w:id="59" w:name="_Toc405383583"/>
      <w:r w:rsidRPr="00DB77F2">
        <w:rPr>
          <w:rFonts w:ascii="Arial" w:hAnsi="Arial" w:cs="Arial"/>
          <w:caps/>
          <w:color w:val="auto"/>
        </w:rPr>
        <w:t>Таблица 2.30 - Нормативы потребления коммунальных услуг по водоснабжению И ВОДООТВЕДЕНИЮ в жилых помещениях населенных ПУНКТОВ</w:t>
      </w:r>
      <w:bookmarkEnd w:id="59"/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2889"/>
        <w:gridCol w:w="2358"/>
        <w:gridCol w:w="2292"/>
        <w:gridCol w:w="2067"/>
      </w:tblGrid>
      <w:tr w:rsidR="00776BB1" w:rsidRPr="00DB77F2" w:rsidTr="00234019">
        <w:trPr>
          <w:tblHeader/>
        </w:trPr>
        <w:tc>
          <w:tcPr>
            <w:tcW w:w="2964" w:type="dxa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lang w:eastAsia="en-US"/>
              </w:rPr>
            </w:pPr>
            <w:r w:rsidRPr="00DB77F2">
              <w:rPr>
                <w:rFonts w:ascii="Arial" w:hAnsi="Arial" w:cs="Arial"/>
                <w:b/>
                <w:color w:val="auto"/>
              </w:rPr>
              <w:t>Описание степени благоустройства</w:t>
            </w:r>
          </w:p>
        </w:tc>
        <w:tc>
          <w:tcPr>
            <w:tcW w:w="2389" w:type="dxa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lang w:eastAsia="en-US"/>
              </w:rPr>
            </w:pPr>
            <w:r w:rsidRPr="00DB77F2">
              <w:rPr>
                <w:rFonts w:ascii="Arial" w:hAnsi="Arial" w:cs="Arial"/>
                <w:b/>
                <w:color w:val="auto"/>
              </w:rPr>
              <w:t>Норматив потребления коммунальной услуги по холодному водоснабжению в жилых помещениях (м</w:t>
            </w:r>
            <w:r w:rsidRPr="00DB77F2">
              <w:rPr>
                <w:rFonts w:ascii="Arial" w:hAnsi="Arial" w:cs="Arial"/>
                <w:b/>
                <w:color w:val="auto"/>
                <w:vertAlign w:val="superscript"/>
              </w:rPr>
              <w:t>3</w:t>
            </w:r>
            <w:r w:rsidRPr="00DB77F2">
              <w:rPr>
                <w:rFonts w:ascii="Arial" w:hAnsi="Arial" w:cs="Arial"/>
                <w:b/>
                <w:color w:val="auto"/>
              </w:rPr>
              <w:t xml:space="preserve"> в месяц на 1 человека)</w:t>
            </w:r>
          </w:p>
        </w:tc>
        <w:tc>
          <w:tcPr>
            <w:tcW w:w="2312" w:type="dxa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lang w:eastAsia="en-US"/>
              </w:rPr>
            </w:pPr>
            <w:r w:rsidRPr="00DB77F2">
              <w:rPr>
                <w:rFonts w:ascii="Arial" w:hAnsi="Arial" w:cs="Arial"/>
                <w:b/>
                <w:color w:val="auto"/>
              </w:rPr>
              <w:t>Норматив потребления коммунальной услуги по горячему водоснабжению в жилых помещениях (м</w:t>
            </w:r>
            <w:r w:rsidRPr="00DB77F2">
              <w:rPr>
                <w:rFonts w:ascii="Arial" w:hAnsi="Arial" w:cs="Arial"/>
                <w:b/>
                <w:color w:val="auto"/>
                <w:vertAlign w:val="superscript"/>
              </w:rPr>
              <w:t>3</w:t>
            </w:r>
            <w:r w:rsidRPr="00DB77F2">
              <w:rPr>
                <w:rFonts w:ascii="Arial" w:hAnsi="Arial" w:cs="Arial"/>
                <w:b/>
                <w:color w:val="auto"/>
              </w:rPr>
              <w:t xml:space="preserve"> в месяц на 1 человека)</w:t>
            </w:r>
          </w:p>
        </w:tc>
        <w:tc>
          <w:tcPr>
            <w:tcW w:w="1941" w:type="dxa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Default"/>
              <w:jc w:val="center"/>
              <w:rPr>
                <w:rFonts w:ascii="Arial" w:hAnsi="Arial" w:cs="Arial"/>
                <w:b/>
                <w:color w:val="auto"/>
                <w:lang w:eastAsia="en-US"/>
              </w:rPr>
            </w:pPr>
            <w:r w:rsidRPr="00DB77F2">
              <w:rPr>
                <w:rFonts w:ascii="Arial" w:hAnsi="Arial" w:cs="Arial"/>
                <w:b/>
                <w:color w:val="auto"/>
              </w:rPr>
              <w:t>Норматив на водоотведение в жилых помещениях (м</w:t>
            </w:r>
            <w:r w:rsidRPr="00DB77F2">
              <w:rPr>
                <w:rFonts w:ascii="Arial" w:hAnsi="Arial" w:cs="Arial"/>
                <w:b/>
                <w:color w:val="auto"/>
                <w:vertAlign w:val="superscript"/>
              </w:rPr>
              <w:t>3</w:t>
            </w:r>
            <w:r w:rsidRPr="00DB77F2">
              <w:rPr>
                <w:rFonts w:ascii="Arial" w:hAnsi="Arial" w:cs="Arial"/>
                <w:b/>
                <w:color w:val="auto"/>
              </w:rPr>
              <w:t xml:space="preserve"> в месяц на 1 человека)</w:t>
            </w:r>
          </w:p>
        </w:tc>
      </w:tr>
      <w:tr w:rsidR="00776BB1" w:rsidRPr="00DB77F2" w:rsidTr="00234019">
        <w:tc>
          <w:tcPr>
            <w:tcW w:w="2964" w:type="dxa"/>
            <w:hideMark/>
          </w:tcPr>
          <w:p w:rsidR="00776BB1" w:rsidRPr="00DB77F2" w:rsidRDefault="00776BB1" w:rsidP="00234019">
            <w:pPr>
              <w:pStyle w:val="Default"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DB77F2">
              <w:rPr>
                <w:rFonts w:ascii="Arial" w:hAnsi="Arial" w:cs="Arial"/>
                <w:color w:val="auto"/>
              </w:rPr>
              <w:t>Многоквартирные и жилые дома с водопроводом, ваннами, канализацией, газом, центральным горячим водоснабжением</w:t>
            </w:r>
          </w:p>
        </w:tc>
        <w:tc>
          <w:tcPr>
            <w:tcW w:w="2389" w:type="dxa"/>
            <w:vAlign w:val="center"/>
            <w:hideMark/>
          </w:tcPr>
          <w:p w:rsidR="00776BB1" w:rsidRPr="00DB77F2" w:rsidRDefault="00776BB1" w:rsidP="00234019">
            <w:pPr>
              <w:pStyle w:val="Defaul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DB77F2">
              <w:rPr>
                <w:rFonts w:ascii="Arial" w:hAnsi="Arial" w:cs="Arial"/>
                <w:color w:val="auto"/>
              </w:rPr>
              <w:t>3,17</w:t>
            </w:r>
          </w:p>
        </w:tc>
        <w:tc>
          <w:tcPr>
            <w:tcW w:w="2312" w:type="dxa"/>
            <w:vAlign w:val="center"/>
            <w:hideMark/>
          </w:tcPr>
          <w:p w:rsidR="00776BB1" w:rsidRPr="00DB77F2" w:rsidRDefault="00776BB1" w:rsidP="00234019">
            <w:pPr>
              <w:pStyle w:val="Defaul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DB77F2">
              <w:rPr>
                <w:rFonts w:ascii="Arial" w:hAnsi="Arial" w:cs="Arial"/>
                <w:color w:val="auto"/>
              </w:rPr>
              <w:t>2,45</w:t>
            </w:r>
          </w:p>
        </w:tc>
        <w:tc>
          <w:tcPr>
            <w:tcW w:w="1941" w:type="dxa"/>
            <w:vAlign w:val="center"/>
            <w:hideMark/>
          </w:tcPr>
          <w:p w:rsidR="00776BB1" w:rsidRPr="00DB77F2" w:rsidRDefault="00776BB1" w:rsidP="00234019">
            <w:pPr>
              <w:pStyle w:val="Defaul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DB77F2">
              <w:rPr>
                <w:rFonts w:ascii="Arial" w:hAnsi="Arial" w:cs="Arial"/>
                <w:color w:val="auto"/>
              </w:rPr>
              <w:t>5,62</w:t>
            </w:r>
          </w:p>
        </w:tc>
      </w:tr>
      <w:tr w:rsidR="00776BB1" w:rsidRPr="00DB77F2" w:rsidTr="00234019">
        <w:tc>
          <w:tcPr>
            <w:tcW w:w="2964" w:type="dxa"/>
            <w:hideMark/>
          </w:tcPr>
          <w:p w:rsidR="00776BB1" w:rsidRPr="00DB77F2" w:rsidRDefault="00776BB1" w:rsidP="00234019">
            <w:pPr>
              <w:pStyle w:val="Default"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DB77F2">
              <w:rPr>
                <w:rFonts w:ascii="Arial" w:hAnsi="Arial" w:cs="Arial"/>
                <w:color w:val="auto"/>
              </w:rPr>
              <w:t xml:space="preserve">Многоквартирные и жилые дома с </w:t>
            </w:r>
            <w:r w:rsidRPr="00DB77F2">
              <w:rPr>
                <w:rFonts w:ascii="Arial" w:hAnsi="Arial" w:cs="Arial"/>
                <w:color w:val="auto"/>
              </w:rPr>
              <w:lastRenderedPageBreak/>
              <w:t>водопроводом, ваннами, канализацией, газом, без центрального горячего водоснабжения</w:t>
            </w:r>
          </w:p>
        </w:tc>
        <w:tc>
          <w:tcPr>
            <w:tcW w:w="2389" w:type="dxa"/>
            <w:vAlign w:val="center"/>
            <w:hideMark/>
          </w:tcPr>
          <w:p w:rsidR="00776BB1" w:rsidRPr="00DB77F2" w:rsidRDefault="00776BB1" w:rsidP="00234019">
            <w:pPr>
              <w:pStyle w:val="Defaul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DB77F2">
              <w:rPr>
                <w:rFonts w:ascii="Arial" w:hAnsi="Arial" w:cs="Arial"/>
                <w:color w:val="auto"/>
              </w:rPr>
              <w:lastRenderedPageBreak/>
              <w:t>3,17</w:t>
            </w:r>
          </w:p>
        </w:tc>
        <w:tc>
          <w:tcPr>
            <w:tcW w:w="2312" w:type="dxa"/>
            <w:vAlign w:val="center"/>
            <w:hideMark/>
          </w:tcPr>
          <w:p w:rsidR="00776BB1" w:rsidRPr="00DB77F2" w:rsidRDefault="00776BB1" w:rsidP="00234019">
            <w:pPr>
              <w:pStyle w:val="Defaul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DB77F2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941" w:type="dxa"/>
            <w:vAlign w:val="center"/>
            <w:hideMark/>
          </w:tcPr>
          <w:p w:rsidR="00776BB1" w:rsidRPr="00DB77F2" w:rsidRDefault="00776BB1" w:rsidP="00234019">
            <w:pPr>
              <w:pStyle w:val="Defaul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DB77F2">
              <w:rPr>
                <w:rFonts w:ascii="Arial" w:hAnsi="Arial" w:cs="Arial"/>
                <w:color w:val="auto"/>
              </w:rPr>
              <w:t>3,17</w:t>
            </w:r>
          </w:p>
        </w:tc>
      </w:tr>
      <w:tr w:rsidR="00776BB1" w:rsidRPr="00DB77F2" w:rsidTr="00234019">
        <w:tc>
          <w:tcPr>
            <w:tcW w:w="2964" w:type="dxa"/>
            <w:hideMark/>
          </w:tcPr>
          <w:p w:rsidR="00776BB1" w:rsidRPr="00DB77F2" w:rsidRDefault="00776BB1" w:rsidP="00234019">
            <w:pPr>
              <w:pStyle w:val="Default"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DB77F2">
              <w:rPr>
                <w:rFonts w:ascii="Arial" w:hAnsi="Arial" w:cs="Arial"/>
                <w:color w:val="auto"/>
              </w:rPr>
              <w:lastRenderedPageBreak/>
              <w:t>Жилые дома с водопроводом, без канализации</w:t>
            </w:r>
          </w:p>
        </w:tc>
        <w:tc>
          <w:tcPr>
            <w:tcW w:w="2389" w:type="dxa"/>
            <w:vAlign w:val="center"/>
            <w:hideMark/>
          </w:tcPr>
          <w:p w:rsidR="00776BB1" w:rsidRPr="00DB77F2" w:rsidRDefault="00776BB1" w:rsidP="00234019">
            <w:pPr>
              <w:pStyle w:val="Defaul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DB77F2">
              <w:rPr>
                <w:rFonts w:ascii="Arial" w:hAnsi="Arial" w:cs="Arial"/>
                <w:color w:val="auto"/>
              </w:rPr>
              <w:t>1,22</w:t>
            </w:r>
          </w:p>
        </w:tc>
        <w:tc>
          <w:tcPr>
            <w:tcW w:w="2312" w:type="dxa"/>
            <w:vAlign w:val="center"/>
          </w:tcPr>
          <w:p w:rsidR="00776BB1" w:rsidRPr="00DB77F2" w:rsidRDefault="00776BB1" w:rsidP="00234019">
            <w:pPr>
              <w:pStyle w:val="Default"/>
              <w:jc w:val="center"/>
              <w:rPr>
                <w:rFonts w:ascii="Arial" w:hAnsi="Arial" w:cs="Arial"/>
                <w:color w:val="auto"/>
                <w:lang w:eastAsia="en-US"/>
              </w:rPr>
            </w:pPr>
          </w:p>
        </w:tc>
        <w:tc>
          <w:tcPr>
            <w:tcW w:w="1941" w:type="dxa"/>
            <w:vAlign w:val="center"/>
            <w:hideMark/>
          </w:tcPr>
          <w:p w:rsidR="00776BB1" w:rsidRPr="00DB77F2" w:rsidRDefault="00776BB1" w:rsidP="00234019">
            <w:pPr>
              <w:pStyle w:val="Defaul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DB77F2">
              <w:rPr>
                <w:rFonts w:ascii="Arial" w:hAnsi="Arial" w:cs="Arial"/>
                <w:color w:val="auto"/>
              </w:rPr>
              <w:t>-</w:t>
            </w:r>
          </w:p>
        </w:tc>
      </w:tr>
      <w:tr w:rsidR="00776BB1" w:rsidRPr="00DB77F2" w:rsidTr="00234019">
        <w:tc>
          <w:tcPr>
            <w:tcW w:w="2964" w:type="dxa"/>
            <w:hideMark/>
          </w:tcPr>
          <w:p w:rsidR="00776BB1" w:rsidRPr="00DB77F2" w:rsidRDefault="00776BB1" w:rsidP="00234019">
            <w:pPr>
              <w:pStyle w:val="Default"/>
              <w:jc w:val="both"/>
              <w:rPr>
                <w:rFonts w:ascii="Arial" w:hAnsi="Arial" w:cs="Arial"/>
                <w:color w:val="auto"/>
                <w:highlight w:val="yellow"/>
                <w:lang w:eastAsia="en-US"/>
              </w:rPr>
            </w:pPr>
            <w:r w:rsidRPr="00DB77F2">
              <w:rPr>
                <w:rFonts w:ascii="Arial" w:hAnsi="Arial" w:cs="Arial"/>
                <w:color w:val="auto"/>
              </w:rPr>
              <w:t>Жилые дома с водопроводом, выгребными ямами, без ванн</w:t>
            </w:r>
          </w:p>
        </w:tc>
        <w:tc>
          <w:tcPr>
            <w:tcW w:w="2389" w:type="dxa"/>
            <w:vAlign w:val="center"/>
            <w:hideMark/>
          </w:tcPr>
          <w:p w:rsidR="00776BB1" w:rsidRPr="00DB77F2" w:rsidRDefault="00776BB1" w:rsidP="00234019">
            <w:pPr>
              <w:pStyle w:val="Defaul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DB77F2">
              <w:rPr>
                <w:rFonts w:ascii="Arial" w:hAnsi="Arial" w:cs="Arial"/>
                <w:color w:val="auto"/>
              </w:rPr>
              <w:t>2,43</w:t>
            </w:r>
          </w:p>
        </w:tc>
        <w:tc>
          <w:tcPr>
            <w:tcW w:w="2312" w:type="dxa"/>
            <w:vAlign w:val="center"/>
          </w:tcPr>
          <w:p w:rsidR="00776BB1" w:rsidRPr="00DB77F2" w:rsidRDefault="00776BB1" w:rsidP="00234019">
            <w:pPr>
              <w:pStyle w:val="Default"/>
              <w:jc w:val="center"/>
              <w:rPr>
                <w:rFonts w:ascii="Arial" w:hAnsi="Arial" w:cs="Arial"/>
                <w:color w:val="auto"/>
                <w:lang w:eastAsia="en-US"/>
              </w:rPr>
            </w:pPr>
          </w:p>
        </w:tc>
        <w:tc>
          <w:tcPr>
            <w:tcW w:w="1941" w:type="dxa"/>
            <w:vAlign w:val="center"/>
            <w:hideMark/>
          </w:tcPr>
          <w:p w:rsidR="00776BB1" w:rsidRPr="00DB77F2" w:rsidRDefault="00776BB1" w:rsidP="00234019">
            <w:pPr>
              <w:pStyle w:val="Defaul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DB77F2">
              <w:rPr>
                <w:rFonts w:ascii="Arial" w:hAnsi="Arial" w:cs="Arial"/>
                <w:color w:val="auto"/>
              </w:rPr>
              <w:t>-</w:t>
            </w:r>
          </w:p>
        </w:tc>
      </w:tr>
      <w:tr w:rsidR="00776BB1" w:rsidRPr="00DB77F2" w:rsidTr="00234019">
        <w:trPr>
          <w:trHeight w:val="519"/>
        </w:trPr>
        <w:tc>
          <w:tcPr>
            <w:tcW w:w="2964" w:type="dxa"/>
            <w:hideMark/>
          </w:tcPr>
          <w:p w:rsidR="00776BB1" w:rsidRPr="00DB77F2" w:rsidRDefault="00776BB1" w:rsidP="00234019">
            <w:pPr>
              <w:pStyle w:val="Default"/>
              <w:jc w:val="both"/>
              <w:rPr>
                <w:rFonts w:ascii="Arial" w:hAnsi="Arial" w:cs="Arial"/>
                <w:color w:val="auto"/>
                <w:highlight w:val="yellow"/>
                <w:lang w:eastAsia="en-US"/>
              </w:rPr>
            </w:pPr>
            <w:r w:rsidRPr="00DB77F2">
              <w:rPr>
                <w:rFonts w:ascii="Arial" w:hAnsi="Arial" w:cs="Arial"/>
                <w:color w:val="auto"/>
              </w:rPr>
              <w:t>Потребление воды из уличной водоразборной колонки</w:t>
            </w:r>
          </w:p>
        </w:tc>
        <w:tc>
          <w:tcPr>
            <w:tcW w:w="2389" w:type="dxa"/>
            <w:vAlign w:val="center"/>
            <w:hideMark/>
          </w:tcPr>
          <w:p w:rsidR="00776BB1" w:rsidRPr="00DB77F2" w:rsidRDefault="00776BB1" w:rsidP="00234019">
            <w:pPr>
              <w:pStyle w:val="Defaul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DB77F2">
              <w:rPr>
                <w:rFonts w:ascii="Arial" w:hAnsi="Arial" w:cs="Arial"/>
                <w:color w:val="auto"/>
              </w:rPr>
              <w:t>0,91</w:t>
            </w:r>
          </w:p>
        </w:tc>
        <w:tc>
          <w:tcPr>
            <w:tcW w:w="2312" w:type="dxa"/>
            <w:vAlign w:val="center"/>
          </w:tcPr>
          <w:p w:rsidR="00776BB1" w:rsidRPr="00DB77F2" w:rsidRDefault="00776BB1" w:rsidP="00234019">
            <w:pPr>
              <w:pStyle w:val="Default"/>
              <w:jc w:val="center"/>
              <w:rPr>
                <w:rFonts w:ascii="Arial" w:hAnsi="Arial" w:cs="Arial"/>
                <w:color w:val="auto"/>
                <w:lang w:eastAsia="en-US"/>
              </w:rPr>
            </w:pPr>
          </w:p>
        </w:tc>
        <w:tc>
          <w:tcPr>
            <w:tcW w:w="1941" w:type="dxa"/>
            <w:vAlign w:val="center"/>
            <w:hideMark/>
          </w:tcPr>
          <w:p w:rsidR="00776BB1" w:rsidRPr="00DB77F2" w:rsidRDefault="00776BB1" w:rsidP="00234019">
            <w:pPr>
              <w:pStyle w:val="Defaul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DB77F2">
              <w:rPr>
                <w:rFonts w:ascii="Arial" w:hAnsi="Arial" w:cs="Arial"/>
                <w:color w:val="auto"/>
              </w:rPr>
              <w:t>-</w:t>
            </w:r>
          </w:p>
        </w:tc>
      </w:tr>
      <w:tr w:rsidR="00776BB1" w:rsidRPr="00DB77F2" w:rsidTr="00234019">
        <w:trPr>
          <w:trHeight w:val="368"/>
        </w:trPr>
        <w:tc>
          <w:tcPr>
            <w:tcW w:w="2964" w:type="dxa"/>
            <w:hideMark/>
          </w:tcPr>
          <w:p w:rsidR="00776BB1" w:rsidRPr="00DB77F2" w:rsidRDefault="00776BB1" w:rsidP="00234019">
            <w:pPr>
              <w:pStyle w:val="Default"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DB77F2">
              <w:rPr>
                <w:rFonts w:ascii="Arial" w:hAnsi="Arial" w:cs="Arial"/>
                <w:color w:val="auto"/>
              </w:rPr>
              <w:t>Многоквартирные и жилые дома с водопроводом, канализацией, ваннами и газовыми водонагревателями</w:t>
            </w:r>
          </w:p>
        </w:tc>
        <w:tc>
          <w:tcPr>
            <w:tcW w:w="2389" w:type="dxa"/>
            <w:vAlign w:val="center"/>
            <w:hideMark/>
          </w:tcPr>
          <w:p w:rsidR="00776BB1" w:rsidRPr="00DB77F2" w:rsidRDefault="00776BB1" w:rsidP="00234019">
            <w:pPr>
              <w:pStyle w:val="Defaul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DB77F2">
              <w:rPr>
                <w:rFonts w:ascii="Arial" w:hAnsi="Arial" w:cs="Arial"/>
                <w:color w:val="auto"/>
              </w:rPr>
              <w:t>3,8</w:t>
            </w:r>
          </w:p>
        </w:tc>
        <w:tc>
          <w:tcPr>
            <w:tcW w:w="2312" w:type="dxa"/>
            <w:vAlign w:val="center"/>
            <w:hideMark/>
          </w:tcPr>
          <w:p w:rsidR="00776BB1" w:rsidRPr="00DB77F2" w:rsidRDefault="00776BB1" w:rsidP="00234019">
            <w:pPr>
              <w:pStyle w:val="Defaul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DB77F2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941" w:type="dxa"/>
            <w:vAlign w:val="center"/>
            <w:hideMark/>
          </w:tcPr>
          <w:p w:rsidR="00776BB1" w:rsidRPr="00DB77F2" w:rsidRDefault="00776BB1" w:rsidP="00234019">
            <w:pPr>
              <w:pStyle w:val="Defaul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DB77F2">
              <w:rPr>
                <w:rFonts w:ascii="Arial" w:hAnsi="Arial" w:cs="Arial"/>
                <w:color w:val="auto"/>
              </w:rPr>
              <w:t>3,8</w:t>
            </w:r>
          </w:p>
        </w:tc>
      </w:tr>
      <w:tr w:rsidR="00776BB1" w:rsidRPr="00DB77F2" w:rsidTr="00234019">
        <w:trPr>
          <w:trHeight w:val="167"/>
        </w:trPr>
        <w:tc>
          <w:tcPr>
            <w:tcW w:w="2964" w:type="dxa"/>
            <w:hideMark/>
          </w:tcPr>
          <w:p w:rsidR="00776BB1" w:rsidRPr="00DB77F2" w:rsidRDefault="00776BB1" w:rsidP="00234019">
            <w:pPr>
              <w:pStyle w:val="Default"/>
              <w:jc w:val="both"/>
              <w:rPr>
                <w:rFonts w:ascii="Arial" w:hAnsi="Arial" w:cs="Arial"/>
                <w:color w:val="auto"/>
                <w:lang w:eastAsia="en-US"/>
              </w:rPr>
            </w:pPr>
            <w:r w:rsidRPr="00DB77F2">
              <w:rPr>
                <w:rFonts w:ascii="Arial" w:hAnsi="Arial" w:cs="Arial"/>
                <w:color w:val="auto"/>
              </w:rPr>
              <w:t>Многоквартирные и жилые дома с водопроводом, выгребными ямами, ваннами и газовыми водонагревателями</w:t>
            </w:r>
          </w:p>
        </w:tc>
        <w:tc>
          <w:tcPr>
            <w:tcW w:w="2389" w:type="dxa"/>
            <w:vAlign w:val="center"/>
            <w:hideMark/>
          </w:tcPr>
          <w:p w:rsidR="00776BB1" w:rsidRPr="00DB77F2" w:rsidRDefault="00776BB1" w:rsidP="00234019">
            <w:pPr>
              <w:pStyle w:val="Defaul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DB77F2">
              <w:rPr>
                <w:rFonts w:ascii="Arial" w:hAnsi="Arial" w:cs="Arial"/>
                <w:color w:val="auto"/>
              </w:rPr>
              <w:t>3,8</w:t>
            </w:r>
          </w:p>
        </w:tc>
        <w:tc>
          <w:tcPr>
            <w:tcW w:w="2312" w:type="dxa"/>
            <w:vAlign w:val="center"/>
            <w:hideMark/>
          </w:tcPr>
          <w:p w:rsidR="00776BB1" w:rsidRPr="00DB77F2" w:rsidRDefault="00776BB1" w:rsidP="00234019">
            <w:pPr>
              <w:pStyle w:val="Defaul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DB77F2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1941" w:type="dxa"/>
            <w:vAlign w:val="center"/>
            <w:hideMark/>
          </w:tcPr>
          <w:p w:rsidR="00776BB1" w:rsidRPr="00DB77F2" w:rsidRDefault="00776BB1" w:rsidP="00234019">
            <w:pPr>
              <w:pStyle w:val="Defaul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DB77F2">
              <w:rPr>
                <w:rFonts w:ascii="Arial" w:hAnsi="Arial" w:cs="Arial"/>
                <w:color w:val="auto"/>
              </w:rPr>
              <w:t>-</w:t>
            </w:r>
          </w:p>
        </w:tc>
      </w:tr>
    </w:tbl>
    <w:p w:rsidR="00776BB1" w:rsidRPr="00DB77F2" w:rsidRDefault="00776BB1" w:rsidP="00776BB1">
      <w:pPr>
        <w:pStyle w:val="Default"/>
        <w:ind w:firstLine="851"/>
        <w:jc w:val="both"/>
        <w:rPr>
          <w:rFonts w:ascii="Arial" w:hAnsi="Arial" w:cs="Arial"/>
          <w:color w:val="auto"/>
          <w:highlight w:val="yellow"/>
        </w:rPr>
      </w:pPr>
    </w:p>
    <w:p w:rsidR="00776BB1" w:rsidRPr="00DB77F2" w:rsidRDefault="00776BB1" w:rsidP="00776BB1">
      <w:pPr>
        <w:pStyle w:val="Default"/>
        <w:ind w:firstLine="851"/>
        <w:jc w:val="both"/>
        <w:rPr>
          <w:rFonts w:ascii="Arial" w:hAnsi="Arial" w:cs="Arial"/>
          <w:color w:val="auto"/>
          <w:highlight w:val="yellow"/>
        </w:rPr>
      </w:pPr>
    </w:p>
    <w:p w:rsidR="00776BB1" w:rsidRPr="00DB77F2" w:rsidRDefault="00776BB1" w:rsidP="00776BB1">
      <w:pPr>
        <w:pStyle w:val="Default"/>
        <w:ind w:firstLine="851"/>
        <w:jc w:val="both"/>
        <w:rPr>
          <w:rFonts w:ascii="Arial" w:hAnsi="Arial" w:cs="Arial"/>
          <w:color w:val="auto"/>
          <w:highlight w:val="yellow"/>
        </w:rPr>
      </w:pPr>
    </w:p>
    <w:p w:rsidR="00776BB1" w:rsidRPr="00DB77F2" w:rsidRDefault="00776BB1" w:rsidP="00776BB1">
      <w:pPr>
        <w:pStyle w:val="Default"/>
        <w:ind w:firstLine="851"/>
        <w:jc w:val="both"/>
        <w:rPr>
          <w:rFonts w:ascii="Arial" w:hAnsi="Arial" w:cs="Arial"/>
          <w:color w:val="auto"/>
          <w:highlight w:val="yellow"/>
        </w:rPr>
      </w:pPr>
    </w:p>
    <w:p w:rsidR="00776BB1" w:rsidRPr="00DB77F2" w:rsidRDefault="00776BB1" w:rsidP="00776BB1">
      <w:pPr>
        <w:pStyle w:val="Default"/>
        <w:ind w:firstLine="851"/>
        <w:jc w:val="both"/>
        <w:rPr>
          <w:rFonts w:ascii="Arial" w:hAnsi="Arial" w:cs="Arial"/>
          <w:color w:val="auto"/>
          <w:highlight w:val="yellow"/>
        </w:rPr>
      </w:pPr>
    </w:p>
    <w:p w:rsidR="00776BB1" w:rsidRPr="00DB77F2" w:rsidRDefault="00776BB1" w:rsidP="00776BB1">
      <w:pPr>
        <w:pStyle w:val="a8"/>
        <w:spacing w:before="120" w:after="120" w:line="276" w:lineRule="auto"/>
        <w:jc w:val="center"/>
        <w:outlineLvl w:val="1"/>
        <w:rPr>
          <w:rFonts w:ascii="Arial" w:hAnsi="Arial" w:cs="Arial"/>
          <w:caps/>
        </w:rPr>
      </w:pPr>
      <w:bookmarkStart w:id="60" w:name="_Toc405383584"/>
      <w:r w:rsidRPr="00DB77F2">
        <w:rPr>
          <w:rFonts w:ascii="Arial" w:hAnsi="Arial" w:cs="Arial"/>
          <w:caps/>
        </w:rPr>
        <w:t>Таблица 2.31 - Зоны санитарной охраны источников водоснабжения и водопроводов питьевого назначения</w:t>
      </w:r>
      <w:bookmarkEnd w:id="60"/>
    </w:p>
    <w:p w:rsidR="00776BB1" w:rsidRPr="00DB77F2" w:rsidRDefault="00776BB1" w:rsidP="00776BB1">
      <w:pPr>
        <w:pStyle w:val="a8"/>
        <w:jc w:val="center"/>
        <w:rPr>
          <w:rFonts w:ascii="Arial" w:hAnsi="Arial" w:cs="Arial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95"/>
        <w:gridCol w:w="1718"/>
        <w:gridCol w:w="1814"/>
        <w:gridCol w:w="2818"/>
      </w:tblGrid>
      <w:tr w:rsidR="00776BB1" w:rsidRPr="00DB77F2" w:rsidTr="00234019">
        <w:tc>
          <w:tcPr>
            <w:tcW w:w="3024" w:type="dxa"/>
            <w:vMerge w:val="restart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  <w:lang w:eastAsia="en-US"/>
              </w:rPr>
              <w:t>Наименование источника водоснабжения</w:t>
            </w:r>
          </w:p>
        </w:tc>
        <w:tc>
          <w:tcPr>
            <w:tcW w:w="6440" w:type="dxa"/>
            <w:gridSpan w:val="3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  <w:lang w:eastAsia="en-US"/>
              </w:rPr>
              <w:t>Границы зон санитарной охраны от источника водоснабжения</w:t>
            </w:r>
          </w:p>
        </w:tc>
      </w:tr>
      <w:tr w:rsidR="00776BB1" w:rsidRPr="00DB77F2" w:rsidTr="00234019">
        <w:tc>
          <w:tcPr>
            <w:tcW w:w="0" w:type="auto"/>
            <w:vMerge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47" w:type="dxa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  <w:lang w:eastAsia="en-US"/>
              </w:rPr>
              <w:t>I пояс</w:t>
            </w:r>
          </w:p>
        </w:tc>
        <w:tc>
          <w:tcPr>
            <w:tcW w:w="1823" w:type="dxa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  <w:lang w:eastAsia="en-US"/>
              </w:rPr>
              <w:t>II пояс</w:t>
            </w:r>
          </w:p>
        </w:tc>
        <w:tc>
          <w:tcPr>
            <w:tcW w:w="2870" w:type="dxa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  <w:lang w:eastAsia="en-US"/>
              </w:rPr>
              <w:t>III пояс</w:t>
            </w:r>
          </w:p>
        </w:tc>
      </w:tr>
      <w:tr w:rsidR="00776BB1" w:rsidRPr="00DB77F2" w:rsidTr="00234019">
        <w:tc>
          <w:tcPr>
            <w:tcW w:w="9464" w:type="dxa"/>
            <w:gridSpan w:val="4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Подземные источники</w:t>
            </w:r>
          </w:p>
        </w:tc>
      </w:tr>
      <w:tr w:rsidR="00776BB1" w:rsidRPr="00DB77F2" w:rsidTr="00234019">
        <w:tc>
          <w:tcPr>
            <w:tcW w:w="3024" w:type="dxa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lastRenderedPageBreak/>
              <w:t>а) скважины, в том числе:</w:t>
            </w:r>
          </w:p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- защищенные воды</w:t>
            </w:r>
          </w:p>
        </w:tc>
        <w:tc>
          <w:tcPr>
            <w:tcW w:w="1747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B77F2">
                <w:rPr>
                  <w:rFonts w:ascii="Arial" w:hAnsi="Arial" w:cs="Arial"/>
                  <w:lang w:eastAsia="en-US"/>
                </w:rPr>
                <w:t>30 м</w:t>
              </w:r>
            </w:smartTag>
          </w:p>
        </w:tc>
        <w:tc>
          <w:tcPr>
            <w:tcW w:w="1823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 xml:space="preserve">по расчету в зависимости от </w:t>
            </w:r>
            <w:proofErr w:type="spellStart"/>
            <w:r w:rsidRPr="00DB77F2">
              <w:rPr>
                <w:rFonts w:ascii="Arial" w:hAnsi="Arial" w:cs="Arial"/>
                <w:lang w:eastAsia="en-US"/>
              </w:rPr>
              <w:t>Тм</w:t>
            </w:r>
            <w:proofErr w:type="spellEnd"/>
            <w:r w:rsidRPr="00DB77F2">
              <w:rPr>
                <w:rFonts w:ascii="Arial" w:hAnsi="Arial" w:cs="Arial"/>
                <w:lang w:eastAsia="en-US"/>
              </w:rPr>
              <w:t xml:space="preserve"> </w:t>
            </w:r>
            <w:r w:rsidRPr="00DB77F2">
              <w:rPr>
                <w:rFonts w:ascii="Arial" w:hAnsi="Arial" w:cs="Arial"/>
                <w:vertAlign w:val="superscript"/>
                <w:lang w:eastAsia="en-US"/>
              </w:rPr>
              <w:t>2)</w:t>
            </w:r>
          </w:p>
        </w:tc>
        <w:tc>
          <w:tcPr>
            <w:tcW w:w="2870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 xml:space="preserve">по расчету в зависимости от </w:t>
            </w:r>
            <w:proofErr w:type="spellStart"/>
            <w:r w:rsidRPr="00DB77F2">
              <w:rPr>
                <w:rFonts w:ascii="Arial" w:hAnsi="Arial" w:cs="Arial"/>
                <w:lang w:eastAsia="en-US"/>
              </w:rPr>
              <w:t>Тх</w:t>
            </w:r>
            <w:proofErr w:type="spellEnd"/>
            <w:r w:rsidRPr="00DB77F2">
              <w:rPr>
                <w:rFonts w:ascii="Arial" w:hAnsi="Arial" w:cs="Arial"/>
                <w:lang w:eastAsia="en-US"/>
              </w:rPr>
              <w:t xml:space="preserve"> </w:t>
            </w:r>
            <w:r w:rsidRPr="00DB77F2">
              <w:rPr>
                <w:rFonts w:ascii="Arial" w:hAnsi="Arial" w:cs="Arial"/>
                <w:vertAlign w:val="superscript"/>
                <w:lang w:eastAsia="en-US"/>
              </w:rPr>
              <w:t>3)</w:t>
            </w:r>
          </w:p>
        </w:tc>
      </w:tr>
      <w:tr w:rsidR="00776BB1" w:rsidRPr="00DB77F2" w:rsidTr="00234019">
        <w:tc>
          <w:tcPr>
            <w:tcW w:w="3024" w:type="dxa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- недостаточно защищенные воды</w:t>
            </w:r>
          </w:p>
        </w:tc>
        <w:tc>
          <w:tcPr>
            <w:tcW w:w="1747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B77F2">
                <w:rPr>
                  <w:rFonts w:ascii="Arial" w:hAnsi="Arial" w:cs="Arial"/>
                  <w:lang w:eastAsia="en-US"/>
                </w:rPr>
                <w:t>50 м</w:t>
              </w:r>
            </w:smartTag>
          </w:p>
        </w:tc>
        <w:tc>
          <w:tcPr>
            <w:tcW w:w="1823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то же</w:t>
            </w:r>
          </w:p>
        </w:tc>
        <w:tc>
          <w:tcPr>
            <w:tcW w:w="2870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то же</w:t>
            </w:r>
          </w:p>
        </w:tc>
      </w:tr>
      <w:tr w:rsidR="00776BB1" w:rsidRPr="00DB77F2" w:rsidTr="00234019">
        <w:tc>
          <w:tcPr>
            <w:tcW w:w="3024" w:type="dxa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б) водозаборы при искусственном пополнении запасов подземных вод,</w:t>
            </w:r>
          </w:p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в том числе инфильтрационные сооружения (бассейны, каналы)</w:t>
            </w:r>
          </w:p>
        </w:tc>
        <w:tc>
          <w:tcPr>
            <w:tcW w:w="1747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B77F2">
                <w:rPr>
                  <w:rFonts w:ascii="Arial" w:hAnsi="Arial" w:cs="Arial"/>
                  <w:lang w:eastAsia="en-US"/>
                </w:rPr>
                <w:t>50 м</w:t>
              </w:r>
            </w:smartTag>
          </w:p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не менее 100 м</w:t>
            </w:r>
            <w:r w:rsidRPr="00DB77F2">
              <w:rPr>
                <w:rFonts w:ascii="Arial" w:hAnsi="Arial" w:cs="Arial"/>
                <w:vertAlign w:val="superscript"/>
                <w:lang w:eastAsia="en-US"/>
              </w:rPr>
              <w:t>1)</w:t>
            </w:r>
          </w:p>
        </w:tc>
        <w:tc>
          <w:tcPr>
            <w:tcW w:w="1823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то же</w:t>
            </w:r>
          </w:p>
        </w:tc>
        <w:tc>
          <w:tcPr>
            <w:tcW w:w="2870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то же</w:t>
            </w:r>
          </w:p>
        </w:tc>
      </w:tr>
      <w:tr w:rsidR="00776BB1" w:rsidRPr="00DB77F2" w:rsidTr="00234019">
        <w:tc>
          <w:tcPr>
            <w:tcW w:w="9464" w:type="dxa"/>
            <w:gridSpan w:val="4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</w:rPr>
              <w:t>Поверхностные источники</w:t>
            </w:r>
          </w:p>
        </w:tc>
      </w:tr>
      <w:tr w:rsidR="00776BB1" w:rsidRPr="00DB77F2" w:rsidTr="00234019">
        <w:tc>
          <w:tcPr>
            <w:tcW w:w="3024" w:type="dxa"/>
            <w:vMerge w:val="restart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а) водотоки (реки, каналы)</w:t>
            </w:r>
          </w:p>
        </w:tc>
        <w:tc>
          <w:tcPr>
            <w:tcW w:w="1747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 xml:space="preserve">- вверх по течению не менее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DB77F2">
                <w:rPr>
                  <w:rFonts w:ascii="Arial" w:hAnsi="Arial" w:cs="Arial"/>
                  <w:lang w:eastAsia="en-US"/>
                </w:rPr>
                <w:t>200 м</w:t>
              </w:r>
            </w:smartTag>
            <w:r w:rsidRPr="00DB77F2">
              <w:rPr>
                <w:rFonts w:ascii="Arial" w:hAnsi="Arial" w:cs="Arial"/>
                <w:lang w:eastAsia="en-US"/>
              </w:rPr>
              <w:t>;</w:t>
            </w:r>
          </w:p>
        </w:tc>
        <w:tc>
          <w:tcPr>
            <w:tcW w:w="1823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- вверх по течению по расчету;</w:t>
            </w:r>
          </w:p>
        </w:tc>
        <w:tc>
          <w:tcPr>
            <w:tcW w:w="2870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- совпадают с границами II пояса;</w:t>
            </w:r>
          </w:p>
        </w:tc>
      </w:tr>
      <w:tr w:rsidR="00776BB1" w:rsidRPr="00DB77F2" w:rsidTr="00234019">
        <w:tc>
          <w:tcPr>
            <w:tcW w:w="0" w:type="auto"/>
            <w:vMerge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47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 xml:space="preserve">- вниз по течению не менее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B77F2">
                <w:rPr>
                  <w:rFonts w:ascii="Arial" w:hAnsi="Arial" w:cs="Arial"/>
                  <w:lang w:eastAsia="en-US"/>
                </w:rPr>
                <w:t>100 м</w:t>
              </w:r>
            </w:smartTag>
            <w:r w:rsidRPr="00DB77F2">
              <w:rPr>
                <w:rFonts w:ascii="Arial" w:hAnsi="Arial" w:cs="Arial"/>
                <w:lang w:eastAsia="en-US"/>
              </w:rPr>
              <w:t>;</w:t>
            </w:r>
          </w:p>
        </w:tc>
        <w:tc>
          <w:tcPr>
            <w:tcW w:w="1823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 xml:space="preserve">- вниз по течению не менее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DB77F2">
                <w:rPr>
                  <w:rFonts w:ascii="Arial" w:hAnsi="Arial" w:cs="Arial"/>
                  <w:lang w:eastAsia="en-US"/>
                </w:rPr>
                <w:t>250 м</w:t>
              </w:r>
            </w:smartTag>
            <w:r w:rsidRPr="00DB77F2">
              <w:rPr>
                <w:rFonts w:ascii="Arial" w:hAnsi="Arial" w:cs="Arial"/>
                <w:lang w:eastAsia="en-US"/>
              </w:rPr>
              <w:t>;</w:t>
            </w:r>
          </w:p>
        </w:tc>
        <w:tc>
          <w:tcPr>
            <w:tcW w:w="2870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- совпадают с границами II пояса;</w:t>
            </w:r>
          </w:p>
        </w:tc>
      </w:tr>
      <w:tr w:rsidR="00776BB1" w:rsidRPr="00DB77F2" w:rsidTr="00234019">
        <w:tc>
          <w:tcPr>
            <w:tcW w:w="0" w:type="auto"/>
            <w:vMerge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47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 xml:space="preserve">- боковые - не менее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B77F2">
                <w:rPr>
                  <w:rFonts w:ascii="Arial" w:hAnsi="Arial" w:cs="Arial"/>
                  <w:lang w:eastAsia="en-US"/>
                </w:rPr>
                <w:t>100 м</w:t>
              </w:r>
            </w:smartTag>
            <w:r w:rsidRPr="00DB77F2">
              <w:rPr>
                <w:rFonts w:ascii="Arial" w:hAnsi="Arial" w:cs="Arial"/>
                <w:lang w:eastAsia="en-US"/>
              </w:rPr>
              <w:t xml:space="preserve"> от линии уреза воды летне-осенней межени</w:t>
            </w:r>
          </w:p>
        </w:tc>
        <w:tc>
          <w:tcPr>
            <w:tcW w:w="1823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 xml:space="preserve">- боковые не менее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DB77F2">
                <w:rPr>
                  <w:rFonts w:ascii="Arial" w:hAnsi="Arial" w:cs="Arial"/>
                  <w:lang w:eastAsia="en-US"/>
                </w:rPr>
                <w:t>500 м</w:t>
              </w:r>
            </w:smartTag>
          </w:p>
        </w:tc>
        <w:tc>
          <w:tcPr>
            <w:tcW w:w="2870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 xml:space="preserve">- по линии водоразделов в пределах 3 -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B77F2">
                <w:rPr>
                  <w:rFonts w:ascii="Arial" w:hAnsi="Arial" w:cs="Arial"/>
                  <w:lang w:eastAsia="en-US"/>
                </w:rPr>
                <w:t>5 км</w:t>
              </w:r>
            </w:smartTag>
            <w:r w:rsidRPr="00DB77F2">
              <w:rPr>
                <w:rFonts w:ascii="Arial" w:hAnsi="Arial" w:cs="Arial"/>
                <w:lang w:eastAsia="en-US"/>
              </w:rPr>
              <w:t>, включая притоки</w:t>
            </w:r>
          </w:p>
        </w:tc>
      </w:tr>
      <w:tr w:rsidR="00776BB1" w:rsidRPr="00DB77F2" w:rsidTr="00234019">
        <w:tc>
          <w:tcPr>
            <w:tcW w:w="3024" w:type="dxa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б) водоемы (водохранилища, озера)</w:t>
            </w:r>
          </w:p>
        </w:tc>
        <w:tc>
          <w:tcPr>
            <w:tcW w:w="1747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B77F2">
                <w:rPr>
                  <w:rFonts w:ascii="Arial" w:hAnsi="Arial" w:cs="Arial"/>
                  <w:lang w:eastAsia="en-US"/>
                </w:rPr>
                <w:t>100 м</w:t>
              </w:r>
            </w:smartTag>
            <w:r w:rsidRPr="00DB77F2">
              <w:rPr>
                <w:rFonts w:ascii="Arial" w:hAnsi="Arial" w:cs="Arial"/>
                <w:lang w:eastAsia="en-US"/>
              </w:rPr>
              <w:t xml:space="preserve"> от линии уреза воды при летне-осенней межени</w:t>
            </w:r>
          </w:p>
        </w:tc>
        <w:tc>
          <w:tcPr>
            <w:tcW w:w="1823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 xml:space="preserve">3 -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B77F2">
                <w:rPr>
                  <w:rFonts w:ascii="Arial" w:hAnsi="Arial" w:cs="Arial"/>
                  <w:lang w:eastAsia="en-US"/>
                </w:rPr>
                <w:t>5 км</w:t>
              </w:r>
            </w:smartTag>
            <w:r w:rsidRPr="00DB77F2">
              <w:rPr>
                <w:rFonts w:ascii="Arial" w:hAnsi="Arial" w:cs="Arial"/>
                <w:lang w:eastAsia="en-US"/>
              </w:rPr>
              <w:t xml:space="preserve"> во все стороны от водозабора или на 500 -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DB77F2">
                <w:rPr>
                  <w:rFonts w:ascii="Arial" w:hAnsi="Arial" w:cs="Arial"/>
                  <w:lang w:eastAsia="en-US"/>
                </w:rPr>
                <w:t>1000 м</w:t>
              </w:r>
            </w:smartTag>
            <w:r w:rsidRPr="00DB77F2">
              <w:rPr>
                <w:rFonts w:ascii="Arial" w:hAnsi="Arial" w:cs="Arial"/>
                <w:lang w:eastAsia="en-US"/>
              </w:rPr>
              <w:t xml:space="preserve"> при нормальном подпорном уровне</w:t>
            </w:r>
          </w:p>
        </w:tc>
        <w:tc>
          <w:tcPr>
            <w:tcW w:w="2870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совпадают с границами II пояса</w:t>
            </w:r>
          </w:p>
        </w:tc>
      </w:tr>
      <w:tr w:rsidR="00776BB1" w:rsidRPr="00DB77F2" w:rsidTr="00234019">
        <w:tc>
          <w:tcPr>
            <w:tcW w:w="3024" w:type="dxa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Водопроводные сооружения и водоводы</w:t>
            </w:r>
          </w:p>
        </w:tc>
        <w:tc>
          <w:tcPr>
            <w:tcW w:w="6440" w:type="dxa"/>
            <w:gridSpan w:val="3"/>
            <w:hideMark/>
          </w:tcPr>
          <w:p w:rsidR="00776BB1" w:rsidRPr="00DB77F2" w:rsidRDefault="00776BB1" w:rsidP="00234019">
            <w:pPr>
              <w:pStyle w:val="a8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Границы санитарно-защитной полосы:</w:t>
            </w:r>
          </w:p>
          <w:p w:rsidR="00776BB1" w:rsidRPr="00DB77F2" w:rsidRDefault="00776BB1" w:rsidP="00234019">
            <w:pPr>
              <w:pStyle w:val="a8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- от стен запасных и регулирующих емкостей, фильтров и контактных осветителей - не менее 30 м</w:t>
            </w:r>
            <w:r w:rsidRPr="00DB77F2">
              <w:rPr>
                <w:rFonts w:ascii="Arial" w:hAnsi="Arial" w:cs="Arial"/>
                <w:vertAlign w:val="superscript"/>
                <w:lang w:eastAsia="en-US"/>
              </w:rPr>
              <w:t>4)</w:t>
            </w:r>
            <w:r w:rsidRPr="00DB77F2">
              <w:rPr>
                <w:rFonts w:ascii="Arial" w:hAnsi="Arial" w:cs="Arial"/>
                <w:lang w:eastAsia="en-US"/>
              </w:rPr>
              <w:t>;</w:t>
            </w:r>
          </w:p>
          <w:p w:rsidR="00776BB1" w:rsidRPr="00DB77F2" w:rsidRDefault="00776BB1" w:rsidP="00234019">
            <w:pPr>
              <w:pStyle w:val="a8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- от водонапорных башен - не менее 10 м</w:t>
            </w:r>
            <w:r w:rsidRPr="00DB77F2">
              <w:rPr>
                <w:rFonts w:ascii="Arial" w:hAnsi="Arial" w:cs="Arial"/>
                <w:vertAlign w:val="superscript"/>
                <w:lang w:eastAsia="en-US"/>
              </w:rPr>
              <w:t>5)</w:t>
            </w:r>
            <w:r w:rsidRPr="00DB77F2">
              <w:rPr>
                <w:rFonts w:ascii="Arial" w:hAnsi="Arial" w:cs="Arial"/>
                <w:lang w:eastAsia="en-US"/>
              </w:rPr>
              <w:t>;</w:t>
            </w:r>
          </w:p>
          <w:p w:rsidR="00776BB1" w:rsidRPr="00DB77F2" w:rsidRDefault="00776BB1" w:rsidP="00234019">
            <w:pPr>
              <w:pStyle w:val="a8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 xml:space="preserve">- от остальных помещений (отстойники, </w:t>
            </w:r>
            <w:proofErr w:type="spellStart"/>
            <w:r w:rsidRPr="00DB77F2">
              <w:rPr>
                <w:rFonts w:ascii="Arial" w:hAnsi="Arial" w:cs="Arial"/>
                <w:lang w:eastAsia="en-US"/>
              </w:rPr>
              <w:t>реагентное</w:t>
            </w:r>
            <w:proofErr w:type="spellEnd"/>
            <w:r w:rsidRPr="00DB77F2">
              <w:rPr>
                <w:rFonts w:ascii="Arial" w:hAnsi="Arial" w:cs="Arial"/>
                <w:lang w:eastAsia="en-US"/>
              </w:rPr>
              <w:t xml:space="preserve"> хозяйство, склад хлора</w:t>
            </w:r>
            <w:r w:rsidRPr="00DB77F2">
              <w:rPr>
                <w:rFonts w:ascii="Arial" w:hAnsi="Arial" w:cs="Arial"/>
                <w:vertAlign w:val="superscript"/>
                <w:lang w:eastAsia="en-US"/>
              </w:rPr>
              <w:t>6)</w:t>
            </w:r>
            <w:r w:rsidRPr="00DB77F2">
              <w:rPr>
                <w:rFonts w:ascii="Arial" w:hAnsi="Arial" w:cs="Arial"/>
                <w:lang w:eastAsia="en-US"/>
              </w:rPr>
              <w:t xml:space="preserve">, насосные станции и др.) - не менее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DB77F2">
                <w:rPr>
                  <w:rFonts w:ascii="Arial" w:hAnsi="Arial" w:cs="Arial"/>
                  <w:lang w:eastAsia="en-US"/>
                </w:rPr>
                <w:t>15 м</w:t>
              </w:r>
            </w:smartTag>
            <w:r w:rsidRPr="00DB77F2">
              <w:rPr>
                <w:rFonts w:ascii="Arial" w:hAnsi="Arial" w:cs="Arial"/>
                <w:lang w:eastAsia="en-US"/>
              </w:rPr>
              <w:t>;</w:t>
            </w:r>
          </w:p>
          <w:p w:rsidR="00776BB1" w:rsidRPr="00DB77F2" w:rsidRDefault="00776BB1" w:rsidP="00234019">
            <w:pPr>
              <w:pStyle w:val="a8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- от крайних линий водопровода:</w:t>
            </w:r>
          </w:p>
          <w:p w:rsidR="00776BB1" w:rsidRPr="00DB77F2" w:rsidRDefault="00776BB1" w:rsidP="00234019">
            <w:pPr>
              <w:pStyle w:val="a8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 xml:space="preserve">- при отсутствии грунтовых вод -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B77F2">
                <w:rPr>
                  <w:rFonts w:ascii="Arial" w:hAnsi="Arial" w:cs="Arial"/>
                  <w:lang w:eastAsia="en-US"/>
                </w:rPr>
                <w:t>10 м</w:t>
              </w:r>
            </w:smartTag>
            <w:r w:rsidRPr="00DB77F2">
              <w:rPr>
                <w:rFonts w:ascii="Arial" w:hAnsi="Arial" w:cs="Arial"/>
                <w:lang w:eastAsia="en-US"/>
              </w:rPr>
              <w:t xml:space="preserve"> при диаметре водоводов до 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DB77F2">
                <w:rPr>
                  <w:rFonts w:ascii="Arial" w:hAnsi="Arial" w:cs="Arial"/>
                  <w:lang w:eastAsia="en-US"/>
                </w:rPr>
                <w:t>1000 мм</w:t>
              </w:r>
            </w:smartTag>
            <w:r w:rsidRPr="00DB77F2">
              <w:rPr>
                <w:rFonts w:ascii="Arial" w:hAnsi="Arial" w:cs="Arial"/>
                <w:lang w:eastAsia="en-US"/>
              </w:rPr>
              <w:t xml:space="preserve"> и не менее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DB77F2">
                <w:rPr>
                  <w:rFonts w:ascii="Arial" w:hAnsi="Arial" w:cs="Arial"/>
                  <w:lang w:eastAsia="en-US"/>
                </w:rPr>
                <w:t>20 м</w:t>
              </w:r>
            </w:smartTag>
            <w:r w:rsidRPr="00DB77F2">
              <w:rPr>
                <w:rFonts w:ascii="Arial" w:hAnsi="Arial" w:cs="Arial"/>
                <w:lang w:eastAsia="en-US"/>
              </w:rPr>
              <w:t xml:space="preserve"> при диаметре более 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DB77F2">
                <w:rPr>
                  <w:rFonts w:ascii="Arial" w:hAnsi="Arial" w:cs="Arial"/>
                  <w:lang w:eastAsia="en-US"/>
                </w:rPr>
                <w:t>1000 мм</w:t>
              </w:r>
            </w:smartTag>
            <w:r w:rsidRPr="00DB77F2">
              <w:rPr>
                <w:rFonts w:ascii="Arial" w:hAnsi="Arial" w:cs="Arial"/>
                <w:lang w:eastAsia="en-US"/>
              </w:rPr>
              <w:t>;</w:t>
            </w:r>
          </w:p>
          <w:p w:rsidR="00776BB1" w:rsidRPr="00DB77F2" w:rsidRDefault="00776BB1" w:rsidP="00234019">
            <w:pPr>
              <w:pStyle w:val="a8"/>
              <w:jc w:val="both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 xml:space="preserve">- при наличии грунтовых вод -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B77F2">
                <w:rPr>
                  <w:rFonts w:ascii="Arial" w:hAnsi="Arial" w:cs="Arial"/>
                  <w:lang w:eastAsia="en-US"/>
                </w:rPr>
                <w:t>50 м</w:t>
              </w:r>
            </w:smartTag>
            <w:r w:rsidRPr="00DB77F2">
              <w:rPr>
                <w:rFonts w:ascii="Arial" w:hAnsi="Arial" w:cs="Arial"/>
                <w:lang w:eastAsia="en-US"/>
              </w:rPr>
              <w:t xml:space="preserve"> вне зависимости от диаметра водоводов</w:t>
            </w:r>
          </w:p>
        </w:tc>
      </w:tr>
    </w:tbl>
    <w:p w:rsidR="00776BB1" w:rsidRPr="00DB77F2" w:rsidRDefault="00776BB1" w:rsidP="00776BB1">
      <w:pPr>
        <w:pStyle w:val="a8"/>
        <w:ind w:firstLine="851"/>
        <w:jc w:val="both"/>
        <w:rPr>
          <w:rFonts w:ascii="Arial" w:hAnsi="Arial" w:cs="Arial"/>
        </w:rPr>
      </w:pPr>
    </w:p>
    <w:p w:rsidR="00776BB1" w:rsidRPr="00DB77F2" w:rsidRDefault="00776BB1" w:rsidP="00776BB1">
      <w:pPr>
        <w:pStyle w:val="a8"/>
        <w:ind w:firstLine="851"/>
        <w:jc w:val="both"/>
        <w:rPr>
          <w:rFonts w:ascii="Arial" w:hAnsi="Arial" w:cs="Arial"/>
        </w:rPr>
      </w:pPr>
      <w:r w:rsidRPr="00DB77F2">
        <w:rPr>
          <w:rFonts w:ascii="Arial" w:hAnsi="Arial" w:cs="Arial"/>
        </w:rPr>
        <w:t>Примечания:</w:t>
      </w:r>
    </w:p>
    <w:p w:rsidR="00776BB1" w:rsidRPr="00DB77F2" w:rsidRDefault="00776BB1" w:rsidP="00776BB1">
      <w:pPr>
        <w:pStyle w:val="a8"/>
        <w:ind w:firstLine="851"/>
        <w:jc w:val="both"/>
        <w:rPr>
          <w:rFonts w:ascii="Arial" w:hAnsi="Arial" w:cs="Arial"/>
        </w:rPr>
      </w:pPr>
      <w:r w:rsidRPr="00DB77F2">
        <w:rPr>
          <w:rFonts w:ascii="Arial" w:hAnsi="Arial" w:cs="Arial"/>
          <w:vertAlign w:val="superscript"/>
        </w:rPr>
        <w:lastRenderedPageBreak/>
        <w:t>1)</w:t>
      </w:r>
      <w:r w:rsidRPr="00DB77F2">
        <w:rPr>
          <w:rFonts w:ascii="Arial" w:hAnsi="Arial" w:cs="Arial"/>
        </w:rPr>
        <w:t xml:space="preserve"> В границы I пояса инфильтрационных водозаборов подземных вод включается прибрежная территория между водозабором и поверхностным водоемом, если расстояние между ними менее </w:t>
      </w:r>
      <w:smartTag w:uri="urn:schemas-microsoft-com:office:smarttags" w:element="metricconverter">
        <w:smartTagPr>
          <w:attr w:name="ProductID" w:val="150 м"/>
        </w:smartTagPr>
        <w:r w:rsidRPr="00DB77F2">
          <w:rPr>
            <w:rFonts w:ascii="Arial" w:hAnsi="Arial" w:cs="Arial"/>
          </w:rPr>
          <w:t>150 м</w:t>
        </w:r>
      </w:smartTag>
      <w:r w:rsidRPr="00DB77F2">
        <w:rPr>
          <w:rFonts w:ascii="Arial" w:hAnsi="Arial" w:cs="Arial"/>
        </w:rPr>
        <w:t>.</w:t>
      </w:r>
    </w:p>
    <w:p w:rsidR="00776BB1" w:rsidRPr="00DB77F2" w:rsidRDefault="00776BB1" w:rsidP="00776BB1">
      <w:pPr>
        <w:pStyle w:val="a8"/>
        <w:ind w:firstLine="851"/>
        <w:jc w:val="both"/>
        <w:rPr>
          <w:rFonts w:ascii="Arial" w:hAnsi="Arial" w:cs="Arial"/>
        </w:rPr>
      </w:pPr>
      <w:r w:rsidRPr="00DB77F2">
        <w:rPr>
          <w:rFonts w:ascii="Arial" w:hAnsi="Arial" w:cs="Arial"/>
          <w:vertAlign w:val="superscript"/>
        </w:rPr>
        <w:t>2)</w:t>
      </w:r>
      <w:r w:rsidRPr="00DB77F2">
        <w:rPr>
          <w:rFonts w:ascii="Arial" w:hAnsi="Arial" w:cs="Arial"/>
        </w:rPr>
        <w:t xml:space="preserve"> При определении границ II пояса </w:t>
      </w:r>
      <w:proofErr w:type="spellStart"/>
      <w:r w:rsidRPr="00DB77F2">
        <w:rPr>
          <w:rFonts w:ascii="Arial" w:hAnsi="Arial" w:cs="Arial"/>
        </w:rPr>
        <w:t>Тм</w:t>
      </w:r>
      <w:proofErr w:type="spellEnd"/>
      <w:r w:rsidRPr="00DB77F2">
        <w:rPr>
          <w:rFonts w:ascii="Arial" w:hAnsi="Arial" w:cs="Arial"/>
        </w:rPr>
        <w:t xml:space="preserve"> (время продвижения микробного загрязнения с потоком подземных вод к водозабору) принимается по таблице:</w:t>
      </w:r>
    </w:p>
    <w:p w:rsidR="00776BB1" w:rsidRPr="00DB77F2" w:rsidRDefault="00776BB1" w:rsidP="00776BB1">
      <w:pPr>
        <w:pStyle w:val="a8"/>
        <w:ind w:firstLine="851"/>
        <w:jc w:val="both"/>
        <w:rPr>
          <w:rFonts w:ascii="Arial" w:hAnsi="Arial" w:cs="Arial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1"/>
        <w:gridCol w:w="1134"/>
      </w:tblGrid>
      <w:tr w:rsidR="00776BB1" w:rsidRPr="00DB77F2" w:rsidTr="00234019">
        <w:tc>
          <w:tcPr>
            <w:tcW w:w="0" w:type="auto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b/>
                <w:lang w:eastAsia="en-US"/>
              </w:rPr>
            </w:pPr>
            <w:r w:rsidRPr="00DB77F2">
              <w:rPr>
                <w:rFonts w:ascii="Arial" w:hAnsi="Arial" w:cs="Arial"/>
                <w:b/>
                <w:lang w:eastAsia="en-US"/>
              </w:rPr>
              <w:t>Гидрологические условия</w:t>
            </w:r>
          </w:p>
        </w:tc>
        <w:tc>
          <w:tcPr>
            <w:tcW w:w="1134" w:type="dxa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b/>
                <w:lang w:eastAsia="en-US"/>
              </w:rPr>
            </w:pPr>
            <w:proofErr w:type="spellStart"/>
            <w:r w:rsidRPr="00DB77F2">
              <w:rPr>
                <w:rFonts w:ascii="Arial" w:hAnsi="Arial" w:cs="Arial"/>
                <w:b/>
                <w:lang w:eastAsia="en-US"/>
              </w:rPr>
              <w:t>Тм</w:t>
            </w:r>
            <w:proofErr w:type="spellEnd"/>
            <w:r w:rsidRPr="00DB77F2">
              <w:rPr>
                <w:rFonts w:ascii="Arial" w:hAnsi="Arial" w:cs="Arial"/>
                <w:b/>
                <w:lang w:eastAsia="en-US"/>
              </w:rPr>
              <w:t xml:space="preserve"> (в сутках)</w:t>
            </w:r>
          </w:p>
        </w:tc>
      </w:tr>
      <w:tr w:rsidR="00776BB1" w:rsidRPr="00DB77F2" w:rsidTr="00234019"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1. Недостаточно защищенные подземные воды (грунтовые воды, а также напорные и безнапорные межпластовые воды, имеющие непосредственную гидравлическую связь с открытым водоемом)</w:t>
            </w:r>
          </w:p>
        </w:tc>
        <w:tc>
          <w:tcPr>
            <w:tcW w:w="1134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400</w:t>
            </w:r>
          </w:p>
        </w:tc>
      </w:tr>
      <w:tr w:rsidR="00776BB1" w:rsidRPr="00DB77F2" w:rsidTr="00234019">
        <w:tc>
          <w:tcPr>
            <w:tcW w:w="0" w:type="auto"/>
            <w:vAlign w:val="center"/>
            <w:hideMark/>
          </w:tcPr>
          <w:p w:rsidR="00776BB1" w:rsidRPr="00DB77F2" w:rsidRDefault="00776BB1" w:rsidP="00234019">
            <w:pPr>
              <w:pStyle w:val="a8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2. Защищенные подземные воды (напорные и безнапорные межпластовые воды, не имеющие непосредственной гидравлической связи с открытым водоемом)</w:t>
            </w:r>
          </w:p>
        </w:tc>
        <w:tc>
          <w:tcPr>
            <w:tcW w:w="1134" w:type="dxa"/>
            <w:vAlign w:val="center"/>
            <w:hideMark/>
          </w:tcPr>
          <w:p w:rsidR="00776BB1" w:rsidRPr="00DB77F2" w:rsidRDefault="00776BB1" w:rsidP="00234019">
            <w:pPr>
              <w:pStyle w:val="a8"/>
              <w:jc w:val="center"/>
              <w:rPr>
                <w:rFonts w:ascii="Arial" w:hAnsi="Arial" w:cs="Arial"/>
                <w:lang w:eastAsia="en-US"/>
              </w:rPr>
            </w:pPr>
            <w:r w:rsidRPr="00DB77F2">
              <w:rPr>
                <w:rFonts w:ascii="Arial" w:hAnsi="Arial" w:cs="Arial"/>
                <w:lang w:eastAsia="en-US"/>
              </w:rPr>
              <w:t>200</w:t>
            </w:r>
          </w:p>
        </w:tc>
      </w:tr>
    </w:tbl>
    <w:p w:rsidR="00776BB1" w:rsidRPr="00DB77F2" w:rsidRDefault="00776BB1" w:rsidP="00776BB1">
      <w:pPr>
        <w:pStyle w:val="a8"/>
        <w:jc w:val="both"/>
        <w:rPr>
          <w:rFonts w:ascii="Arial" w:hAnsi="Arial" w:cs="Arial"/>
          <w:vertAlign w:val="superscript"/>
        </w:rPr>
      </w:pPr>
    </w:p>
    <w:p w:rsidR="00776BB1" w:rsidRPr="00DB77F2" w:rsidRDefault="00776BB1" w:rsidP="00776BB1">
      <w:pPr>
        <w:pStyle w:val="a8"/>
        <w:ind w:firstLine="851"/>
        <w:jc w:val="both"/>
        <w:rPr>
          <w:rFonts w:ascii="Arial" w:hAnsi="Arial" w:cs="Arial"/>
        </w:rPr>
      </w:pPr>
      <w:r w:rsidRPr="00DB77F2">
        <w:rPr>
          <w:rFonts w:ascii="Arial" w:hAnsi="Arial" w:cs="Arial"/>
          <w:vertAlign w:val="superscript"/>
        </w:rPr>
        <w:t>3)</w:t>
      </w:r>
      <w:r w:rsidRPr="00DB77F2">
        <w:rPr>
          <w:rFonts w:ascii="Arial" w:hAnsi="Arial" w:cs="Arial"/>
        </w:rPr>
        <w:t xml:space="preserve"> Граница третьего пояса, предназначенного для защиты водоносного пласта от химических загрязнений, определяется гидродинамическими расчетами. При этом время движения химического загрязнения к водозабору должно быть больше расчетного </w:t>
      </w:r>
      <w:proofErr w:type="spellStart"/>
      <w:r w:rsidRPr="00DB77F2">
        <w:rPr>
          <w:rFonts w:ascii="Arial" w:hAnsi="Arial" w:cs="Arial"/>
        </w:rPr>
        <w:t>Тх</w:t>
      </w:r>
      <w:proofErr w:type="spellEnd"/>
      <w:r w:rsidRPr="00DB77F2">
        <w:rPr>
          <w:rFonts w:ascii="Arial" w:hAnsi="Arial" w:cs="Arial"/>
        </w:rPr>
        <w:t>.</w:t>
      </w:r>
    </w:p>
    <w:p w:rsidR="00776BB1" w:rsidRPr="00DB77F2" w:rsidRDefault="00776BB1" w:rsidP="00776BB1">
      <w:pPr>
        <w:pStyle w:val="a8"/>
        <w:ind w:firstLine="851"/>
        <w:jc w:val="both"/>
        <w:rPr>
          <w:rFonts w:ascii="Arial" w:hAnsi="Arial" w:cs="Arial"/>
        </w:rPr>
      </w:pPr>
      <w:proofErr w:type="spellStart"/>
      <w:r w:rsidRPr="00DB77F2">
        <w:rPr>
          <w:rFonts w:ascii="Arial" w:hAnsi="Arial" w:cs="Arial"/>
        </w:rPr>
        <w:t>Тх</w:t>
      </w:r>
      <w:proofErr w:type="spellEnd"/>
      <w:r w:rsidRPr="00DB77F2">
        <w:rPr>
          <w:rFonts w:ascii="Arial" w:hAnsi="Arial" w:cs="Arial"/>
        </w:rPr>
        <w:t xml:space="preserve"> принимается как срок эксплуатации водозабора (обычный срок эксплуатации водозабора - 25 - 50 лет).</w:t>
      </w:r>
    </w:p>
    <w:p w:rsidR="00776BB1" w:rsidRPr="00DB77F2" w:rsidRDefault="00776BB1" w:rsidP="00776BB1">
      <w:pPr>
        <w:pStyle w:val="a8"/>
        <w:ind w:firstLine="851"/>
        <w:jc w:val="both"/>
        <w:rPr>
          <w:rFonts w:ascii="Arial" w:hAnsi="Arial" w:cs="Arial"/>
        </w:rPr>
      </w:pPr>
      <w:r w:rsidRPr="00DB77F2">
        <w:rPr>
          <w:rFonts w:ascii="Arial" w:hAnsi="Arial" w:cs="Arial"/>
          <w:vertAlign w:val="superscript"/>
        </w:rPr>
        <w:t>4)</w:t>
      </w:r>
      <w:r w:rsidRPr="00DB77F2">
        <w:rPr>
          <w:rFonts w:ascii="Arial" w:hAnsi="Arial" w:cs="Arial"/>
        </w:rPr>
        <w:t xml:space="preserve"> 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санитарно-эпидемиологического надзора, но не менее чем до </w:t>
      </w:r>
      <w:smartTag w:uri="urn:schemas-microsoft-com:office:smarttags" w:element="metricconverter">
        <w:smartTagPr>
          <w:attr w:name="ProductID" w:val="10 м"/>
        </w:smartTagPr>
        <w:r w:rsidRPr="00DB77F2">
          <w:rPr>
            <w:rFonts w:ascii="Arial" w:hAnsi="Arial" w:cs="Arial"/>
          </w:rPr>
          <w:t>10 м</w:t>
        </w:r>
      </w:smartTag>
      <w:r w:rsidRPr="00DB77F2">
        <w:rPr>
          <w:rFonts w:ascii="Arial" w:hAnsi="Arial" w:cs="Arial"/>
        </w:rPr>
        <w:t>.</w:t>
      </w:r>
    </w:p>
    <w:p w:rsidR="00776BB1" w:rsidRPr="00DB77F2" w:rsidRDefault="00776BB1" w:rsidP="00776BB1">
      <w:pPr>
        <w:pStyle w:val="a8"/>
        <w:ind w:firstLine="851"/>
        <w:jc w:val="both"/>
        <w:rPr>
          <w:rFonts w:ascii="Arial" w:hAnsi="Arial" w:cs="Arial"/>
        </w:rPr>
      </w:pPr>
      <w:r w:rsidRPr="00DB77F2">
        <w:rPr>
          <w:rFonts w:ascii="Arial" w:hAnsi="Arial" w:cs="Arial"/>
          <w:vertAlign w:val="superscript"/>
        </w:rPr>
        <w:t>5)</w:t>
      </w:r>
      <w:r w:rsidRPr="00DB77F2">
        <w:rPr>
          <w:rFonts w:ascii="Arial" w:hAnsi="Arial" w:cs="Arial"/>
        </w:rPr>
        <w:t xml:space="preserve"> По согласованию с органами Федеральной службы </w:t>
      </w:r>
      <w:proofErr w:type="spellStart"/>
      <w:r w:rsidRPr="00DB77F2">
        <w:rPr>
          <w:rFonts w:ascii="Arial" w:hAnsi="Arial" w:cs="Arial"/>
        </w:rPr>
        <w:t>Роспотребнадзора</w:t>
      </w:r>
      <w:proofErr w:type="spellEnd"/>
      <w:r w:rsidRPr="00DB77F2">
        <w:rPr>
          <w:rFonts w:ascii="Arial" w:hAnsi="Arial" w:cs="Arial"/>
        </w:rPr>
        <w:t xml:space="preserve"> первый пояс зоны санитарной охраны для отдельно стоящих водонапорных башен, в зависимости от их конструктивных особенностей, может не устанавливаться.</w:t>
      </w:r>
    </w:p>
    <w:p w:rsidR="00776BB1" w:rsidRPr="00DB77F2" w:rsidRDefault="00776BB1" w:rsidP="00776BB1">
      <w:pPr>
        <w:pStyle w:val="a8"/>
        <w:ind w:firstLine="851"/>
        <w:jc w:val="both"/>
        <w:rPr>
          <w:rFonts w:ascii="Arial" w:hAnsi="Arial" w:cs="Arial"/>
        </w:rPr>
      </w:pPr>
      <w:r w:rsidRPr="00DB77F2">
        <w:rPr>
          <w:rFonts w:ascii="Arial" w:hAnsi="Arial" w:cs="Arial"/>
          <w:vertAlign w:val="superscript"/>
        </w:rPr>
        <w:t>6)</w:t>
      </w:r>
      <w:r w:rsidRPr="00DB77F2">
        <w:rPr>
          <w:rFonts w:ascii="Arial" w:hAnsi="Arial" w:cs="Arial"/>
        </w:rPr>
        <w:t xml:space="preserve"> При наличии расходного склада хлора на территории расположения водопроводных сооружений размеры санитарно-защитной зоны до жилых и общественных зданий устанавливаются с учетом правил безопасности при производстве, хранении, транспортировании и применении хлора.</w:t>
      </w:r>
    </w:p>
    <w:p w:rsidR="00776BB1" w:rsidRPr="00DB77F2" w:rsidRDefault="00776BB1" w:rsidP="00776BB1">
      <w:pPr>
        <w:pStyle w:val="Default"/>
        <w:spacing w:line="276" w:lineRule="auto"/>
        <w:ind w:firstLine="851"/>
        <w:jc w:val="both"/>
        <w:rPr>
          <w:rFonts w:ascii="Arial" w:hAnsi="Arial" w:cs="Arial"/>
          <w:color w:val="auto"/>
        </w:rPr>
      </w:pPr>
    </w:p>
    <w:p w:rsidR="00776BB1" w:rsidRPr="00DB77F2" w:rsidRDefault="00776BB1" w:rsidP="00776BB1">
      <w:pPr>
        <w:pStyle w:val="Default"/>
        <w:spacing w:before="120" w:after="120" w:line="276" w:lineRule="auto"/>
        <w:ind w:firstLine="851"/>
        <w:jc w:val="center"/>
        <w:outlineLvl w:val="1"/>
        <w:rPr>
          <w:rFonts w:ascii="Arial" w:hAnsi="Arial" w:cs="Arial"/>
          <w:caps/>
          <w:color w:val="auto"/>
        </w:rPr>
      </w:pPr>
      <w:bookmarkStart w:id="61" w:name="_Toc405383585"/>
      <w:r w:rsidRPr="00DB77F2">
        <w:rPr>
          <w:rFonts w:ascii="Arial" w:hAnsi="Arial" w:cs="Arial"/>
          <w:caps/>
          <w:color w:val="auto"/>
        </w:rPr>
        <w:t>Таблица 2.32 - Размеры земельных участков для очистных сооружений канализации</w:t>
      </w:r>
      <w:bookmarkEnd w:id="61"/>
    </w:p>
    <w:p w:rsidR="00776BB1" w:rsidRPr="00DB77F2" w:rsidRDefault="00776BB1" w:rsidP="00776BB1">
      <w:pPr>
        <w:pStyle w:val="Default"/>
        <w:spacing w:line="276" w:lineRule="auto"/>
        <w:ind w:firstLine="851"/>
        <w:jc w:val="both"/>
        <w:rPr>
          <w:rFonts w:ascii="Arial" w:hAnsi="Arial" w:cs="Arial"/>
          <w:color w:val="auto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2409"/>
        <w:gridCol w:w="2394"/>
        <w:gridCol w:w="2144"/>
      </w:tblGrid>
      <w:tr w:rsidR="00776BB1" w:rsidRPr="00DB77F2" w:rsidTr="00234019">
        <w:trPr>
          <w:trHeight w:val="338"/>
        </w:trPr>
        <w:tc>
          <w:tcPr>
            <w:tcW w:w="2659" w:type="dxa"/>
            <w:vMerge w:val="restart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DB77F2">
              <w:rPr>
                <w:rFonts w:ascii="Arial" w:hAnsi="Arial" w:cs="Arial"/>
                <w:b/>
                <w:color w:val="auto"/>
              </w:rPr>
              <w:t>Производительность очистных сооружений канализации, тыс. м</w:t>
            </w:r>
            <w:r w:rsidRPr="00DB77F2">
              <w:rPr>
                <w:rFonts w:ascii="Arial" w:hAnsi="Arial" w:cs="Arial"/>
                <w:b/>
                <w:color w:val="auto"/>
                <w:vertAlign w:val="superscript"/>
              </w:rPr>
              <w:t>3</w:t>
            </w:r>
            <w:r w:rsidRPr="00DB77F2">
              <w:rPr>
                <w:rFonts w:ascii="Arial" w:hAnsi="Arial" w:cs="Arial"/>
                <w:b/>
                <w:color w:val="auto"/>
              </w:rPr>
              <w:t>/</w:t>
            </w:r>
            <w:proofErr w:type="spellStart"/>
            <w:r w:rsidRPr="00DB77F2">
              <w:rPr>
                <w:rFonts w:ascii="Arial" w:hAnsi="Arial" w:cs="Arial"/>
                <w:b/>
                <w:color w:val="auto"/>
              </w:rPr>
              <w:t>сут</w:t>
            </w:r>
            <w:proofErr w:type="spellEnd"/>
            <w:r w:rsidRPr="00DB77F2">
              <w:rPr>
                <w:rFonts w:ascii="Arial" w:hAnsi="Arial" w:cs="Arial"/>
                <w:b/>
                <w:color w:val="auto"/>
              </w:rPr>
              <w:t>.</w:t>
            </w:r>
          </w:p>
        </w:tc>
        <w:tc>
          <w:tcPr>
            <w:tcW w:w="6947" w:type="dxa"/>
            <w:gridSpan w:val="3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DB77F2">
              <w:rPr>
                <w:rFonts w:ascii="Arial" w:hAnsi="Arial" w:cs="Arial"/>
                <w:b/>
                <w:color w:val="auto"/>
              </w:rPr>
              <w:t>Размеры земельных участков, га</w:t>
            </w:r>
          </w:p>
        </w:tc>
      </w:tr>
      <w:tr w:rsidR="00776BB1" w:rsidRPr="00DB77F2" w:rsidTr="00234019">
        <w:trPr>
          <w:trHeight w:val="264"/>
        </w:trPr>
        <w:tc>
          <w:tcPr>
            <w:tcW w:w="2659" w:type="dxa"/>
            <w:vMerge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409" w:type="dxa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DB77F2">
              <w:rPr>
                <w:rFonts w:ascii="Arial" w:hAnsi="Arial" w:cs="Arial"/>
                <w:b/>
                <w:color w:val="auto"/>
              </w:rPr>
              <w:t>очистных сооружений</w:t>
            </w:r>
          </w:p>
        </w:tc>
        <w:tc>
          <w:tcPr>
            <w:tcW w:w="2394" w:type="dxa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DB77F2">
              <w:rPr>
                <w:rFonts w:ascii="Arial" w:hAnsi="Arial" w:cs="Arial"/>
                <w:b/>
                <w:color w:val="auto"/>
              </w:rPr>
              <w:t>иловых площадок</w:t>
            </w:r>
          </w:p>
        </w:tc>
        <w:tc>
          <w:tcPr>
            <w:tcW w:w="2144" w:type="dxa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DB77F2">
              <w:rPr>
                <w:rFonts w:ascii="Arial" w:hAnsi="Arial" w:cs="Arial"/>
                <w:b/>
                <w:color w:val="auto"/>
              </w:rPr>
              <w:t>биологических прудов глубокой очистки сточных вод</w:t>
            </w:r>
          </w:p>
        </w:tc>
      </w:tr>
      <w:tr w:rsidR="00776BB1" w:rsidRPr="00DB77F2" w:rsidTr="00234019">
        <w:trPr>
          <w:trHeight w:val="116"/>
        </w:trPr>
        <w:tc>
          <w:tcPr>
            <w:tcW w:w="2659" w:type="dxa"/>
            <w:vAlign w:val="center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DB77F2">
              <w:rPr>
                <w:rFonts w:ascii="Arial" w:hAnsi="Arial" w:cs="Arial"/>
                <w:color w:val="auto"/>
              </w:rPr>
              <w:t xml:space="preserve">до 0,7 </w:t>
            </w:r>
          </w:p>
        </w:tc>
        <w:tc>
          <w:tcPr>
            <w:tcW w:w="2409" w:type="dxa"/>
            <w:vAlign w:val="center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</w:rPr>
            </w:pPr>
            <w:r w:rsidRPr="00DB77F2">
              <w:rPr>
                <w:rFonts w:ascii="Arial" w:hAnsi="Arial" w:cs="Arial"/>
                <w:color w:val="auto"/>
              </w:rPr>
              <w:t>0,5</w:t>
            </w:r>
          </w:p>
        </w:tc>
        <w:tc>
          <w:tcPr>
            <w:tcW w:w="2394" w:type="dxa"/>
            <w:vAlign w:val="center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</w:rPr>
            </w:pPr>
            <w:r w:rsidRPr="00DB77F2">
              <w:rPr>
                <w:rFonts w:ascii="Arial" w:hAnsi="Arial" w:cs="Arial"/>
                <w:color w:val="auto"/>
              </w:rPr>
              <w:t>0,2</w:t>
            </w:r>
          </w:p>
        </w:tc>
        <w:tc>
          <w:tcPr>
            <w:tcW w:w="2144" w:type="dxa"/>
            <w:vAlign w:val="center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</w:rPr>
            </w:pPr>
            <w:r w:rsidRPr="00DB77F2">
              <w:rPr>
                <w:rFonts w:ascii="Arial" w:hAnsi="Arial" w:cs="Arial"/>
                <w:color w:val="auto"/>
              </w:rPr>
              <w:t>-</w:t>
            </w:r>
          </w:p>
        </w:tc>
      </w:tr>
      <w:tr w:rsidR="00776BB1" w:rsidRPr="00DB77F2" w:rsidTr="00234019">
        <w:trPr>
          <w:trHeight w:val="116"/>
        </w:trPr>
        <w:tc>
          <w:tcPr>
            <w:tcW w:w="2659" w:type="dxa"/>
            <w:vAlign w:val="center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DB77F2">
              <w:rPr>
                <w:rFonts w:ascii="Arial" w:hAnsi="Arial" w:cs="Arial"/>
                <w:color w:val="auto"/>
              </w:rPr>
              <w:t xml:space="preserve">свыше 0,7 до 17 </w:t>
            </w:r>
          </w:p>
        </w:tc>
        <w:tc>
          <w:tcPr>
            <w:tcW w:w="2409" w:type="dxa"/>
            <w:vAlign w:val="center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</w:rPr>
            </w:pPr>
            <w:r w:rsidRPr="00DB77F2"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2394" w:type="dxa"/>
            <w:vAlign w:val="center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</w:rPr>
            </w:pPr>
            <w:r w:rsidRPr="00DB77F2"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2144" w:type="dxa"/>
            <w:vAlign w:val="center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</w:rPr>
            </w:pPr>
            <w:r w:rsidRPr="00DB77F2">
              <w:rPr>
                <w:rFonts w:ascii="Arial" w:hAnsi="Arial" w:cs="Arial"/>
                <w:color w:val="auto"/>
              </w:rPr>
              <w:t>3</w:t>
            </w:r>
          </w:p>
        </w:tc>
      </w:tr>
      <w:tr w:rsidR="00776BB1" w:rsidRPr="00DB77F2" w:rsidTr="00234019">
        <w:trPr>
          <w:trHeight w:val="116"/>
        </w:trPr>
        <w:tc>
          <w:tcPr>
            <w:tcW w:w="2659" w:type="dxa"/>
            <w:vAlign w:val="center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DB77F2">
              <w:rPr>
                <w:rFonts w:ascii="Arial" w:hAnsi="Arial" w:cs="Arial"/>
                <w:color w:val="auto"/>
              </w:rPr>
              <w:t xml:space="preserve">свыше 17 до 40 </w:t>
            </w:r>
          </w:p>
        </w:tc>
        <w:tc>
          <w:tcPr>
            <w:tcW w:w="2409" w:type="dxa"/>
            <w:vAlign w:val="center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</w:rPr>
            </w:pPr>
            <w:r w:rsidRPr="00DB77F2">
              <w:rPr>
                <w:rFonts w:ascii="Arial" w:hAnsi="Arial" w:cs="Arial"/>
                <w:color w:val="auto"/>
              </w:rPr>
              <w:t>6</w:t>
            </w:r>
          </w:p>
        </w:tc>
        <w:tc>
          <w:tcPr>
            <w:tcW w:w="2394" w:type="dxa"/>
            <w:vAlign w:val="center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</w:rPr>
            </w:pPr>
            <w:r w:rsidRPr="00DB77F2">
              <w:rPr>
                <w:rFonts w:ascii="Arial" w:hAnsi="Arial" w:cs="Arial"/>
                <w:color w:val="auto"/>
              </w:rPr>
              <w:t>9</w:t>
            </w:r>
          </w:p>
        </w:tc>
        <w:tc>
          <w:tcPr>
            <w:tcW w:w="2144" w:type="dxa"/>
            <w:vAlign w:val="center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</w:rPr>
            </w:pPr>
            <w:r w:rsidRPr="00DB77F2">
              <w:rPr>
                <w:rFonts w:ascii="Arial" w:hAnsi="Arial" w:cs="Arial"/>
                <w:color w:val="auto"/>
              </w:rPr>
              <w:t>6</w:t>
            </w:r>
          </w:p>
        </w:tc>
      </w:tr>
      <w:tr w:rsidR="00776BB1" w:rsidRPr="00DB77F2" w:rsidTr="00234019">
        <w:trPr>
          <w:trHeight w:val="116"/>
        </w:trPr>
        <w:tc>
          <w:tcPr>
            <w:tcW w:w="2659" w:type="dxa"/>
            <w:vAlign w:val="center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DB77F2">
              <w:rPr>
                <w:rFonts w:ascii="Arial" w:hAnsi="Arial" w:cs="Arial"/>
                <w:color w:val="auto"/>
              </w:rPr>
              <w:t xml:space="preserve">свыше 40 до 130 </w:t>
            </w:r>
          </w:p>
        </w:tc>
        <w:tc>
          <w:tcPr>
            <w:tcW w:w="2409" w:type="dxa"/>
            <w:vAlign w:val="center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</w:rPr>
            </w:pPr>
            <w:r w:rsidRPr="00DB77F2">
              <w:rPr>
                <w:rFonts w:ascii="Arial" w:hAnsi="Arial" w:cs="Arial"/>
                <w:color w:val="auto"/>
              </w:rPr>
              <w:t>12</w:t>
            </w:r>
          </w:p>
        </w:tc>
        <w:tc>
          <w:tcPr>
            <w:tcW w:w="2394" w:type="dxa"/>
            <w:vAlign w:val="center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</w:rPr>
            </w:pPr>
            <w:r w:rsidRPr="00DB77F2">
              <w:rPr>
                <w:rFonts w:ascii="Arial" w:hAnsi="Arial" w:cs="Arial"/>
                <w:color w:val="auto"/>
              </w:rPr>
              <w:t>25</w:t>
            </w:r>
          </w:p>
        </w:tc>
        <w:tc>
          <w:tcPr>
            <w:tcW w:w="2144" w:type="dxa"/>
            <w:vAlign w:val="center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</w:rPr>
            </w:pPr>
            <w:r w:rsidRPr="00DB77F2">
              <w:rPr>
                <w:rFonts w:ascii="Arial" w:hAnsi="Arial" w:cs="Arial"/>
                <w:color w:val="auto"/>
              </w:rPr>
              <w:t>20</w:t>
            </w:r>
          </w:p>
        </w:tc>
      </w:tr>
      <w:tr w:rsidR="00776BB1" w:rsidRPr="00DB77F2" w:rsidTr="00234019">
        <w:trPr>
          <w:trHeight w:val="116"/>
        </w:trPr>
        <w:tc>
          <w:tcPr>
            <w:tcW w:w="2659" w:type="dxa"/>
            <w:vAlign w:val="center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DB77F2">
              <w:rPr>
                <w:rFonts w:ascii="Arial" w:hAnsi="Arial" w:cs="Arial"/>
                <w:color w:val="auto"/>
              </w:rPr>
              <w:t xml:space="preserve">свыше 130 до 175 </w:t>
            </w:r>
          </w:p>
        </w:tc>
        <w:tc>
          <w:tcPr>
            <w:tcW w:w="2409" w:type="dxa"/>
            <w:vAlign w:val="center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</w:rPr>
            </w:pPr>
            <w:r w:rsidRPr="00DB77F2">
              <w:rPr>
                <w:rFonts w:ascii="Arial" w:hAnsi="Arial" w:cs="Arial"/>
                <w:color w:val="auto"/>
              </w:rPr>
              <w:t>14</w:t>
            </w:r>
          </w:p>
        </w:tc>
        <w:tc>
          <w:tcPr>
            <w:tcW w:w="2394" w:type="dxa"/>
            <w:vAlign w:val="center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</w:rPr>
            </w:pPr>
            <w:r w:rsidRPr="00DB77F2">
              <w:rPr>
                <w:rFonts w:ascii="Arial" w:hAnsi="Arial" w:cs="Arial"/>
                <w:color w:val="auto"/>
              </w:rPr>
              <w:t>30</w:t>
            </w:r>
          </w:p>
        </w:tc>
        <w:tc>
          <w:tcPr>
            <w:tcW w:w="2144" w:type="dxa"/>
            <w:vAlign w:val="center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</w:rPr>
            </w:pPr>
            <w:r w:rsidRPr="00DB77F2">
              <w:rPr>
                <w:rFonts w:ascii="Arial" w:hAnsi="Arial" w:cs="Arial"/>
                <w:color w:val="auto"/>
              </w:rPr>
              <w:t>30</w:t>
            </w:r>
          </w:p>
        </w:tc>
      </w:tr>
      <w:tr w:rsidR="00776BB1" w:rsidRPr="00DB77F2" w:rsidTr="00234019">
        <w:trPr>
          <w:trHeight w:val="116"/>
        </w:trPr>
        <w:tc>
          <w:tcPr>
            <w:tcW w:w="2659" w:type="dxa"/>
            <w:vAlign w:val="center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rPr>
                <w:rFonts w:ascii="Arial" w:hAnsi="Arial" w:cs="Arial"/>
                <w:color w:val="auto"/>
              </w:rPr>
            </w:pPr>
            <w:r w:rsidRPr="00DB77F2">
              <w:rPr>
                <w:rFonts w:ascii="Arial" w:hAnsi="Arial" w:cs="Arial"/>
                <w:color w:val="auto"/>
              </w:rPr>
              <w:t xml:space="preserve">свыше 175 до 280 </w:t>
            </w:r>
          </w:p>
        </w:tc>
        <w:tc>
          <w:tcPr>
            <w:tcW w:w="2409" w:type="dxa"/>
            <w:vAlign w:val="center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</w:rPr>
            </w:pPr>
            <w:r w:rsidRPr="00DB77F2">
              <w:rPr>
                <w:rFonts w:ascii="Arial" w:hAnsi="Arial" w:cs="Arial"/>
                <w:color w:val="auto"/>
              </w:rPr>
              <w:t>18</w:t>
            </w:r>
          </w:p>
        </w:tc>
        <w:tc>
          <w:tcPr>
            <w:tcW w:w="2394" w:type="dxa"/>
            <w:vAlign w:val="center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</w:rPr>
            </w:pPr>
            <w:r w:rsidRPr="00DB77F2">
              <w:rPr>
                <w:rFonts w:ascii="Arial" w:hAnsi="Arial" w:cs="Arial"/>
                <w:color w:val="auto"/>
              </w:rPr>
              <w:t>55</w:t>
            </w:r>
          </w:p>
        </w:tc>
        <w:tc>
          <w:tcPr>
            <w:tcW w:w="2144" w:type="dxa"/>
            <w:vAlign w:val="center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</w:rPr>
            </w:pPr>
            <w:r w:rsidRPr="00DB77F2">
              <w:rPr>
                <w:rFonts w:ascii="Arial" w:hAnsi="Arial" w:cs="Arial"/>
                <w:color w:val="auto"/>
              </w:rPr>
              <w:t>-</w:t>
            </w:r>
          </w:p>
        </w:tc>
      </w:tr>
    </w:tbl>
    <w:p w:rsidR="00776BB1" w:rsidRPr="00DB77F2" w:rsidRDefault="00776BB1" w:rsidP="00776BB1">
      <w:pPr>
        <w:pStyle w:val="Default"/>
        <w:ind w:firstLine="851"/>
        <w:jc w:val="both"/>
        <w:rPr>
          <w:rFonts w:ascii="Arial" w:hAnsi="Arial" w:cs="Arial"/>
          <w:b/>
        </w:rPr>
      </w:pPr>
      <w:r w:rsidRPr="00DB77F2">
        <w:rPr>
          <w:rFonts w:ascii="Arial" w:hAnsi="Arial" w:cs="Arial"/>
          <w:iCs/>
          <w:color w:val="auto"/>
        </w:rPr>
        <w:lastRenderedPageBreak/>
        <w:t>Примечание</w:t>
      </w:r>
      <w:r w:rsidRPr="00DB77F2">
        <w:rPr>
          <w:rFonts w:ascii="Arial" w:hAnsi="Arial" w:cs="Arial"/>
          <w:color w:val="auto"/>
        </w:rPr>
        <w:t>: размеры земельных участков очистных сооружений производительностью свыше 280 тыс. м</w:t>
      </w:r>
      <w:r w:rsidRPr="00DB77F2">
        <w:rPr>
          <w:rFonts w:ascii="Arial" w:hAnsi="Arial" w:cs="Arial"/>
          <w:color w:val="auto"/>
          <w:vertAlign w:val="superscript"/>
        </w:rPr>
        <w:t>3</w:t>
      </w:r>
      <w:r w:rsidRPr="00DB77F2">
        <w:rPr>
          <w:rFonts w:ascii="Arial" w:hAnsi="Arial" w:cs="Arial"/>
          <w:color w:val="auto"/>
        </w:rPr>
        <w:t>/</w:t>
      </w:r>
      <w:proofErr w:type="spellStart"/>
      <w:r w:rsidRPr="00DB77F2">
        <w:rPr>
          <w:rFonts w:ascii="Arial" w:hAnsi="Arial" w:cs="Arial"/>
          <w:color w:val="auto"/>
        </w:rPr>
        <w:t>сут</w:t>
      </w:r>
      <w:proofErr w:type="spellEnd"/>
      <w:r w:rsidRPr="00DB77F2">
        <w:rPr>
          <w:rFonts w:ascii="Arial" w:hAnsi="Arial" w:cs="Arial"/>
          <w:color w:val="auto"/>
        </w:rPr>
        <w:t xml:space="preserve"> следует принимать по проектам, разработанным при согласовании с органами санитарно-эпидемиологического надзора. </w:t>
      </w:r>
      <w:r w:rsidRPr="00DB77F2">
        <w:rPr>
          <w:rFonts w:ascii="Arial" w:hAnsi="Arial" w:cs="Arial"/>
          <w:b/>
        </w:rPr>
        <w:br w:type="page"/>
      </w:r>
    </w:p>
    <w:p w:rsidR="00776BB1" w:rsidRPr="00DB77F2" w:rsidRDefault="00776BB1" w:rsidP="00776BB1">
      <w:pPr>
        <w:pStyle w:val="Default"/>
        <w:spacing w:after="120" w:line="276" w:lineRule="auto"/>
        <w:jc w:val="center"/>
        <w:outlineLvl w:val="1"/>
        <w:rPr>
          <w:rFonts w:ascii="Arial" w:hAnsi="Arial" w:cs="Arial"/>
          <w:caps/>
          <w:color w:val="auto"/>
        </w:rPr>
      </w:pPr>
      <w:bookmarkStart w:id="62" w:name="_Toc405383586"/>
      <w:r w:rsidRPr="00DB77F2">
        <w:rPr>
          <w:rFonts w:ascii="Arial" w:hAnsi="Arial" w:cs="Arial"/>
          <w:caps/>
          <w:color w:val="auto"/>
        </w:rPr>
        <w:lastRenderedPageBreak/>
        <w:t>Таблица 2.33 - Санитарно-защитные зоны для канализационных очистных сооружений</w:t>
      </w:r>
      <w:bookmarkEnd w:id="62"/>
    </w:p>
    <w:p w:rsidR="00776BB1" w:rsidRPr="00DB77F2" w:rsidRDefault="00776BB1" w:rsidP="00776BB1">
      <w:pPr>
        <w:pStyle w:val="Default"/>
        <w:ind w:firstLine="851"/>
        <w:jc w:val="both"/>
        <w:rPr>
          <w:rFonts w:ascii="Arial" w:hAnsi="Arial" w:cs="Arial"/>
          <w:color w:val="auto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6"/>
        <w:gridCol w:w="1596"/>
        <w:gridCol w:w="1843"/>
        <w:gridCol w:w="1984"/>
        <w:gridCol w:w="1417"/>
      </w:tblGrid>
      <w:tr w:rsidR="00776BB1" w:rsidRPr="00DB77F2" w:rsidTr="00234019">
        <w:trPr>
          <w:trHeight w:val="250"/>
        </w:trPr>
        <w:tc>
          <w:tcPr>
            <w:tcW w:w="2766" w:type="dxa"/>
            <w:vMerge w:val="restart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DB77F2">
              <w:rPr>
                <w:rFonts w:ascii="Arial" w:hAnsi="Arial" w:cs="Arial"/>
                <w:b/>
                <w:color w:val="auto"/>
              </w:rPr>
              <w:t>Сооружения для очистки сточных вод</w:t>
            </w:r>
          </w:p>
        </w:tc>
        <w:tc>
          <w:tcPr>
            <w:tcW w:w="6840" w:type="dxa"/>
            <w:gridSpan w:val="4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DB77F2">
              <w:rPr>
                <w:rFonts w:ascii="Arial" w:hAnsi="Arial" w:cs="Arial"/>
                <w:b/>
                <w:color w:val="auto"/>
              </w:rPr>
              <w:t>Расстояние в м при расчетной производительности очистных сооружений в тыс. м</w:t>
            </w:r>
            <w:r w:rsidRPr="00DB77F2">
              <w:rPr>
                <w:rFonts w:ascii="Arial" w:hAnsi="Arial" w:cs="Arial"/>
                <w:b/>
                <w:color w:val="auto"/>
                <w:vertAlign w:val="superscript"/>
              </w:rPr>
              <w:t>3</w:t>
            </w:r>
            <w:r w:rsidRPr="00DB77F2">
              <w:rPr>
                <w:rFonts w:ascii="Arial" w:hAnsi="Arial" w:cs="Arial"/>
                <w:b/>
                <w:color w:val="auto"/>
              </w:rPr>
              <w:t>/ сутки</w:t>
            </w:r>
          </w:p>
        </w:tc>
      </w:tr>
      <w:tr w:rsidR="00776BB1" w:rsidRPr="00DB77F2" w:rsidTr="00234019">
        <w:trPr>
          <w:trHeight w:val="110"/>
        </w:trPr>
        <w:tc>
          <w:tcPr>
            <w:tcW w:w="2766" w:type="dxa"/>
            <w:vMerge/>
            <w:vAlign w:val="center"/>
            <w:hideMark/>
          </w:tcPr>
          <w:p w:rsidR="00776BB1" w:rsidRPr="00DB77F2" w:rsidRDefault="00776BB1" w:rsidP="00234019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96" w:type="dxa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DB77F2">
              <w:rPr>
                <w:rFonts w:ascii="Arial" w:hAnsi="Arial" w:cs="Arial"/>
                <w:b/>
                <w:color w:val="auto"/>
              </w:rPr>
              <w:t>до 0,2</w:t>
            </w:r>
          </w:p>
        </w:tc>
        <w:tc>
          <w:tcPr>
            <w:tcW w:w="1843" w:type="dxa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DB77F2">
              <w:rPr>
                <w:rFonts w:ascii="Arial" w:hAnsi="Arial" w:cs="Arial"/>
                <w:b/>
                <w:color w:val="auto"/>
              </w:rPr>
              <w:t>более 0,2 до 5,0</w:t>
            </w:r>
          </w:p>
        </w:tc>
        <w:tc>
          <w:tcPr>
            <w:tcW w:w="1984" w:type="dxa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DB77F2">
              <w:rPr>
                <w:rFonts w:ascii="Arial" w:hAnsi="Arial" w:cs="Arial"/>
                <w:b/>
                <w:color w:val="auto"/>
              </w:rPr>
              <w:t>более 5,0 до 50,0</w:t>
            </w:r>
          </w:p>
        </w:tc>
        <w:tc>
          <w:tcPr>
            <w:tcW w:w="1417" w:type="dxa"/>
            <w:shd w:val="clear" w:color="auto" w:fill="E7E6E6" w:themeFill="background2"/>
            <w:vAlign w:val="center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DB77F2">
              <w:rPr>
                <w:rFonts w:ascii="Arial" w:hAnsi="Arial" w:cs="Arial"/>
                <w:b/>
                <w:color w:val="auto"/>
              </w:rPr>
              <w:t>более 50,0 до 280</w:t>
            </w:r>
          </w:p>
        </w:tc>
      </w:tr>
      <w:tr w:rsidR="00776BB1" w:rsidRPr="00DB77F2" w:rsidTr="00234019">
        <w:trPr>
          <w:trHeight w:val="244"/>
        </w:trPr>
        <w:tc>
          <w:tcPr>
            <w:tcW w:w="2766" w:type="dxa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</w:rPr>
            </w:pPr>
            <w:r w:rsidRPr="00DB77F2">
              <w:rPr>
                <w:rFonts w:ascii="Arial" w:hAnsi="Arial" w:cs="Arial"/>
                <w:color w:val="auto"/>
              </w:rPr>
              <w:t xml:space="preserve">Насосные станции и аварийно-регулирующие резервуары </w:t>
            </w:r>
          </w:p>
        </w:tc>
        <w:tc>
          <w:tcPr>
            <w:tcW w:w="1596" w:type="dxa"/>
            <w:vAlign w:val="center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</w:rPr>
            </w:pPr>
            <w:r w:rsidRPr="00DB77F2">
              <w:rPr>
                <w:rFonts w:ascii="Arial" w:hAnsi="Arial" w:cs="Arial"/>
                <w:color w:val="auto"/>
              </w:rPr>
              <w:t>15</w:t>
            </w:r>
          </w:p>
        </w:tc>
        <w:tc>
          <w:tcPr>
            <w:tcW w:w="1843" w:type="dxa"/>
            <w:vAlign w:val="center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</w:rPr>
            </w:pPr>
            <w:r w:rsidRPr="00DB77F2">
              <w:rPr>
                <w:rFonts w:ascii="Arial" w:hAnsi="Arial" w:cs="Arial"/>
                <w:color w:val="auto"/>
              </w:rPr>
              <w:t>20</w:t>
            </w:r>
          </w:p>
        </w:tc>
        <w:tc>
          <w:tcPr>
            <w:tcW w:w="1984" w:type="dxa"/>
            <w:vAlign w:val="center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</w:rPr>
            </w:pPr>
            <w:r w:rsidRPr="00DB77F2">
              <w:rPr>
                <w:rFonts w:ascii="Arial" w:hAnsi="Arial" w:cs="Arial"/>
                <w:color w:val="auto"/>
              </w:rPr>
              <w:t>20</w:t>
            </w:r>
          </w:p>
        </w:tc>
        <w:tc>
          <w:tcPr>
            <w:tcW w:w="1417" w:type="dxa"/>
            <w:vAlign w:val="center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</w:rPr>
            </w:pPr>
            <w:r w:rsidRPr="00DB77F2">
              <w:rPr>
                <w:rFonts w:ascii="Arial" w:hAnsi="Arial" w:cs="Arial"/>
                <w:color w:val="auto"/>
              </w:rPr>
              <w:t>30</w:t>
            </w:r>
          </w:p>
        </w:tc>
      </w:tr>
      <w:tr w:rsidR="00776BB1" w:rsidRPr="00DB77F2" w:rsidTr="00234019">
        <w:trPr>
          <w:trHeight w:val="641"/>
        </w:trPr>
        <w:tc>
          <w:tcPr>
            <w:tcW w:w="2766" w:type="dxa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</w:rPr>
            </w:pPr>
            <w:r w:rsidRPr="00DB77F2">
              <w:rPr>
                <w:rFonts w:ascii="Arial" w:hAnsi="Arial" w:cs="Arial"/>
                <w:color w:val="auto"/>
              </w:rPr>
              <w:t xml:space="preserve">Сооружения для механической и биологической очистки с иловыми площадками для </w:t>
            </w:r>
            <w:proofErr w:type="spellStart"/>
            <w:r w:rsidRPr="00DB77F2">
              <w:rPr>
                <w:rFonts w:ascii="Arial" w:hAnsi="Arial" w:cs="Arial"/>
                <w:color w:val="auto"/>
              </w:rPr>
              <w:t>сброженных</w:t>
            </w:r>
            <w:proofErr w:type="spellEnd"/>
            <w:r w:rsidRPr="00DB77F2">
              <w:rPr>
                <w:rFonts w:ascii="Arial" w:hAnsi="Arial" w:cs="Arial"/>
                <w:color w:val="auto"/>
              </w:rPr>
              <w:t xml:space="preserve"> осадков, а также иловые площадки </w:t>
            </w:r>
          </w:p>
        </w:tc>
        <w:tc>
          <w:tcPr>
            <w:tcW w:w="1596" w:type="dxa"/>
            <w:vAlign w:val="center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</w:rPr>
            </w:pPr>
            <w:r w:rsidRPr="00DB77F2">
              <w:rPr>
                <w:rFonts w:ascii="Arial" w:hAnsi="Arial" w:cs="Arial"/>
                <w:color w:val="auto"/>
              </w:rPr>
              <w:t>150</w:t>
            </w:r>
          </w:p>
        </w:tc>
        <w:tc>
          <w:tcPr>
            <w:tcW w:w="1843" w:type="dxa"/>
            <w:vAlign w:val="center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</w:rPr>
            </w:pPr>
            <w:r w:rsidRPr="00DB77F2">
              <w:rPr>
                <w:rFonts w:ascii="Arial" w:hAnsi="Arial" w:cs="Arial"/>
                <w:color w:val="auto"/>
              </w:rPr>
              <w:t>200</w:t>
            </w:r>
          </w:p>
        </w:tc>
        <w:tc>
          <w:tcPr>
            <w:tcW w:w="1984" w:type="dxa"/>
            <w:vAlign w:val="center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</w:rPr>
            </w:pPr>
            <w:r w:rsidRPr="00DB77F2">
              <w:rPr>
                <w:rFonts w:ascii="Arial" w:hAnsi="Arial" w:cs="Arial"/>
                <w:color w:val="auto"/>
              </w:rPr>
              <w:t>400</w:t>
            </w:r>
          </w:p>
        </w:tc>
        <w:tc>
          <w:tcPr>
            <w:tcW w:w="1417" w:type="dxa"/>
            <w:vAlign w:val="center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</w:rPr>
            </w:pPr>
            <w:r w:rsidRPr="00DB77F2">
              <w:rPr>
                <w:rFonts w:ascii="Arial" w:hAnsi="Arial" w:cs="Arial"/>
                <w:color w:val="auto"/>
              </w:rPr>
              <w:t>500</w:t>
            </w:r>
          </w:p>
        </w:tc>
      </w:tr>
      <w:tr w:rsidR="00776BB1" w:rsidRPr="00DB77F2" w:rsidTr="00234019">
        <w:trPr>
          <w:trHeight w:val="653"/>
        </w:trPr>
        <w:tc>
          <w:tcPr>
            <w:tcW w:w="2766" w:type="dxa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</w:rPr>
            </w:pPr>
            <w:r w:rsidRPr="00DB77F2">
              <w:rPr>
                <w:rFonts w:ascii="Arial" w:hAnsi="Arial" w:cs="Arial"/>
                <w:color w:val="auto"/>
              </w:rPr>
              <w:t xml:space="preserve">Сооружения для механической и биологической очистки с термомеханической обработкой осадка в закрытых помещениях </w:t>
            </w:r>
          </w:p>
        </w:tc>
        <w:tc>
          <w:tcPr>
            <w:tcW w:w="1596" w:type="dxa"/>
            <w:vAlign w:val="center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</w:rPr>
            </w:pPr>
            <w:r w:rsidRPr="00DB77F2">
              <w:rPr>
                <w:rFonts w:ascii="Arial" w:hAnsi="Arial" w:cs="Arial"/>
                <w:color w:val="auto"/>
              </w:rPr>
              <w:t>100</w:t>
            </w:r>
          </w:p>
        </w:tc>
        <w:tc>
          <w:tcPr>
            <w:tcW w:w="1843" w:type="dxa"/>
            <w:vAlign w:val="center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</w:rPr>
            </w:pPr>
            <w:r w:rsidRPr="00DB77F2">
              <w:rPr>
                <w:rFonts w:ascii="Arial" w:hAnsi="Arial" w:cs="Arial"/>
                <w:color w:val="auto"/>
              </w:rPr>
              <w:t>150</w:t>
            </w:r>
          </w:p>
        </w:tc>
        <w:tc>
          <w:tcPr>
            <w:tcW w:w="1984" w:type="dxa"/>
            <w:vAlign w:val="center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</w:rPr>
            </w:pPr>
            <w:r w:rsidRPr="00DB77F2">
              <w:rPr>
                <w:rFonts w:ascii="Arial" w:hAnsi="Arial" w:cs="Arial"/>
                <w:color w:val="auto"/>
              </w:rPr>
              <w:t>300</w:t>
            </w:r>
          </w:p>
        </w:tc>
        <w:tc>
          <w:tcPr>
            <w:tcW w:w="1417" w:type="dxa"/>
            <w:vAlign w:val="center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</w:rPr>
            </w:pPr>
            <w:r w:rsidRPr="00DB77F2">
              <w:rPr>
                <w:rFonts w:ascii="Arial" w:hAnsi="Arial" w:cs="Arial"/>
                <w:color w:val="auto"/>
              </w:rPr>
              <w:t>400</w:t>
            </w:r>
          </w:p>
        </w:tc>
      </w:tr>
      <w:tr w:rsidR="00776BB1" w:rsidRPr="00DB77F2" w:rsidTr="00234019">
        <w:trPr>
          <w:trHeight w:val="273"/>
        </w:trPr>
        <w:tc>
          <w:tcPr>
            <w:tcW w:w="2766" w:type="dxa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</w:rPr>
            </w:pPr>
            <w:r w:rsidRPr="00DB77F2">
              <w:rPr>
                <w:rFonts w:ascii="Arial" w:hAnsi="Arial" w:cs="Arial"/>
                <w:color w:val="auto"/>
              </w:rPr>
              <w:t xml:space="preserve">Поля: </w:t>
            </w:r>
          </w:p>
          <w:p w:rsidR="00776BB1" w:rsidRPr="00DB77F2" w:rsidRDefault="00776BB1" w:rsidP="00234019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</w:rPr>
            </w:pPr>
            <w:r w:rsidRPr="00DB77F2">
              <w:rPr>
                <w:rFonts w:ascii="Arial" w:hAnsi="Arial" w:cs="Arial"/>
                <w:color w:val="auto"/>
              </w:rPr>
              <w:t xml:space="preserve">а) фильтрации </w:t>
            </w:r>
          </w:p>
          <w:p w:rsidR="00776BB1" w:rsidRPr="00DB77F2" w:rsidRDefault="00776BB1" w:rsidP="00234019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</w:rPr>
            </w:pPr>
            <w:r w:rsidRPr="00DB77F2">
              <w:rPr>
                <w:rFonts w:ascii="Arial" w:hAnsi="Arial" w:cs="Arial"/>
                <w:color w:val="auto"/>
              </w:rPr>
              <w:t xml:space="preserve">б) орошения </w:t>
            </w:r>
          </w:p>
        </w:tc>
        <w:tc>
          <w:tcPr>
            <w:tcW w:w="1596" w:type="dxa"/>
            <w:vAlign w:val="center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</w:rPr>
            </w:pPr>
            <w:r w:rsidRPr="00DB77F2">
              <w:rPr>
                <w:rFonts w:ascii="Arial" w:hAnsi="Arial" w:cs="Arial"/>
                <w:color w:val="auto"/>
              </w:rPr>
              <w:t>200</w:t>
            </w:r>
          </w:p>
          <w:p w:rsidR="00776BB1" w:rsidRPr="00DB77F2" w:rsidRDefault="00776BB1" w:rsidP="0023401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</w:rPr>
            </w:pPr>
            <w:r w:rsidRPr="00DB77F2">
              <w:rPr>
                <w:rFonts w:ascii="Arial" w:hAnsi="Arial" w:cs="Arial"/>
                <w:color w:val="auto"/>
              </w:rPr>
              <w:t>150</w:t>
            </w:r>
          </w:p>
        </w:tc>
        <w:tc>
          <w:tcPr>
            <w:tcW w:w="1843" w:type="dxa"/>
            <w:vAlign w:val="center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</w:rPr>
            </w:pPr>
            <w:r w:rsidRPr="00DB77F2">
              <w:rPr>
                <w:rFonts w:ascii="Arial" w:hAnsi="Arial" w:cs="Arial"/>
                <w:color w:val="auto"/>
              </w:rPr>
              <w:t>300</w:t>
            </w:r>
          </w:p>
          <w:p w:rsidR="00776BB1" w:rsidRPr="00DB77F2" w:rsidRDefault="00776BB1" w:rsidP="0023401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</w:rPr>
            </w:pPr>
            <w:r w:rsidRPr="00DB77F2">
              <w:rPr>
                <w:rFonts w:ascii="Arial" w:hAnsi="Arial" w:cs="Arial"/>
                <w:color w:val="auto"/>
              </w:rPr>
              <w:t>200</w:t>
            </w:r>
          </w:p>
        </w:tc>
        <w:tc>
          <w:tcPr>
            <w:tcW w:w="1984" w:type="dxa"/>
            <w:vAlign w:val="center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</w:rPr>
            </w:pPr>
            <w:r w:rsidRPr="00DB77F2">
              <w:rPr>
                <w:rFonts w:ascii="Arial" w:hAnsi="Arial" w:cs="Arial"/>
                <w:color w:val="auto"/>
              </w:rPr>
              <w:t>500</w:t>
            </w:r>
          </w:p>
          <w:p w:rsidR="00776BB1" w:rsidRPr="00DB77F2" w:rsidRDefault="00776BB1" w:rsidP="0023401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</w:rPr>
            </w:pPr>
            <w:r w:rsidRPr="00DB77F2">
              <w:rPr>
                <w:rFonts w:ascii="Arial" w:hAnsi="Arial" w:cs="Arial"/>
                <w:color w:val="auto"/>
              </w:rPr>
              <w:t>400</w:t>
            </w:r>
          </w:p>
        </w:tc>
        <w:tc>
          <w:tcPr>
            <w:tcW w:w="1417" w:type="dxa"/>
            <w:vAlign w:val="center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</w:rPr>
            </w:pPr>
            <w:r w:rsidRPr="00DB77F2">
              <w:rPr>
                <w:rFonts w:ascii="Arial" w:hAnsi="Arial" w:cs="Arial"/>
                <w:color w:val="auto"/>
              </w:rPr>
              <w:t>1000</w:t>
            </w:r>
          </w:p>
          <w:p w:rsidR="00776BB1" w:rsidRPr="00DB77F2" w:rsidRDefault="00776BB1" w:rsidP="0023401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</w:rPr>
            </w:pPr>
            <w:r w:rsidRPr="00DB77F2">
              <w:rPr>
                <w:rFonts w:ascii="Arial" w:hAnsi="Arial" w:cs="Arial"/>
                <w:color w:val="auto"/>
              </w:rPr>
              <w:t>1000</w:t>
            </w:r>
          </w:p>
        </w:tc>
      </w:tr>
      <w:tr w:rsidR="00776BB1" w:rsidRPr="00DB77F2" w:rsidTr="00234019">
        <w:trPr>
          <w:trHeight w:val="110"/>
        </w:trPr>
        <w:tc>
          <w:tcPr>
            <w:tcW w:w="2766" w:type="dxa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</w:rPr>
            </w:pPr>
            <w:r w:rsidRPr="00DB77F2">
              <w:rPr>
                <w:rFonts w:ascii="Arial" w:hAnsi="Arial" w:cs="Arial"/>
                <w:color w:val="auto"/>
              </w:rPr>
              <w:t xml:space="preserve">Биологические пруды </w:t>
            </w:r>
          </w:p>
        </w:tc>
        <w:tc>
          <w:tcPr>
            <w:tcW w:w="1596" w:type="dxa"/>
            <w:vAlign w:val="center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</w:rPr>
            </w:pPr>
            <w:r w:rsidRPr="00DB77F2">
              <w:rPr>
                <w:rFonts w:ascii="Arial" w:hAnsi="Arial" w:cs="Arial"/>
                <w:color w:val="auto"/>
              </w:rPr>
              <w:t>200</w:t>
            </w:r>
          </w:p>
        </w:tc>
        <w:tc>
          <w:tcPr>
            <w:tcW w:w="1843" w:type="dxa"/>
            <w:vAlign w:val="center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</w:rPr>
            </w:pPr>
            <w:r w:rsidRPr="00DB77F2">
              <w:rPr>
                <w:rFonts w:ascii="Arial" w:hAnsi="Arial" w:cs="Arial"/>
                <w:color w:val="auto"/>
              </w:rPr>
              <w:t>200</w:t>
            </w:r>
          </w:p>
        </w:tc>
        <w:tc>
          <w:tcPr>
            <w:tcW w:w="1984" w:type="dxa"/>
            <w:vAlign w:val="center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</w:rPr>
            </w:pPr>
            <w:r w:rsidRPr="00DB77F2">
              <w:rPr>
                <w:rFonts w:ascii="Arial" w:hAnsi="Arial" w:cs="Arial"/>
                <w:color w:val="auto"/>
              </w:rPr>
              <w:t>300</w:t>
            </w:r>
          </w:p>
        </w:tc>
        <w:tc>
          <w:tcPr>
            <w:tcW w:w="1417" w:type="dxa"/>
            <w:vAlign w:val="center"/>
            <w:hideMark/>
          </w:tcPr>
          <w:p w:rsidR="00776BB1" w:rsidRPr="00DB77F2" w:rsidRDefault="00776BB1" w:rsidP="00234019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</w:rPr>
            </w:pPr>
            <w:r w:rsidRPr="00DB77F2">
              <w:rPr>
                <w:rFonts w:ascii="Arial" w:hAnsi="Arial" w:cs="Arial"/>
                <w:color w:val="auto"/>
              </w:rPr>
              <w:t>300</w:t>
            </w:r>
          </w:p>
        </w:tc>
      </w:tr>
    </w:tbl>
    <w:p w:rsidR="00776BB1" w:rsidRPr="00DB77F2" w:rsidRDefault="00776BB1" w:rsidP="00776BB1">
      <w:pPr>
        <w:pStyle w:val="a8"/>
        <w:ind w:firstLine="851"/>
        <w:jc w:val="both"/>
        <w:rPr>
          <w:rFonts w:ascii="Arial" w:hAnsi="Arial" w:cs="Arial"/>
        </w:rPr>
      </w:pPr>
      <w:r w:rsidRPr="00DB77F2">
        <w:rPr>
          <w:rFonts w:ascii="Arial" w:hAnsi="Arial" w:cs="Arial"/>
        </w:rPr>
        <w:t>Примечания:</w:t>
      </w:r>
    </w:p>
    <w:p w:rsidR="00776BB1" w:rsidRPr="00DB77F2" w:rsidRDefault="00776BB1" w:rsidP="00776BB1">
      <w:pPr>
        <w:pStyle w:val="a8"/>
        <w:ind w:firstLine="851"/>
        <w:jc w:val="both"/>
        <w:rPr>
          <w:rFonts w:ascii="Arial" w:hAnsi="Arial" w:cs="Arial"/>
        </w:rPr>
      </w:pPr>
      <w:r w:rsidRPr="00DB77F2">
        <w:rPr>
          <w:rFonts w:ascii="Arial" w:hAnsi="Arial" w:cs="Arial"/>
        </w:rPr>
        <w:t>1. СЗЗ канализационных очистных сооружений производительностью более 280 тыс. м</w:t>
      </w:r>
      <w:r w:rsidRPr="00DB77F2">
        <w:rPr>
          <w:rFonts w:ascii="Arial" w:hAnsi="Arial" w:cs="Arial"/>
          <w:vertAlign w:val="superscript"/>
        </w:rPr>
        <w:t>3</w:t>
      </w:r>
      <w:r w:rsidRPr="00DB77F2">
        <w:rPr>
          <w:rFonts w:ascii="Arial" w:hAnsi="Arial" w:cs="Arial"/>
        </w:rPr>
        <w:t>/сутки, а также при отступлении от принятых технологий очистки сточных вод и обработки осадка, следует устанавливать по решению Главного государственного санитарного врача Оренбургской области.</w:t>
      </w:r>
    </w:p>
    <w:p w:rsidR="00776BB1" w:rsidRPr="00DB77F2" w:rsidRDefault="00776BB1" w:rsidP="00776BB1">
      <w:pPr>
        <w:pStyle w:val="a8"/>
        <w:ind w:firstLine="851"/>
        <w:jc w:val="both"/>
        <w:rPr>
          <w:rFonts w:ascii="Arial" w:hAnsi="Arial" w:cs="Arial"/>
        </w:rPr>
      </w:pPr>
      <w:r w:rsidRPr="00DB77F2">
        <w:rPr>
          <w:rFonts w:ascii="Arial" w:hAnsi="Arial" w:cs="Arial"/>
        </w:rPr>
        <w:t>2. При отсутствии иловых площадок на территории очистных сооружений производительностью свыше 0,2 тыс. м</w:t>
      </w:r>
      <w:r w:rsidRPr="00DB77F2">
        <w:rPr>
          <w:rFonts w:ascii="Arial" w:hAnsi="Arial" w:cs="Arial"/>
          <w:vertAlign w:val="superscript"/>
        </w:rPr>
        <w:t>3</w:t>
      </w:r>
      <w:r w:rsidRPr="00DB77F2">
        <w:rPr>
          <w:rFonts w:ascii="Arial" w:hAnsi="Arial" w:cs="Arial"/>
        </w:rPr>
        <w:t>/</w:t>
      </w:r>
      <w:proofErr w:type="spellStart"/>
      <w:r w:rsidRPr="00DB77F2">
        <w:rPr>
          <w:rFonts w:ascii="Arial" w:hAnsi="Arial" w:cs="Arial"/>
        </w:rPr>
        <w:t>сут</w:t>
      </w:r>
      <w:proofErr w:type="spellEnd"/>
      <w:r w:rsidRPr="00DB77F2">
        <w:rPr>
          <w:rFonts w:ascii="Arial" w:hAnsi="Arial" w:cs="Arial"/>
        </w:rPr>
        <w:t xml:space="preserve"> размер зоны следует сокращать на 30%.</w:t>
      </w:r>
    </w:p>
    <w:p w:rsidR="00776BB1" w:rsidRPr="00DB77F2" w:rsidRDefault="00776BB1" w:rsidP="00776BB1">
      <w:pPr>
        <w:pStyle w:val="a8"/>
        <w:ind w:firstLine="851"/>
        <w:jc w:val="both"/>
        <w:rPr>
          <w:rFonts w:ascii="Arial" w:hAnsi="Arial" w:cs="Arial"/>
        </w:rPr>
      </w:pPr>
      <w:r w:rsidRPr="00DB77F2">
        <w:rPr>
          <w:rFonts w:ascii="Arial" w:hAnsi="Arial" w:cs="Arial"/>
        </w:rPr>
        <w:t xml:space="preserve">3. Для полей фильтрации площадью до </w:t>
      </w:r>
      <w:smartTag w:uri="urn:schemas-microsoft-com:office:smarttags" w:element="metricconverter">
        <w:smartTagPr>
          <w:attr w:name="ProductID" w:val="0,5 га"/>
        </w:smartTagPr>
        <w:r w:rsidRPr="00DB77F2">
          <w:rPr>
            <w:rFonts w:ascii="Arial" w:hAnsi="Arial" w:cs="Arial"/>
          </w:rPr>
          <w:t>0,5 га</w:t>
        </w:r>
      </w:smartTag>
      <w:r w:rsidRPr="00DB77F2">
        <w:rPr>
          <w:rFonts w:ascii="Arial" w:hAnsi="Arial" w:cs="Arial"/>
        </w:rPr>
        <w:t xml:space="preserve">, для полей орошения коммунального типа площадью до </w:t>
      </w:r>
      <w:smartTag w:uri="urn:schemas-microsoft-com:office:smarttags" w:element="metricconverter">
        <w:smartTagPr>
          <w:attr w:name="ProductID" w:val="1,0 га"/>
        </w:smartTagPr>
        <w:r w:rsidRPr="00DB77F2">
          <w:rPr>
            <w:rFonts w:ascii="Arial" w:hAnsi="Arial" w:cs="Arial"/>
          </w:rPr>
          <w:t>1,0 га</w:t>
        </w:r>
      </w:smartTag>
      <w:r w:rsidRPr="00DB77F2">
        <w:rPr>
          <w:rFonts w:ascii="Arial" w:hAnsi="Arial" w:cs="Arial"/>
        </w:rPr>
        <w:t>, для сооружений механической и биологической очистки сточных вод производительностью до 50 м</w:t>
      </w:r>
      <w:r w:rsidRPr="00DB77F2">
        <w:rPr>
          <w:rFonts w:ascii="Arial" w:hAnsi="Arial" w:cs="Arial"/>
          <w:vertAlign w:val="superscript"/>
        </w:rPr>
        <w:t>3</w:t>
      </w:r>
      <w:r w:rsidRPr="00DB77F2">
        <w:rPr>
          <w:rFonts w:ascii="Arial" w:hAnsi="Arial" w:cs="Arial"/>
        </w:rPr>
        <w:t xml:space="preserve">/сутки СЗЗ следует принимать размером </w:t>
      </w:r>
      <w:smartTag w:uri="urn:schemas-microsoft-com:office:smarttags" w:element="metricconverter">
        <w:smartTagPr>
          <w:attr w:name="ProductID" w:val="100 м"/>
        </w:smartTagPr>
        <w:r w:rsidRPr="00DB77F2">
          <w:rPr>
            <w:rFonts w:ascii="Arial" w:hAnsi="Arial" w:cs="Arial"/>
          </w:rPr>
          <w:t>100 м</w:t>
        </w:r>
      </w:smartTag>
      <w:r w:rsidRPr="00DB77F2">
        <w:rPr>
          <w:rFonts w:ascii="Arial" w:hAnsi="Arial" w:cs="Arial"/>
        </w:rPr>
        <w:t>.</w:t>
      </w:r>
    </w:p>
    <w:p w:rsidR="00776BB1" w:rsidRPr="00DB77F2" w:rsidRDefault="00776BB1" w:rsidP="00776BB1">
      <w:pPr>
        <w:pStyle w:val="a8"/>
        <w:ind w:firstLine="851"/>
        <w:jc w:val="both"/>
        <w:rPr>
          <w:rFonts w:ascii="Arial" w:hAnsi="Arial" w:cs="Arial"/>
        </w:rPr>
      </w:pPr>
      <w:r w:rsidRPr="00DB77F2">
        <w:rPr>
          <w:rFonts w:ascii="Arial" w:hAnsi="Arial" w:cs="Arial"/>
        </w:rPr>
        <w:t>4. Для полей подземной фильтрации пропускной способностью до 15 м</w:t>
      </w:r>
      <w:r w:rsidRPr="00DB77F2">
        <w:rPr>
          <w:rFonts w:ascii="Arial" w:hAnsi="Arial" w:cs="Arial"/>
          <w:vertAlign w:val="superscript"/>
        </w:rPr>
        <w:t>3</w:t>
      </w:r>
      <w:r w:rsidRPr="00DB77F2">
        <w:rPr>
          <w:rFonts w:ascii="Arial" w:hAnsi="Arial" w:cs="Arial"/>
        </w:rPr>
        <w:t xml:space="preserve">/сутки СЗЗ следует принимать размером </w:t>
      </w:r>
      <w:smartTag w:uri="urn:schemas-microsoft-com:office:smarttags" w:element="metricconverter">
        <w:smartTagPr>
          <w:attr w:name="ProductID" w:val="50 м"/>
        </w:smartTagPr>
        <w:r w:rsidRPr="00DB77F2">
          <w:rPr>
            <w:rFonts w:ascii="Arial" w:hAnsi="Arial" w:cs="Arial"/>
          </w:rPr>
          <w:t>50 м</w:t>
        </w:r>
      </w:smartTag>
      <w:r w:rsidRPr="00DB77F2">
        <w:rPr>
          <w:rFonts w:ascii="Arial" w:hAnsi="Arial" w:cs="Arial"/>
        </w:rPr>
        <w:t>.</w:t>
      </w:r>
    </w:p>
    <w:p w:rsidR="00776BB1" w:rsidRPr="00DB77F2" w:rsidRDefault="00776BB1" w:rsidP="00776BB1">
      <w:pPr>
        <w:pStyle w:val="a8"/>
        <w:ind w:firstLine="851"/>
        <w:jc w:val="both"/>
        <w:rPr>
          <w:rFonts w:ascii="Arial" w:hAnsi="Arial" w:cs="Arial"/>
        </w:rPr>
      </w:pPr>
      <w:r w:rsidRPr="00DB77F2">
        <w:rPr>
          <w:rFonts w:ascii="Arial" w:hAnsi="Arial" w:cs="Arial"/>
        </w:rPr>
        <w:t xml:space="preserve">5 СЗЗ от фильтрующих траншей и песчано-гравийных фильтров следует принимать 25 м, от септиков - 5 м, от фильтрующих колодцев - 8 м, от аэрационных </w:t>
      </w:r>
      <w:r w:rsidRPr="00DB77F2">
        <w:rPr>
          <w:rFonts w:ascii="Arial" w:hAnsi="Arial" w:cs="Arial"/>
        </w:rPr>
        <w:lastRenderedPageBreak/>
        <w:t>установок на полное окисление с аэробной стабилизацией ила при производительности до 700 м</w:t>
      </w:r>
      <w:r w:rsidRPr="00DB77F2">
        <w:rPr>
          <w:rFonts w:ascii="Arial" w:hAnsi="Arial" w:cs="Arial"/>
          <w:vertAlign w:val="superscript"/>
        </w:rPr>
        <w:t>3</w:t>
      </w:r>
      <w:r w:rsidRPr="00DB77F2">
        <w:rPr>
          <w:rFonts w:ascii="Arial" w:hAnsi="Arial" w:cs="Arial"/>
        </w:rPr>
        <w:t>/</w:t>
      </w:r>
      <w:proofErr w:type="spellStart"/>
      <w:r w:rsidRPr="00DB77F2">
        <w:rPr>
          <w:rFonts w:ascii="Arial" w:hAnsi="Arial" w:cs="Arial"/>
        </w:rPr>
        <w:t>сут</w:t>
      </w:r>
      <w:proofErr w:type="spellEnd"/>
      <w:r w:rsidRPr="00DB77F2">
        <w:rPr>
          <w:rFonts w:ascii="Arial" w:hAnsi="Arial" w:cs="Arial"/>
        </w:rPr>
        <w:t xml:space="preserve"> - </w:t>
      </w:r>
      <w:smartTag w:uri="urn:schemas-microsoft-com:office:smarttags" w:element="metricconverter">
        <w:smartTagPr>
          <w:attr w:name="ProductID" w:val="50 м"/>
        </w:smartTagPr>
        <w:r w:rsidRPr="00DB77F2">
          <w:rPr>
            <w:rFonts w:ascii="Arial" w:hAnsi="Arial" w:cs="Arial"/>
          </w:rPr>
          <w:t>50 м</w:t>
        </w:r>
      </w:smartTag>
      <w:r w:rsidRPr="00DB77F2">
        <w:rPr>
          <w:rFonts w:ascii="Arial" w:hAnsi="Arial" w:cs="Arial"/>
        </w:rPr>
        <w:t>.</w:t>
      </w:r>
    </w:p>
    <w:p w:rsidR="00776BB1" w:rsidRPr="00DB77F2" w:rsidRDefault="00776BB1" w:rsidP="00776BB1">
      <w:pPr>
        <w:pStyle w:val="a8"/>
        <w:ind w:firstLine="851"/>
        <w:jc w:val="both"/>
        <w:rPr>
          <w:rFonts w:ascii="Arial" w:hAnsi="Arial" w:cs="Arial"/>
        </w:rPr>
      </w:pPr>
      <w:r w:rsidRPr="00DB77F2">
        <w:rPr>
          <w:rFonts w:ascii="Arial" w:hAnsi="Arial" w:cs="Arial"/>
        </w:rPr>
        <w:t>6 СЗЗ от очистных сооружений поверхностного стока открытого типа до жилой территории следует принимать 100 м, закрытого типа - 50 м.</w:t>
      </w:r>
    </w:p>
    <w:p w:rsidR="00776BB1" w:rsidRPr="00DB77F2" w:rsidRDefault="00776BB1" w:rsidP="00776BB1">
      <w:pPr>
        <w:pStyle w:val="a8"/>
        <w:ind w:firstLine="851"/>
        <w:jc w:val="both"/>
        <w:rPr>
          <w:rFonts w:ascii="Arial" w:hAnsi="Arial" w:cs="Arial"/>
          <w:b/>
        </w:rPr>
      </w:pPr>
      <w:r w:rsidRPr="00DB77F2">
        <w:rPr>
          <w:rFonts w:ascii="Arial" w:hAnsi="Arial" w:cs="Arial"/>
        </w:rPr>
        <w:t>7 СЗЗ, допускается увеличивать,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25% при наличии благоприятной розы ветров.</w:t>
      </w:r>
    </w:p>
    <w:p w:rsidR="00776BB1" w:rsidRPr="00DB77F2" w:rsidRDefault="00776BB1" w:rsidP="00776BB1">
      <w:pPr>
        <w:jc w:val="center"/>
        <w:rPr>
          <w:rFonts w:ascii="Arial" w:hAnsi="Arial" w:cs="Arial"/>
          <w:b/>
        </w:rPr>
      </w:pPr>
    </w:p>
    <w:p w:rsidR="00776BB1" w:rsidRPr="00DB77F2" w:rsidRDefault="00776BB1" w:rsidP="00776BB1">
      <w:pPr>
        <w:jc w:val="center"/>
        <w:rPr>
          <w:rFonts w:ascii="Arial" w:hAnsi="Arial" w:cs="Arial"/>
          <w:b/>
        </w:rPr>
      </w:pPr>
    </w:p>
    <w:p w:rsidR="00776BB1" w:rsidRPr="00DB77F2" w:rsidRDefault="00776BB1" w:rsidP="00776BB1">
      <w:pPr>
        <w:jc w:val="center"/>
        <w:rPr>
          <w:rFonts w:ascii="Arial" w:hAnsi="Arial" w:cs="Arial"/>
          <w:b/>
        </w:rPr>
      </w:pPr>
    </w:p>
    <w:p w:rsidR="00776BB1" w:rsidRDefault="00776BB1" w:rsidP="00776BB1">
      <w:pPr>
        <w:pStyle w:val="Default"/>
        <w:rPr>
          <w:rFonts w:ascii="Arial" w:hAnsi="Arial" w:cs="Arial"/>
          <w:color w:val="auto"/>
        </w:rPr>
      </w:pPr>
    </w:p>
    <w:p w:rsidR="00624543" w:rsidRDefault="00624543" w:rsidP="00776BB1">
      <w:pPr>
        <w:pStyle w:val="Default"/>
        <w:rPr>
          <w:rFonts w:ascii="Arial" w:hAnsi="Arial" w:cs="Arial"/>
          <w:color w:val="auto"/>
        </w:rPr>
      </w:pPr>
    </w:p>
    <w:p w:rsidR="00624543" w:rsidRDefault="00624543" w:rsidP="00776BB1">
      <w:pPr>
        <w:pStyle w:val="Default"/>
        <w:rPr>
          <w:rFonts w:ascii="Arial" w:hAnsi="Arial" w:cs="Arial"/>
          <w:color w:val="auto"/>
        </w:rPr>
      </w:pPr>
    </w:p>
    <w:p w:rsidR="00624543" w:rsidRDefault="00624543" w:rsidP="00776BB1">
      <w:pPr>
        <w:pStyle w:val="Default"/>
        <w:rPr>
          <w:rFonts w:ascii="Arial" w:hAnsi="Arial" w:cs="Arial"/>
          <w:color w:val="auto"/>
        </w:rPr>
      </w:pPr>
    </w:p>
    <w:p w:rsidR="00624543" w:rsidRDefault="00624543" w:rsidP="00776BB1">
      <w:pPr>
        <w:pStyle w:val="Default"/>
        <w:rPr>
          <w:rFonts w:ascii="Arial" w:hAnsi="Arial" w:cs="Arial"/>
          <w:color w:val="auto"/>
        </w:rPr>
      </w:pPr>
    </w:p>
    <w:p w:rsidR="00624543" w:rsidRDefault="00624543" w:rsidP="00776BB1">
      <w:pPr>
        <w:pStyle w:val="Default"/>
        <w:rPr>
          <w:rFonts w:ascii="Arial" w:hAnsi="Arial" w:cs="Arial"/>
          <w:color w:val="auto"/>
        </w:rPr>
      </w:pPr>
    </w:p>
    <w:p w:rsidR="00624543" w:rsidRDefault="00624543" w:rsidP="00776BB1">
      <w:pPr>
        <w:pStyle w:val="Default"/>
        <w:rPr>
          <w:rFonts w:ascii="Arial" w:hAnsi="Arial" w:cs="Arial"/>
          <w:color w:val="auto"/>
        </w:rPr>
      </w:pPr>
    </w:p>
    <w:p w:rsidR="00624543" w:rsidRDefault="00624543" w:rsidP="00776BB1">
      <w:pPr>
        <w:pStyle w:val="Default"/>
        <w:rPr>
          <w:rFonts w:ascii="Arial" w:hAnsi="Arial" w:cs="Arial"/>
          <w:color w:val="auto"/>
        </w:rPr>
      </w:pPr>
    </w:p>
    <w:p w:rsidR="00624543" w:rsidRDefault="00624543" w:rsidP="00776BB1">
      <w:pPr>
        <w:pStyle w:val="Default"/>
        <w:rPr>
          <w:rFonts w:ascii="Arial" w:hAnsi="Arial" w:cs="Arial"/>
          <w:color w:val="auto"/>
        </w:rPr>
      </w:pPr>
    </w:p>
    <w:p w:rsidR="00624543" w:rsidRDefault="00624543" w:rsidP="00776BB1">
      <w:pPr>
        <w:pStyle w:val="Default"/>
        <w:rPr>
          <w:rFonts w:ascii="Arial" w:hAnsi="Arial" w:cs="Arial"/>
          <w:color w:val="auto"/>
        </w:rPr>
      </w:pPr>
    </w:p>
    <w:p w:rsidR="00624543" w:rsidRDefault="00624543" w:rsidP="00776BB1">
      <w:pPr>
        <w:pStyle w:val="Default"/>
        <w:rPr>
          <w:rFonts w:ascii="Arial" w:hAnsi="Arial" w:cs="Arial"/>
          <w:color w:val="auto"/>
        </w:rPr>
      </w:pPr>
    </w:p>
    <w:p w:rsidR="00624543" w:rsidRDefault="00624543" w:rsidP="00776BB1">
      <w:pPr>
        <w:pStyle w:val="Default"/>
        <w:rPr>
          <w:rFonts w:ascii="Arial" w:hAnsi="Arial" w:cs="Arial"/>
          <w:color w:val="auto"/>
        </w:rPr>
      </w:pPr>
    </w:p>
    <w:p w:rsidR="00624543" w:rsidRDefault="00624543" w:rsidP="00776BB1">
      <w:pPr>
        <w:pStyle w:val="Default"/>
        <w:rPr>
          <w:rFonts w:ascii="Arial" w:hAnsi="Arial" w:cs="Arial"/>
          <w:color w:val="auto"/>
        </w:rPr>
      </w:pPr>
    </w:p>
    <w:p w:rsidR="00624543" w:rsidRDefault="00624543" w:rsidP="00776BB1">
      <w:pPr>
        <w:pStyle w:val="Default"/>
        <w:rPr>
          <w:rFonts w:ascii="Arial" w:hAnsi="Arial" w:cs="Arial"/>
          <w:color w:val="auto"/>
        </w:rPr>
      </w:pPr>
    </w:p>
    <w:p w:rsidR="00624543" w:rsidRDefault="00624543" w:rsidP="00776BB1">
      <w:pPr>
        <w:pStyle w:val="Default"/>
        <w:rPr>
          <w:rFonts w:ascii="Arial" w:hAnsi="Arial" w:cs="Arial"/>
          <w:color w:val="auto"/>
        </w:rPr>
      </w:pPr>
    </w:p>
    <w:p w:rsidR="00624543" w:rsidRDefault="00624543" w:rsidP="00776BB1">
      <w:pPr>
        <w:pStyle w:val="Default"/>
        <w:rPr>
          <w:rFonts w:ascii="Arial" w:hAnsi="Arial" w:cs="Arial"/>
          <w:color w:val="auto"/>
        </w:rPr>
      </w:pPr>
    </w:p>
    <w:p w:rsidR="00624543" w:rsidRDefault="00624543" w:rsidP="00776BB1">
      <w:pPr>
        <w:pStyle w:val="Default"/>
        <w:rPr>
          <w:rFonts w:ascii="Arial" w:hAnsi="Arial" w:cs="Arial"/>
          <w:color w:val="auto"/>
        </w:rPr>
      </w:pPr>
    </w:p>
    <w:p w:rsidR="00624543" w:rsidRDefault="00624543" w:rsidP="00776BB1">
      <w:pPr>
        <w:pStyle w:val="Default"/>
        <w:rPr>
          <w:rFonts w:ascii="Arial" w:hAnsi="Arial" w:cs="Arial"/>
          <w:color w:val="auto"/>
        </w:rPr>
      </w:pPr>
    </w:p>
    <w:p w:rsidR="00624543" w:rsidRDefault="00624543" w:rsidP="00776BB1">
      <w:pPr>
        <w:pStyle w:val="Default"/>
        <w:rPr>
          <w:rFonts w:ascii="Arial" w:hAnsi="Arial" w:cs="Arial"/>
          <w:color w:val="auto"/>
        </w:rPr>
      </w:pPr>
    </w:p>
    <w:p w:rsidR="00624543" w:rsidRDefault="00624543" w:rsidP="00776BB1">
      <w:pPr>
        <w:pStyle w:val="Default"/>
        <w:rPr>
          <w:rFonts w:ascii="Arial" w:hAnsi="Arial" w:cs="Arial"/>
          <w:color w:val="auto"/>
        </w:rPr>
      </w:pPr>
    </w:p>
    <w:p w:rsidR="00624543" w:rsidRDefault="00624543" w:rsidP="00776BB1">
      <w:pPr>
        <w:pStyle w:val="Default"/>
        <w:rPr>
          <w:rFonts w:ascii="Arial" w:hAnsi="Arial" w:cs="Arial"/>
          <w:color w:val="auto"/>
        </w:rPr>
      </w:pPr>
    </w:p>
    <w:p w:rsidR="00624543" w:rsidRDefault="00624543" w:rsidP="00776BB1">
      <w:pPr>
        <w:pStyle w:val="Default"/>
        <w:rPr>
          <w:rFonts w:ascii="Arial" w:hAnsi="Arial" w:cs="Arial"/>
          <w:color w:val="auto"/>
        </w:rPr>
      </w:pPr>
    </w:p>
    <w:p w:rsidR="00624543" w:rsidRDefault="00624543" w:rsidP="00776BB1">
      <w:pPr>
        <w:pStyle w:val="Default"/>
        <w:rPr>
          <w:rFonts w:ascii="Arial" w:hAnsi="Arial" w:cs="Arial"/>
          <w:color w:val="auto"/>
        </w:rPr>
      </w:pPr>
    </w:p>
    <w:p w:rsidR="00624543" w:rsidRDefault="00624543" w:rsidP="00776BB1">
      <w:pPr>
        <w:pStyle w:val="Default"/>
        <w:rPr>
          <w:rFonts w:ascii="Arial" w:hAnsi="Arial" w:cs="Arial"/>
          <w:color w:val="auto"/>
        </w:rPr>
      </w:pPr>
    </w:p>
    <w:p w:rsidR="00624543" w:rsidRDefault="00624543" w:rsidP="00776BB1">
      <w:pPr>
        <w:pStyle w:val="Default"/>
        <w:rPr>
          <w:rFonts w:ascii="Arial" w:hAnsi="Arial" w:cs="Arial"/>
          <w:color w:val="auto"/>
        </w:rPr>
      </w:pPr>
    </w:p>
    <w:p w:rsidR="00624543" w:rsidRDefault="00624543" w:rsidP="00776BB1">
      <w:pPr>
        <w:pStyle w:val="Default"/>
        <w:rPr>
          <w:rFonts w:ascii="Arial" w:hAnsi="Arial" w:cs="Arial"/>
          <w:color w:val="auto"/>
        </w:rPr>
      </w:pPr>
    </w:p>
    <w:p w:rsidR="00624543" w:rsidRDefault="00624543" w:rsidP="00776BB1">
      <w:pPr>
        <w:pStyle w:val="Default"/>
        <w:rPr>
          <w:rFonts w:ascii="Arial" w:hAnsi="Arial" w:cs="Arial"/>
          <w:color w:val="auto"/>
        </w:rPr>
      </w:pPr>
    </w:p>
    <w:p w:rsidR="00624543" w:rsidRDefault="00624543" w:rsidP="00776BB1">
      <w:pPr>
        <w:pStyle w:val="Default"/>
        <w:rPr>
          <w:rFonts w:ascii="Arial" w:hAnsi="Arial" w:cs="Arial"/>
          <w:color w:val="auto"/>
        </w:rPr>
      </w:pPr>
    </w:p>
    <w:p w:rsidR="00624543" w:rsidRDefault="00624543" w:rsidP="00776BB1">
      <w:pPr>
        <w:pStyle w:val="Default"/>
        <w:rPr>
          <w:rFonts w:ascii="Arial" w:hAnsi="Arial" w:cs="Arial"/>
          <w:color w:val="auto"/>
        </w:rPr>
      </w:pPr>
    </w:p>
    <w:p w:rsidR="00624543" w:rsidRDefault="00624543" w:rsidP="00776BB1">
      <w:pPr>
        <w:pStyle w:val="Default"/>
        <w:rPr>
          <w:rFonts w:ascii="Arial" w:hAnsi="Arial" w:cs="Arial"/>
          <w:color w:val="auto"/>
        </w:rPr>
      </w:pPr>
    </w:p>
    <w:p w:rsidR="00624543" w:rsidRDefault="00624543" w:rsidP="00776BB1">
      <w:pPr>
        <w:pStyle w:val="Default"/>
        <w:rPr>
          <w:rFonts w:ascii="Arial" w:hAnsi="Arial" w:cs="Arial"/>
          <w:color w:val="auto"/>
        </w:rPr>
      </w:pPr>
    </w:p>
    <w:p w:rsidR="00624543" w:rsidRDefault="00624543" w:rsidP="00776BB1">
      <w:pPr>
        <w:pStyle w:val="Default"/>
        <w:rPr>
          <w:rFonts w:ascii="Arial" w:hAnsi="Arial" w:cs="Arial"/>
          <w:color w:val="auto"/>
        </w:rPr>
      </w:pPr>
    </w:p>
    <w:p w:rsidR="00624543" w:rsidRDefault="00624543" w:rsidP="00776BB1">
      <w:pPr>
        <w:pStyle w:val="Default"/>
        <w:rPr>
          <w:rFonts w:ascii="Arial" w:hAnsi="Arial" w:cs="Arial"/>
          <w:color w:val="auto"/>
        </w:rPr>
      </w:pPr>
    </w:p>
    <w:p w:rsidR="00624543" w:rsidRDefault="00624543" w:rsidP="00776BB1">
      <w:pPr>
        <w:pStyle w:val="Default"/>
        <w:rPr>
          <w:rFonts w:ascii="Arial" w:hAnsi="Arial" w:cs="Arial"/>
          <w:color w:val="auto"/>
        </w:rPr>
      </w:pPr>
    </w:p>
    <w:p w:rsidR="00624543" w:rsidRDefault="00624543" w:rsidP="00776BB1">
      <w:pPr>
        <w:pStyle w:val="Default"/>
        <w:rPr>
          <w:rFonts w:ascii="Arial" w:hAnsi="Arial" w:cs="Arial"/>
          <w:color w:val="auto"/>
        </w:rPr>
      </w:pPr>
    </w:p>
    <w:p w:rsidR="00624543" w:rsidRDefault="00624543" w:rsidP="00776BB1">
      <w:pPr>
        <w:pStyle w:val="Default"/>
        <w:rPr>
          <w:rFonts w:ascii="Arial" w:hAnsi="Arial" w:cs="Arial"/>
          <w:color w:val="auto"/>
        </w:rPr>
      </w:pPr>
    </w:p>
    <w:p w:rsidR="00624543" w:rsidRDefault="00624543" w:rsidP="00776BB1">
      <w:pPr>
        <w:pStyle w:val="Default"/>
        <w:rPr>
          <w:rFonts w:ascii="Arial" w:hAnsi="Arial" w:cs="Arial"/>
          <w:color w:val="auto"/>
        </w:rPr>
      </w:pPr>
    </w:p>
    <w:p w:rsidR="00624543" w:rsidRDefault="00624543" w:rsidP="00776BB1">
      <w:pPr>
        <w:pStyle w:val="Default"/>
        <w:rPr>
          <w:rFonts w:ascii="Arial" w:hAnsi="Arial" w:cs="Arial"/>
          <w:color w:val="auto"/>
        </w:rPr>
      </w:pPr>
    </w:p>
    <w:p w:rsidR="00624543" w:rsidRDefault="00624543" w:rsidP="00776BB1">
      <w:pPr>
        <w:pStyle w:val="Default"/>
        <w:rPr>
          <w:rFonts w:ascii="Arial" w:hAnsi="Arial" w:cs="Arial"/>
          <w:color w:val="auto"/>
        </w:rPr>
      </w:pPr>
    </w:p>
    <w:p w:rsidR="00624543" w:rsidRPr="00DB77F2" w:rsidRDefault="00624543" w:rsidP="00776BB1">
      <w:pPr>
        <w:pStyle w:val="Default"/>
        <w:rPr>
          <w:rFonts w:ascii="Arial" w:hAnsi="Arial" w:cs="Arial"/>
          <w:color w:val="auto"/>
        </w:rPr>
      </w:pPr>
    </w:p>
    <w:p w:rsidR="00776BB1" w:rsidRPr="00DB77F2" w:rsidRDefault="00776BB1" w:rsidP="00776BB1">
      <w:pPr>
        <w:pStyle w:val="Default"/>
        <w:jc w:val="center"/>
        <w:rPr>
          <w:rFonts w:ascii="Arial" w:hAnsi="Arial" w:cs="Arial"/>
          <w:color w:val="auto"/>
        </w:rPr>
      </w:pPr>
      <w:bookmarkStart w:id="63" w:name="_GoBack"/>
      <w:bookmarkEnd w:id="63"/>
    </w:p>
    <w:sectPr w:rsidR="00776BB1" w:rsidRPr="00DB7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aettenschweiler">
    <w:altName w:val="Impact"/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0A28"/>
    <w:multiLevelType w:val="multilevel"/>
    <w:tmpl w:val="8CD097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B847976"/>
    <w:multiLevelType w:val="hybridMultilevel"/>
    <w:tmpl w:val="E1AE841E"/>
    <w:lvl w:ilvl="0" w:tplc="5C7C64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D1C1228"/>
    <w:multiLevelType w:val="hybridMultilevel"/>
    <w:tmpl w:val="8CFC48D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F114386"/>
    <w:multiLevelType w:val="hybridMultilevel"/>
    <w:tmpl w:val="4FF26810"/>
    <w:lvl w:ilvl="0" w:tplc="FFFFFFFF">
      <w:start w:val="1"/>
      <w:numFmt w:val="bullet"/>
      <w:lvlText w:val="-"/>
      <w:lvlJc w:val="left"/>
      <w:pPr>
        <w:ind w:left="1571" w:hanging="360"/>
      </w:pPr>
      <w:rPr>
        <w:rFonts w:ascii="Vrinda" w:hAnsi="Vrind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37B04AA"/>
    <w:multiLevelType w:val="hybridMultilevel"/>
    <w:tmpl w:val="51165170"/>
    <w:lvl w:ilvl="0" w:tplc="59B4B7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83A00B0"/>
    <w:multiLevelType w:val="hybridMultilevel"/>
    <w:tmpl w:val="3E84A886"/>
    <w:lvl w:ilvl="0" w:tplc="FFFFFFFF">
      <w:start w:val="1"/>
      <w:numFmt w:val="bullet"/>
      <w:lvlText w:val="-"/>
      <w:lvlJc w:val="left"/>
      <w:pPr>
        <w:ind w:left="1571" w:hanging="360"/>
      </w:pPr>
      <w:rPr>
        <w:rFonts w:ascii="Vrinda" w:hAnsi="Vrind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0381048"/>
    <w:multiLevelType w:val="hybridMultilevel"/>
    <w:tmpl w:val="A74C7B74"/>
    <w:lvl w:ilvl="0" w:tplc="5C7C64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5D028EF"/>
    <w:multiLevelType w:val="multilevel"/>
    <w:tmpl w:val="8878CC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8" w15:restartNumberingAfterBreak="0">
    <w:nsid w:val="397F7883"/>
    <w:multiLevelType w:val="hybridMultilevel"/>
    <w:tmpl w:val="F62EED8A"/>
    <w:lvl w:ilvl="0" w:tplc="59B4B7D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CD872B6"/>
    <w:multiLevelType w:val="hybridMultilevel"/>
    <w:tmpl w:val="109ECC38"/>
    <w:lvl w:ilvl="0" w:tplc="5C7C64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4ED7505"/>
    <w:multiLevelType w:val="hybridMultilevel"/>
    <w:tmpl w:val="BA783262"/>
    <w:lvl w:ilvl="0" w:tplc="FFFFFFFF">
      <w:start w:val="1"/>
      <w:numFmt w:val="bullet"/>
      <w:pStyle w:val="a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5FF015A"/>
    <w:multiLevelType w:val="hybridMultilevel"/>
    <w:tmpl w:val="20140AD0"/>
    <w:lvl w:ilvl="0" w:tplc="A88A4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5FF0C10"/>
    <w:multiLevelType w:val="hybridMultilevel"/>
    <w:tmpl w:val="D8BADE1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7ED0FDF"/>
    <w:multiLevelType w:val="hybridMultilevel"/>
    <w:tmpl w:val="1E0C26D4"/>
    <w:lvl w:ilvl="0" w:tplc="FFFFFFFF">
      <w:start w:val="1"/>
      <w:numFmt w:val="bullet"/>
      <w:lvlText w:val="-"/>
      <w:lvlJc w:val="left"/>
      <w:pPr>
        <w:ind w:left="1571" w:hanging="360"/>
      </w:pPr>
      <w:rPr>
        <w:rFonts w:ascii="Vrinda" w:hAnsi="Vrind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DFF002A"/>
    <w:multiLevelType w:val="hybridMultilevel"/>
    <w:tmpl w:val="E04C79C2"/>
    <w:lvl w:ilvl="0" w:tplc="FFFFFFFF">
      <w:start w:val="1"/>
      <w:numFmt w:val="bullet"/>
      <w:lvlText w:val="-"/>
      <w:lvlJc w:val="left"/>
      <w:pPr>
        <w:ind w:left="1571" w:hanging="360"/>
      </w:pPr>
      <w:rPr>
        <w:rFonts w:ascii="Vrinda" w:hAnsi="Vrind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97E7D2A"/>
    <w:multiLevelType w:val="hybridMultilevel"/>
    <w:tmpl w:val="0FB4C13E"/>
    <w:lvl w:ilvl="0" w:tplc="5C7C646C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CCB1E0D"/>
    <w:multiLevelType w:val="hybridMultilevel"/>
    <w:tmpl w:val="F9BAF4B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000332C"/>
    <w:multiLevelType w:val="hybridMultilevel"/>
    <w:tmpl w:val="95267B84"/>
    <w:lvl w:ilvl="0" w:tplc="5C7C646C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63D74CA"/>
    <w:multiLevelType w:val="hybridMultilevel"/>
    <w:tmpl w:val="79869976"/>
    <w:lvl w:ilvl="0" w:tplc="5C7C64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A17469C"/>
    <w:multiLevelType w:val="hybridMultilevel"/>
    <w:tmpl w:val="FDDED82C"/>
    <w:lvl w:ilvl="0" w:tplc="5C7C64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F100F61"/>
    <w:multiLevelType w:val="hybridMultilevel"/>
    <w:tmpl w:val="6EFE9E1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0E96020"/>
    <w:multiLevelType w:val="hybridMultilevel"/>
    <w:tmpl w:val="E2E0324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509342F"/>
    <w:multiLevelType w:val="hybridMultilevel"/>
    <w:tmpl w:val="6B68E156"/>
    <w:lvl w:ilvl="0" w:tplc="5C7C64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A3D5075"/>
    <w:multiLevelType w:val="hybridMultilevel"/>
    <w:tmpl w:val="0A7C7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D236AD6"/>
    <w:multiLevelType w:val="hybridMultilevel"/>
    <w:tmpl w:val="E670DB62"/>
    <w:lvl w:ilvl="0" w:tplc="5C7C64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</w:num>
  <w:num w:numId="4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</w:num>
  <w:num w:numId="4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A6"/>
    <w:rsid w:val="00494163"/>
    <w:rsid w:val="00624543"/>
    <w:rsid w:val="00776BB1"/>
    <w:rsid w:val="00AC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F949E6"/>
  <w15:chartTrackingRefBased/>
  <w15:docId w15:val="{65F89C55-F831-4F2D-B778-1E05CBE92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76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76BB1"/>
    <w:pPr>
      <w:keepNext/>
      <w:outlineLvl w:val="0"/>
    </w:pPr>
    <w:rPr>
      <w:rFonts w:eastAsia="Arial Unicode MS"/>
      <w:sz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776BB1"/>
    <w:pPr>
      <w:keepNext/>
      <w:outlineLvl w:val="1"/>
    </w:pPr>
    <w:rPr>
      <w:rFonts w:eastAsia="Arial Unicode MS"/>
      <w:sz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76BB1"/>
    <w:pPr>
      <w:keepNext/>
      <w:ind w:firstLine="540"/>
      <w:jc w:val="both"/>
      <w:outlineLvl w:val="2"/>
    </w:pPr>
    <w:rPr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76BB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76BB1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776BB1"/>
    <w:rPr>
      <w:rFonts w:ascii="Times New Roman" w:eastAsia="Arial Unicode MS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776B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776B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Body Text"/>
    <w:basedOn w:val="a0"/>
    <w:link w:val="a5"/>
    <w:uiPriority w:val="99"/>
    <w:semiHidden/>
    <w:unhideWhenUsed/>
    <w:rsid w:val="00776BB1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776B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776BB1"/>
    <w:pPr>
      <w:widowControl w:val="0"/>
      <w:suppressAutoHyphens/>
      <w:autoSpaceDE w:val="0"/>
      <w:spacing w:line="274" w:lineRule="exact"/>
      <w:ind w:firstLine="694"/>
      <w:jc w:val="both"/>
    </w:pPr>
    <w:rPr>
      <w:lang w:eastAsia="ar-SA"/>
    </w:rPr>
  </w:style>
  <w:style w:type="character" w:customStyle="1" w:styleId="FontStyle11">
    <w:name w:val="Font Style11"/>
    <w:basedOn w:val="a1"/>
    <w:uiPriority w:val="99"/>
    <w:rsid w:val="00776BB1"/>
    <w:rPr>
      <w:rFonts w:ascii="Times New Roman" w:hAnsi="Times New Roman" w:cs="Times New Roman"/>
      <w:sz w:val="22"/>
      <w:szCs w:val="22"/>
    </w:rPr>
  </w:style>
  <w:style w:type="paragraph" w:styleId="a6">
    <w:name w:val="No Spacing"/>
    <w:uiPriority w:val="1"/>
    <w:qFormat/>
    <w:rsid w:val="00776B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2"/>
    <w:uiPriority w:val="59"/>
    <w:rsid w:val="0077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0"/>
    <w:uiPriority w:val="99"/>
    <w:unhideWhenUsed/>
    <w:rsid w:val="00776BB1"/>
  </w:style>
  <w:style w:type="paragraph" w:styleId="a9">
    <w:name w:val="header"/>
    <w:basedOn w:val="a0"/>
    <w:link w:val="aa"/>
    <w:uiPriority w:val="99"/>
    <w:semiHidden/>
    <w:unhideWhenUsed/>
    <w:rsid w:val="00776BB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776B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776BB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776B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0"/>
    <w:link w:val="ae"/>
    <w:uiPriority w:val="10"/>
    <w:qFormat/>
    <w:rsid w:val="00776BB1"/>
    <w:pPr>
      <w:tabs>
        <w:tab w:val="left" w:pos="8280"/>
      </w:tabs>
      <w:jc w:val="center"/>
    </w:pPr>
    <w:rPr>
      <w:sz w:val="28"/>
      <w:szCs w:val="28"/>
    </w:rPr>
  </w:style>
  <w:style w:type="character" w:customStyle="1" w:styleId="ae">
    <w:name w:val="Заголовок Знак"/>
    <w:basedOn w:val="a1"/>
    <w:link w:val="ad"/>
    <w:uiPriority w:val="10"/>
    <w:rsid w:val="00776B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 Indent"/>
    <w:basedOn w:val="a0"/>
    <w:link w:val="af0"/>
    <w:uiPriority w:val="99"/>
    <w:semiHidden/>
    <w:unhideWhenUsed/>
    <w:rsid w:val="00776BB1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776B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776BB1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776B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776BB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776B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776BB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776BB1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0"/>
    <w:uiPriority w:val="34"/>
    <w:qFormat/>
    <w:rsid w:val="00776BB1"/>
    <w:pPr>
      <w:ind w:left="720"/>
      <w:contextualSpacing/>
      <w:jc w:val="center"/>
    </w:pPr>
    <w:rPr>
      <w:b/>
      <w:sz w:val="32"/>
      <w:szCs w:val="32"/>
    </w:rPr>
  </w:style>
  <w:style w:type="paragraph" w:customStyle="1" w:styleId="ConsPlusNonformat">
    <w:name w:val="ConsPlusNonformat"/>
    <w:uiPriority w:val="99"/>
    <w:rsid w:val="00776B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page number"/>
    <w:basedOn w:val="a1"/>
    <w:uiPriority w:val="99"/>
    <w:semiHidden/>
    <w:unhideWhenUsed/>
    <w:rsid w:val="00776BB1"/>
    <w:rPr>
      <w:rFonts w:ascii="Times New Roman" w:hAnsi="Times New Roman" w:cs="Times New Roman"/>
    </w:rPr>
  </w:style>
  <w:style w:type="character" w:customStyle="1" w:styleId="FontStyle15">
    <w:name w:val="Font Style15"/>
    <w:basedOn w:val="a1"/>
    <w:uiPriority w:val="99"/>
    <w:rsid w:val="00776BB1"/>
    <w:rPr>
      <w:rFonts w:ascii="Times New Roman" w:hAnsi="Times New Roman" w:cs="Times New Roman"/>
      <w:sz w:val="26"/>
      <w:szCs w:val="26"/>
    </w:rPr>
  </w:style>
  <w:style w:type="character" w:styleId="af5">
    <w:name w:val="Hyperlink"/>
    <w:basedOn w:val="a1"/>
    <w:uiPriority w:val="99"/>
    <w:semiHidden/>
    <w:unhideWhenUsed/>
    <w:rsid w:val="00776BB1"/>
    <w:rPr>
      <w:rFonts w:cs="Times New Roman"/>
      <w:color w:val="0000FF"/>
      <w:u w:val="single"/>
    </w:rPr>
  </w:style>
  <w:style w:type="character" w:styleId="af6">
    <w:name w:val="FollowedHyperlink"/>
    <w:basedOn w:val="a1"/>
    <w:uiPriority w:val="99"/>
    <w:semiHidden/>
    <w:unhideWhenUsed/>
    <w:rsid w:val="00776BB1"/>
    <w:rPr>
      <w:rFonts w:cs="Times New Roman"/>
      <w:color w:val="954F72" w:themeColor="followedHyperlink"/>
      <w:u w:val="single"/>
    </w:rPr>
  </w:style>
  <w:style w:type="paragraph" w:styleId="11">
    <w:name w:val="toc 1"/>
    <w:basedOn w:val="a6"/>
    <w:next w:val="a0"/>
    <w:autoRedefine/>
    <w:uiPriority w:val="39"/>
    <w:semiHidden/>
    <w:unhideWhenUsed/>
    <w:rsid w:val="00776BB1"/>
    <w:pPr>
      <w:spacing w:before="120" w:after="120"/>
    </w:pPr>
    <w:rPr>
      <w:rFonts w:ascii="Times New Roman" w:hAnsi="Times New Roman"/>
      <w:b/>
      <w:bCs/>
      <w:caps/>
      <w:sz w:val="24"/>
      <w:szCs w:val="20"/>
      <w:lang w:eastAsia="en-US"/>
    </w:rPr>
  </w:style>
  <w:style w:type="paragraph" w:styleId="25">
    <w:name w:val="toc 2"/>
    <w:basedOn w:val="a6"/>
    <w:next w:val="a6"/>
    <w:autoRedefine/>
    <w:uiPriority w:val="39"/>
    <w:unhideWhenUsed/>
    <w:rsid w:val="00776BB1"/>
    <w:pPr>
      <w:tabs>
        <w:tab w:val="right" w:leader="dot" w:pos="9911"/>
      </w:tabs>
      <w:jc w:val="center"/>
    </w:pPr>
    <w:rPr>
      <w:rFonts w:ascii="Times New Roman" w:hAnsi="Times New Roman"/>
      <w:smallCaps/>
      <w:noProof/>
      <w:sz w:val="20"/>
      <w:szCs w:val="20"/>
      <w:lang w:eastAsia="en-US"/>
    </w:rPr>
  </w:style>
  <w:style w:type="paragraph" w:styleId="31">
    <w:name w:val="toc 3"/>
    <w:basedOn w:val="a6"/>
    <w:next w:val="a6"/>
    <w:autoRedefine/>
    <w:uiPriority w:val="39"/>
    <w:semiHidden/>
    <w:unhideWhenUsed/>
    <w:rsid w:val="00776BB1"/>
    <w:pPr>
      <w:ind w:left="440"/>
    </w:pPr>
    <w:rPr>
      <w:rFonts w:ascii="Times New Roman" w:hAnsi="Times New Roman"/>
      <w:iCs/>
      <w:szCs w:val="20"/>
      <w:lang w:eastAsia="en-US"/>
    </w:rPr>
  </w:style>
  <w:style w:type="paragraph" w:styleId="4">
    <w:name w:val="toc 4"/>
    <w:basedOn w:val="a0"/>
    <w:next w:val="a0"/>
    <w:autoRedefine/>
    <w:uiPriority w:val="39"/>
    <w:semiHidden/>
    <w:unhideWhenUsed/>
    <w:rsid w:val="00776BB1"/>
    <w:pPr>
      <w:spacing w:line="276" w:lineRule="auto"/>
      <w:ind w:left="660"/>
    </w:pPr>
    <w:rPr>
      <w:rFonts w:asciiTheme="minorHAnsi" w:hAnsiTheme="minorHAnsi"/>
      <w:sz w:val="18"/>
      <w:szCs w:val="18"/>
      <w:lang w:eastAsia="en-US"/>
    </w:rPr>
  </w:style>
  <w:style w:type="paragraph" w:styleId="51">
    <w:name w:val="toc 5"/>
    <w:basedOn w:val="a0"/>
    <w:next w:val="a0"/>
    <w:autoRedefine/>
    <w:uiPriority w:val="39"/>
    <w:semiHidden/>
    <w:unhideWhenUsed/>
    <w:rsid w:val="00776BB1"/>
    <w:pPr>
      <w:spacing w:line="276" w:lineRule="auto"/>
      <w:ind w:left="880"/>
    </w:pPr>
    <w:rPr>
      <w:rFonts w:asciiTheme="minorHAnsi" w:hAnsiTheme="minorHAnsi"/>
      <w:sz w:val="18"/>
      <w:szCs w:val="18"/>
      <w:lang w:eastAsia="en-US"/>
    </w:rPr>
  </w:style>
  <w:style w:type="paragraph" w:styleId="6">
    <w:name w:val="toc 6"/>
    <w:basedOn w:val="a0"/>
    <w:next w:val="a0"/>
    <w:autoRedefine/>
    <w:uiPriority w:val="39"/>
    <w:semiHidden/>
    <w:unhideWhenUsed/>
    <w:rsid w:val="00776BB1"/>
    <w:pPr>
      <w:spacing w:line="276" w:lineRule="auto"/>
      <w:ind w:left="1100"/>
    </w:pPr>
    <w:rPr>
      <w:rFonts w:asciiTheme="minorHAnsi" w:hAnsiTheme="minorHAnsi"/>
      <w:sz w:val="18"/>
      <w:szCs w:val="18"/>
      <w:lang w:eastAsia="en-US"/>
    </w:rPr>
  </w:style>
  <w:style w:type="paragraph" w:styleId="7">
    <w:name w:val="toc 7"/>
    <w:basedOn w:val="a0"/>
    <w:next w:val="a0"/>
    <w:autoRedefine/>
    <w:uiPriority w:val="39"/>
    <w:semiHidden/>
    <w:unhideWhenUsed/>
    <w:rsid w:val="00776BB1"/>
    <w:pPr>
      <w:spacing w:line="276" w:lineRule="auto"/>
      <w:ind w:left="1320"/>
    </w:pPr>
    <w:rPr>
      <w:rFonts w:asciiTheme="minorHAnsi" w:hAnsiTheme="minorHAnsi"/>
      <w:sz w:val="18"/>
      <w:szCs w:val="18"/>
      <w:lang w:eastAsia="en-US"/>
    </w:rPr>
  </w:style>
  <w:style w:type="paragraph" w:styleId="8">
    <w:name w:val="toc 8"/>
    <w:basedOn w:val="a0"/>
    <w:next w:val="a0"/>
    <w:autoRedefine/>
    <w:uiPriority w:val="39"/>
    <w:semiHidden/>
    <w:unhideWhenUsed/>
    <w:rsid w:val="00776BB1"/>
    <w:pPr>
      <w:spacing w:line="276" w:lineRule="auto"/>
      <w:ind w:left="1540"/>
    </w:pPr>
    <w:rPr>
      <w:rFonts w:asciiTheme="minorHAnsi" w:hAnsiTheme="minorHAnsi"/>
      <w:sz w:val="18"/>
      <w:szCs w:val="18"/>
      <w:lang w:eastAsia="en-US"/>
    </w:rPr>
  </w:style>
  <w:style w:type="paragraph" w:styleId="9">
    <w:name w:val="toc 9"/>
    <w:basedOn w:val="a0"/>
    <w:next w:val="a0"/>
    <w:autoRedefine/>
    <w:uiPriority w:val="39"/>
    <w:semiHidden/>
    <w:unhideWhenUsed/>
    <w:rsid w:val="00776BB1"/>
    <w:pPr>
      <w:spacing w:line="276" w:lineRule="auto"/>
      <w:ind w:left="1760"/>
    </w:pPr>
    <w:rPr>
      <w:rFonts w:asciiTheme="minorHAnsi" w:hAnsiTheme="minorHAnsi"/>
      <w:sz w:val="18"/>
      <w:szCs w:val="18"/>
      <w:lang w:eastAsia="en-US"/>
    </w:rPr>
  </w:style>
  <w:style w:type="paragraph" w:styleId="af7">
    <w:name w:val="TOC Heading"/>
    <w:basedOn w:val="1"/>
    <w:next w:val="a0"/>
    <w:uiPriority w:val="39"/>
    <w:semiHidden/>
    <w:unhideWhenUsed/>
    <w:qFormat/>
    <w:rsid w:val="00776BB1"/>
    <w:pPr>
      <w:keepLines/>
      <w:spacing w:before="480" w:line="276" w:lineRule="auto"/>
      <w:outlineLvl w:val="9"/>
    </w:pPr>
    <w:rPr>
      <w:rFonts w:asciiTheme="majorHAnsi" w:eastAsiaTheme="majorEastAsia" w:hAnsiTheme="majorHAnsi"/>
      <w:b/>
      <w:bCs/>
      <w:color w:val="2E74B5" w:themeColor="accent1" w:themeShade="BF"/>
      <w:szCs w:val="28"/>
      <w:lang w:eastAsia="en-US"/>
    </w:rPr>
  </w:style>
  <w:style w:type="paragraph" w:styleId="af8">
    <w:name w:val="Plain Text"/>
    <w:aliases w:val="Текст1"/>
    <w:basedOn w:val="a0"/>
    <w:link w:val="af9"/>
    <w:uiPriority w:val="99"/>
    <w:semiHidden/>
    <w:unhideWhenUsed/>
    <w:rsid w:val="00776BB1"/>
    <w:rPr>
      <w:rFonts w:ascii="Courier New" w:hAnsi="Courier New"/>
      <w:sz w:val="20"/>
      <w:szCs w:val="20"/>
    </w:rPr>
  </w:style>
  <w:style w:type="character" w:customStyle="1" w:styleId="af9">
    <w:name w:val="Текст Знак"/>
    <w:aliases w:val="Текст1 Знак"/>
    <w:basedOn w:val="a1"/>
    <w:link w:val="af8"/>
    <w:uiPriority w:val="99"/>
    <w:semiHidden/>
    <w:rsid w:val="00776BB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776BB1"/>
    <w:pPr>
      <w:autoSpaceDE w:val="0"/>
      <w:autoSpaceDN w:val="0"/>
      <w:adjustRightInd w:val="0"/>
      <w:spacing w:after="0" w:line="240" w:lineRule="auto"/>
    </w:pPr>
    <w:rPr>
      <w:rFonts w:ascii="Haettenschweiler" w:eastAsia="Times New Roman" w:hAnsi="Haettenschweiler" w:cs="Haettenschweiler"/>
      <w:color w:val="000000"/>
      <w:sz w:val="24"/>
      <w:szCs w:val="24"/>
    </w:rPr>
  </w:style>
  <w:style w:type="character" w:customStyle="1" w:styleId="ConsPlusNormal">
    <w:name w:val="ConsPlusNormal Знак"/>
    <w:link w:val="ConsPlusNormal0"/>
    <w:locked/>
    <w:rsid w:val="00776BB1"/>
    <w:rPr>
      <w:rFonts w:ascii="Arial" w:hAnsi="Arial"/>
      <w:sz w:val="20"/>
      <w:lang w:val="x-none" w:eastAsia="ar-SA"/>
    </w:rPr>
  </w:style>
  <w:style w:type="paragraph" w:customStyle="1" w:styleId="ConsPlusNormal0">
    <w:name w:val="ConsPlusNormal"/>
    <w:link w:val="ConsPlusNormal"/>
    <w:rsid w:val="00776BB1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hAnsi="Arial"/>
      <w:sz w:val="20"/>
      <w:lang w:val="x-none" w:eastAsia="ar-SA"/>
    </w:rPr>
  </w:style>
  <w:style w:type="paragraph" w:customStyle="1" w:styleId="12">
    <w:name w:val="Без интервала1"/>
    <w:rsid w:val="00776BB1"/>
    <w:pPr>
      <w:spacing w:after="0" w:line="276" w:lineRule="auto"/>
      <w:ind w:right="-142"/>
      <w:jc w:val="both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0"/>
    <w:rsid w:val="00776BB1"/>
    <w:pPr>
      <w:spacing w:before="100" w:beforeAutospacing="1" w:after="100" w:afterAutospacing="1"/>
    </w:pPr>
  </w:style>
  <w:style w:type="paragraph" w:customStyle="1" w:styleId="u">
    <w:name w:val="u"/>
    <w:basedOn w:val="a0"/>
    <w:rsid w:val="00776BB1"/>
    <w:pPr>
      <w:spacing w:before="100" w:beforeAutospacing="1" w:after="100" w:afterAutospacing="1"/>
    </w:pPr>
  </w:style>
  <w:style w:type="paragraph" w:customStyle="1" w:styleId="s1">
    <w:name w:val="s_1"/>
    <w:basedOn w:val="a0"/>
    <w:rsid w:val="00776BB1"/>
    <w:pPr>
      <w:spacing w:before="100" w:beforeAutospacing="1" w:after="100" w:afterAutospacing="1"/>
    </w:pPr>
  </w:style>
  <w:style w:type="paragraph" w:customStyle="1" w:styleId="afa">
    <w:name w:val="Обычный текст"/>
    <w:basedOn w:val="a0"/>
    <w:qFormat/>
    <w:rsid w:val="00776BB1"/>
    <w:pPr>
      <w:ind w:firstLine="709"/>
      <w:jc w:val="both"/>
    </w:pPr>
    <w:rPr>
      <w:sz w:val="28"/>
      <w:lang w:val="en-US" w:eastAsia="ar-SA"/>
    </w:rPr>
  </w:style>
  <w:style w:type="paragraph" w:customStyle="1" w:styleId="unformattext">
    <w:name w:val="unformattext"/>
    <w:basedOn w:val="a0"/>
    <w:rsid w:val="00776BB1"/>
    <w:pPr>
      <w:spacing w:before="100" w:beforeAutospacing="1" w:after="100" w:afterAutospacing="1"/>
    </w:pPr>
  </w:style>
  <w:style w:type="character" w:customStyle="1" w:styleId="afb">
    <w:name w:val="Текст маркированный Знак"/>
    <w:basedOn w:val="a1"/>
    <w:link w:val="a"/>
    <w:locked/>
    <w:rsid w:val="00776BB1"/>
    <w:rPr>
      <w:rFonts w:ascii="Verdana" w:hAnsi="Verdana" w:cs="Times New Roman"/>
      <w:sz w:val="24"/>
      <w:szCs w:val="24"/>
      <w:lang w:val="x-none" w:eastAsia="ru-RU"/>
    </w:rPr>
  </w:style>
  <w:style w:type="paragraph" w:customStyle="1" w:styleId="a">
    <w:name w:val="Текст маркированный"/>
    <w:basedOn w:val="a0"/>
    <w:link w:val="afb"/>
    <w:qFormat/>
    <w:rsid w:val="00776BB1"/>
    <w:pPr>
      <w:numPr>
        <w:numId w:val="4"/>
      </w:numPr>
      <w:spacing w:before="60" w:after="60"/>
      <w:jc w:val="both"/>
    </w:pPr>
    <w:rPr>
      <w:rFonts w:ascii="Verdana" w:eastAsiaTheme="minorHAnsi" w:hAnsi="Verdana"/>
      <w:lang w:val="x-none"/>
    </w:rPr>
  </w:style>
  <w:style w:type="character" w:customStyle="1" w:styleId="S">
    <w:name w:val="S_Обычный Знак"/>
    <w:link w:val="S0"/>
    <w:locked/>
    <w:rsid w:val="00776BB1"/>
    <w:rPr>
      <w:rFonts w:ascii="Times New Roman" w:hAnsi="Times New Roman"/>
      <w:sz w:val="24"/>
      <w:lang w:val="x-none" w:eastAsia="ru-RU"/>
    </w:rPr>
  </w:style>
  <w:style w:type="paragraph" w:customStyle="1" w:styleId="S0">
    <w:name w:val="S_Обычный"/>
    <w:basedOn w:val="a0"/>
    <w:link w:val="S"/>
    <w:qFormat/>
    <w:rsid w:val="00776BB1"/>
    <w:pPr>
      <w:spacing w:line="360" w:lineRule="auto"/>
      <w:ind w:firstLine="709"/>
      <w:jc w:val="both"/>
    </w:pPr>
    <w:rPr>
      <w:rFonts w:eastAsiaTheme="minorHAnsi" w:cstheme="minorBidi"/>
      <w:szCs w:val="22"/>
      <w:lang w:val="x-none"/>
    </w:rPr>
  </w:style>
  <w:style w:type="paragraph" w:customStyle="1" w:styleId="s00">
    <w:name w:val="s0"/>
    <w:basedOn w:val="a0"/>
    <w:rsid w:val="00776BB1"/>
    <w:pPr>
      <w:spacing w:before="100" w:beforeAutospacing="1" w:after="100" w:afterAutospacing="1"/>
    </w:pPr>
  </w:style>
  <w:style w:type="character" w:customStyle="1" w:styleId="52">
    <w:name w:val="Основной текст (5)_"/>
    <w:link w:val="53"/>
    <w:uiPriority w:val="99"/>
    <w:locked/>
    <w:rsid w:val="00776BB1"/>
    <w:rPr>
      <w:shd w:val="clear" w:color="auto" w:fill="FFFFFF"/>
    </w:rPr>
  </w:style>
  <w:style w:type="paragraph" w:customStyle="1" w:styleId="53">
    <w:name w:val="Основной текст (5)"/>
    <w:basedOn w:val="a0"/>
    <w:link w:val="52"/>
    <w:uiPriority w:val="99"/>
    <w:rsid w:val="00776BB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776BB1"/>
    <w:rPr>
      <w:rFonts w:cs="Times New Roman"/>
    </w:rPr>
  </w:style>
  <w:style w:type="character" w:customStyle="1" w:styleId="FontStyle255">
    <w:name w:val="Font Style255"/>
    <w:basedOn w:val="a1"/>
    <w:rsid w:val="00776BB1"/>
    <w:rPr>
      <w:rFonts w:ascii="Courier New" w:hAnsi="Courier New" w:cs="Courier New"/>
      <w:sz w:val="24"/>
      <w:szCs w:val="24"/>
    </w:rPr>
  </w:style>
  <w:style w:type="character" w:customStyle="1" w:styleId="s10">
    <w:name w:val="s1"/>
    <w:basedOn w:val="a1"/>
    <w:rsid w:val="00776BB1"/>
    <w:rPr>
      <w:rFonts w:ascii="Times New Roman" w:hAnsi="Times New Roman" w:cs="Times New Roman"/>
      <w:b/>
      <w:bCs/>
      <w:color w:val="000000"/>
      <w:sz w:val="30"/>
      <w:szCs w:val="3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&#1044;&#1077;&#1087;&#1091;&#1090;&#1072;&#1090;&#1099;/&#1055;&#1088;&#1086;&#1090;&#1086;&#1082;&#1086;&#1083;&#1099;%20&#1079;&#1072;%202014%20&#1075;&#1086;&#1076;/&#1043;&#1088;&#1072;&#1076;&#1086;&#1089;&#1090;&#1088;&#1086;&#1080;&#1090;&#1077;&#1083;&#1100;&#1085;&#1099;&#1077;%20&#1085;&#1086;&#1088;&#1084;&#1072;&#1090;&#1080;&#1074;&#1099;.docx" TargetMode="External"/><Relationship Id="rId13" Type="http://schemas.openxmlformats.org/officeDocument/2006/relationships/hyperlink" Target="../../../&#1044;&#1077;&#1087;&#1091;&#1090;&#1072;&#1090;&#1099;/&#1055;&#1088;&#1086;&#1090;&#1086;&#1082;&#1086;&#1083;&#1099;%20&#1079;&#1072;%202014%20&#1075;&#1086;&#1076;/&#1043;&#1088;&#1072;&#1076;&#1086;&#1089;&#1090;&#1088;&#1086;&#1080;&#1090;&#1077;&#1083;&#1100;&#1085;&#1099;&#1077;%20&#1085;&#1086;&#1088;&#1084;&#1072;&#1090;&#1080;&#1074;&#1099;.docx" TargetMode="External"/><Relationship Id="rId18" Type="http://schemas.openxmlformats.org/officeDocument/2006/relationships/hyperlink" Target="../../../&#1044;&#1077;&#1087;&#1091;&#1090;&#1072;&#1090;&#1099;/&#1055;&#1088;&#1086;&#1090;&#1086;&#1082;&#1086;&#1083;&#1099;%20&#1079;&#1072;%202014%20&#1075;&#1086;&#1076;/&#1043;&#1088;&#1072;&#1076;&#1086;&#1089;&#1090;&#1088;&#1086;&#1080;&#1090;&#1077;&#1083;&#1100;&#1085;&#1099;&#1077;%20&#1085;&#1086;&#1088;&#1084;&#1072;&#1090;&#1080;&#1074;&#1099;.docx" TargetMode="External"/><Relationship Id="rId26" Type="http://schemas.openxmlformats.org/officeDocument/2006/relationships/hyperlink" Target="../../../&#1044;&#1077;&#1087;&#1091;&#1090;&#1072;&#1090;&#1099;/&#1055;&#1088;&#1086;&#1090;&#1086;&#1082;&#1086;&#1083;&#1099;%20&#1079;&#1072;%202014%20&#1075;&#1086;&#1076;/&#1043;&#1088;&#1072;&#1076;&#1086;&#1089;&#1090;&#1088;&#1086;&#1080;&#1090;&#1077;&#1083;&#1100;&#1085;&#1099;&#1077;%20&#1085;&#1086;&#1088;&#1084;&#1072;&#1090;&#1080;&#1074;&#1099;.docx" TargetMode="External"/><Relationship Id="rId39" Type="http://schemas.openxmlformats.org/officeDocument/2006/relationships/hyperlink" Target="../../../&#1044;&#1077;&#1087;&#1091;&#1090;&#1072;&#1090;&#1099;/&#1055;&#1088;&#1086;&#1090;&#1086;&#1082;&#1086;&#1083;&#1099;%20&#1079;&#1072;%202014%20&#1075;&#1086;&#1076;/&#1043;&#1088;&#1072;&#1076;&#1086;&#1089;&#1090;&#1088;&#1086;&#1080;&#1090;&#1077;&#1083;&#1100;&#1085;&#1099;&#1077;%20&#1085;&#1086;&#1088;&#1084;&#1072;&#1090;&#1080;&#1074;&#1099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../../../&#1044;&#1077;&#1087;&#1091;&#1090;&#1072;&#1090;&#1099;/&#1055;&#1088;&#1086;&#1090;&#1086;&#1082;&#1086;&#1083;&#1099;%20&#1079;&#1072;%202014%20&#1075;&#1086;&#1076;/&#1043;&#1088;&#1072;&#1076;&#1086;&#1089;&#1090;&#1088;&#1086;&#1080;&#1090;&#1077;&#1083;&#1100;&#1085;&#1099;&#1077;%20&#1085;&#1086;&#1088;&#1084;&#1072;&#1090;&#1080;&#1074;&#1099;.docx" TargetMode="External"/><Relationship Id="rId34" Type="http://schemas.openxmlformats.org/officeDocument/2006/relationships/hyperlink" Target="../../../&#1044;&#1077;&#1087;&#1091;&#1090;&#1072;&#1090;&#1099;/&#1055;&#1088;&#1086;&#1090;&#1086;&#1082;&#1086;&#1083;&#1099;%20&#1079;&#1072;%202014%20&#1075;&#1086;&#1076;/&#1043;&#1088;&#1072;&#1076;&#1086;&#1089;&#1090;&#1088;&#1086;&#1080;&#1090;&#1077;&#1083;&#1100;&#1085;&#1099;&#1077;%20&#1085;&#1086;&#1088;&#1084;&#1072;&#1090;&#1080;&#1074;&#1099;.docx" TargetMode="External"/><Relationship Id="rId42" Type="http://schemas.openxmlformats.org/officeDocument/2006/relationships/hyperlink" Target="../../../&#1044;&#1077;&#1087;&#1091;&#1090;&#1072;&#1090;&#1099;/&#1055;&#1088;&#1086;&#1090;&#1086;&#1082;&#1086;&#1083;&#1099;%20&#1079;&#1072;%202014%20&#1075;&#1086;&#1076;/&#1043;&#1088;&#1072;&#1076;&#1086;&#1089;&#1090;&#1088;&#1086;&#1080;&#1090;&#1077;&#1083;&#1100;&#1085;&#1099;&#1077;%20&#1085;&#1086;&#1088;&#1084;&#1072;&#1090;&#1080;&#1074;&#1099;.docx" TargetMode="External"/><Relationship Id="rId7" Type="http://schemas.openxmlformats.org/officeDocument/2006/relationships/hyperlink" Target="../../../&#1044;&#1077;&#1087;&#1091;&#1090;&#1072;&#1090;&#1099;/&#1055;&#1088;&#1086;&#1090;&#1086;&#1082;&#1086;&#1083;&#1099;%20&#1079;&#1072;%202014%20&#1075;&#1086;&#1076;/&#1043;&#1088;&#1072;&#1076;&#1086;&#1089;&#1090;&#1088;&#1086;&#1080;&#1090;&#1077;&#1083;&#1100;&#1085;&#1099;&#1077;%20&#1085;&#1086;&#1088;&#1084;&#1072;&#1090;&#1080;&#1074;&#1099;.docx" TargetMode="External"/><Relationship Id="rId12" Type="http://schemas.openxmlformats.org/officeDocument/2006/relationships/hyperlink" Target="../../../&#1044;&#1077;&#1087;&#1091;&#1090;&#1072;&#1090;&#1099;/&#1055;&#1088;&#1086;&#1090;&#1086;&#1082;&#1086;&#1083;&#1099;%20&#1079;&#1072;%202014%20&#1075;&#1086;&#1076;/&#1043;&#1088;&#1072;&#1076;&#1086;&#1089;&#1090;&#1088;&#1086;&#1080;&#1090;&#1077;&#1083;&#1100;&#1085;&#1099;&#1077;%20&#1085;&#1086;&#1088;&#1084;&#1072;&#1090;&#1080;&#1074;&#1099;.docx" TargetMode="External"/><Relationship Id="rId17" Type="http://schemas.openxmlformats.org/officeDocument/2006/relationships/hyperlink" Target="../../../&#1044;&#1077;&#1087;&#1091;&#1090;&#1072;&#1090;&#1099;/&#1055;&#1088;&#1086;&#1090;&#1086;&#1082;&#1086;&#1083;&#1099;%20&#1079;&#1072;%202014%20&#1075;&#1086;&#1076;/&#1043;&#1088;&#1072;&#1076;&#1086;&#1089;&#1090;&#1088;&#1086;&#1080;&#1090;&#1077;&#1083;&#1100;&#1085;&#1099;&#1077;%20&#1085;&#1086;&#1088;&#1084;&#1072;&#1090;&#1080;&#1074;&#1099;.docx" TargetMode="External"/><Relationship Id="rId25" Type="http://schemas.openxmlformats.org/officeDocument/2006/relationships/hyperlink" Target="../../../&#1044;&#1077;&#1087;&#1091;&#1090;&#1072;&#1090;&#1099;/&#1055;&#1088;&#1086;&#1090;&#1086;&#1082;&#1086;&#1083;&#1099;%20&#1079;&#1072;%202014%20&#1075;&#1086;&#1076;/&#1043;&#1088;&#1072;&#1076;&#1086;&#1089;&#1090;&#1088;&#1086;&#1080;&#1090;&#1077;&#1083;&#1100;&#1085;&#1099;&#1077;%20&#1085;&#1086;&#1088;&#1084;&#1072;&#1090;&#1080;&#1074;&#1099;.docx" TargetMode="External"/><Relationship Id="rId33" Type="http://schemas.openxmlformats.org/officeDocument/2006/relationships/hyperlink" Target="../../../&#1044;&#1077;&#1087;&#1091;&#1090;&#1072;&#1090;&#1099;/&#1055;&#1088;&#1086;&#1090;&#1086;&#1082;&#1086;&#1083;&#1099;%20&#1079;&#1072;%202014%20&#1075;&#1086;&#1076;/&#1043;&#1088;&#1072;&#1076;&#1086;&#1089;&#1090;&#1088;&#1086;&#1080;&#1090;&#1077;&#1083;&#1100;&#1085;&#1099;&#1077;%20&#1085;&#1086;&#1088;&#1084;&#1072;&#1090;&#1080;&#1074;&#1099;.docx" TargetMode="External"/><Relationship Id="rId38" Type="http://schemas.openxmlformats.org/officeDocument/2006/relationships/hyperlink" Target="../../../&#1044;&#1077;&#1087;&#1091;&#1090;&#1072;&#1090;&#1099;/&#1055;&#1088;&#1086;&#1090;&#1086;&#1082;&#1086;&#1083;&#1099;%20&#1079;&#1072;%202014%20&#1075;&#1086;&#1076;/&#1043;&#1088;&#1072;&#1076;&#1086;&#1089;&#1090;&#1088;&#1086;&#1080;&#1090;&#1077;&#1083;&#1100;&#1085;&#1099;&#1077;%20&#1085;&#1086;&#1088;&#1084;&#1072;&#1090;&#1080;&#1074;&#1099;.docx" TargetMode="External"/><Relationship Id="rId2" Type="http://schemas.openxmlformats.org/officeDocument/2006/relationships/styles" Target="styles.xml"/><Relationship Id="rId16" Type="http://schemas.openxmlformats.org/officeDocument/2006/relationships/hyperlink" Target="../../../&#1044;&#1077;&#1087;&#1091;&#1090;&#1072;&#1090;&#1099;/&#1055;&#1088;&#1086;&#1090;&#1086;&#1082;&#1086;&#1083;&#1099;%20&#1079;&#1072;%202014%20&#1075;&#1086;&#1076;/&#1043;&#1088;&#1072;&#1076;&#1086;&#1089;&#1090;&#1088;&#1086;&#1080;&#1090;&#1077;&#1083;&#1100;&#1085;&#1099;&#1077;%20&#1085;&#1086;&#1088;&#1084;&#1072;&#1090;&#1080;&#1074;&#1099;.docx" TargetMode="External"/><Relationship Id="rId20" Type="http://schemas.openxmlformats.org/officeDocument/2006/relationships/hyperlink" Target="../../../&#1044;&#1077;&#1087;&#1091;&#1090;&#1072;&#1090;&#1099;/&#1055;&#1088;&#1086;&#1090;&#1086;&#1082;&#1086;&#1083;&#1099;%20&#1079;&#1072;%202014%20&#1075;&#1086;&#1076;/&#1043;&#1088;&#1072;&#1076;&#1086;&#1089;&#1090;&#1088;&#1086;&#1080;&#1090;&#1077;&#1083;&#1100;&#1085;&#1099;&#1077;%20&#1085;&#1086;&#1088;&#1084;&#1072;&#1090;&#1080;&#1074;&#1099;.docx" TargetMode="External"/><Relationship Id="rId29" Type="http://schemas.openxmlformats.org/officeDocument/2006/relationships/hyperlink" Target="../../../&#1044;&#1077;&#1087;&#1091;&#1090;&#1072;&#1090;&#1099;/&#1055;&#1088;&#1086;&#1090;&#1086;&#1082;&#1086;&#1083;&#1099;%20&#1079;&#1072;%202014%20&#1075;&#1086;&#1076;/&#1043;&#1088;&#1072;&#1076;&#1086;&#1089;&#1090;&#1088;&#1086;&#1080;&#1090;&#1077;&#1083;&#1100;&#1085;&#1099;&#1077;%20&#1085;&#1086;&#1088;&#1084;&#1072;&#1090;&#1080;&#1074;&#1099;.docx" TargetMode="External"/><Relationship Id="rId41" Type="http://schemas.openxmlformats.org/officeDocument/2006/relationships/hyperlink" Target="../../../&#1044;&#1077;&#1087;&#1091;&#1090;&#1072;&#1090;&#1099;/&#1055;&#1088;&#1086;&#1090;&#1086;&#1082;&#1086;&#1083;&#1099;%20&#1079;&#1072;%202014%20&#1075;&#1086;&#1076;/&#1043;&#1088;&#1072;&#1076;&#1086;&#1089;&#1090;&#1088;&#1086;&#1080;&#1090;&#1077;&#1083;&#1100;&#1085;&#1099;&#1077;%20&#1085;&#1086;&#1088;&#1084;&#1072;&#1090;&#1080;&#1074;&#1099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../../../&#1044;&#1077;&#1087;&#1091;&#1090;&#1072;&#1090;&#1099;/&#1055;&#1088;&#1086;&#1090;&#1086;&#1082;&#1086;&#1083;&#1099;%20&#1079;&#1072;%202014%20&#1075;&#1086;&#1076;/&#1043;&#1088;&#1072;&#1076;&#1086;&#1089;&#1090;&#1088;&#1086;&#1080;&#1090;&#1077;&#1083;&#1100;&#1085;&#1099;&#1077;%20&#1085;&#1086;&#1088;&#1084;&#1072;&#1090;&#1080;&#1074;&#1099;.docx" TargetMode="External"/><Relationship Id="rId11" Type="http://schemas.openxmlformats.org/officeDocument/2006/relationships/hyperlink" Target="../../../&#1044;&#1077;&#1087;&#1091;&#1090;&#1072;&#1090;&#1099;/&#1055;&#1088;&#1086;&#1090;&#1086;&#1082;&#1086;&#1083;&#1099;%20&#1079;&#1072;%202014%20&#1075;&#1086;&#1076;/&#1043;&#1088;&#1072;&#1076;&#1086;&#1089;&#1090;&#1088;&#1086;&#1080;&#1090;&#1077;&#1083;&#1100;&#1085;&#1099;&#1077;%20&#1085;&#1086;&#1088;&#1084;&#1072;&#1090;&#1080;&#1074;&#1099;.docx" TargetMode="External"/><Relationship Id="rId24" Type="http://schemas.openxmlformats.org/officeDocument/2006/relationships/hyperlink" Target="../../../&#1044;&#1077;&#1087;&#1091;&#1090;&#1072;&#1090;&#1099;/&#1055;&#1088;&#1086;&#1090;&#1086;&#1082;&#1086;&#1083;&#1099;%20&#1079;&#1072;%202014%20&#1075;&#1086;&#1076;/&#1043;&#1088;&#1072;&#1076;&#1086;&#1089;&#1090;&#1088;&#1086;&#1080;&#1090;&#1077;&#1083;&#1100;&#1085;&#1099;&#1077;%20&#1085;&#1086;&#1088;&#1084;&#1072;&#1090;&#1080;&#1074;&#1099;.docx" TargetMode="External"/><Relationship Id="rId32" Type="http://schemas.openxmlformats.org/officeDocument/2006/relationships/hyperlink" Target="../../../&#1044;&#1077;&#1087;&#1091;&#1090;&#1072;&#1090;&#1099;/&#1055;&#1088;&#1086;&#1090;&#1086;&#1082;&#1086;&#1083;&#1099;%20&#1079;&#1072;%202014%20&#1075;&#1086;&#1076;/&#1043;&#1088;&#1072;&#1076;&#1086;&#1089;&#1090;&#1088;&#1086;&#1080;&#1090;&#1077;&#1083;&#1100;&#1085;&#1099;&#1077;%20&#1085;&#1086;&#1088;&#1084;&#1072;&#1090;&#1080;&#1074;&#1099;.docx" TargetMode="External"/><Relationship Id="rId37" Type="http://schemas.openxmlformats.org/officeDocument/2006/relationships/hyperlink" Target="../../../&#1044;&#1077;&#1087;&#1091;&#1090;&#1072;&#1090;&#1099;/&#1055;&#1088;&#1086;&#1090;&#1086;&#1082;&#1086;&#1083;&#1099;%20&#1079;&#1072;%202014%20&#1075;&#1086;&#1076;/&#1043;&#1088;&#1072;&#1076;&#1086;&#1089;&#1090;&#1088;&#1086;&#1080;&#1090;&#1077;&#1083;&#1100;&#1085;&#1099;&#1077;%20&#1085;&#1086;&#1088;&#1084;&#1072;&#1090;&#1080;&#1074;&#1099;.docx" TargetMode="External"/><Relationship Id="rId40" Type="http://schemas.openxmlformats.org/officeDocument/2006/relationships/hyperlink" Target="../../../&#1044;&#1077;&#1087;&#1091;&#1090;&#1072;&#1090;&#1099;/&#1055;&#1088;&#1086;&#1090;&#1086;&#1082;&#1086;&#1083;&#1099;%20&#1079;&#1072;%202014%20&#1075;&#1086;&#1076;/&#1043;&#1088;&#1072;&#1076;&#1086;&#1089;&#1090;&#1088;&#1086;&#1080;&#1090;&#1077;&#1083;&#1100;&#1085;&#1099;&#1077;%20&#1085;&#1086;&#1088;&#1084;&#1072;&#1090;&#1080;&#1074;&#1099;.docx" TargetMode="External"/><Relationship Id="rId45" Type="http://schemas.openxmlformats.org/officeDocument/2006/relationships/theme" Target="theme/theme1.xml"/><Relationship Id="rId5" Type="http://schemas.openxmlformats.org/officeDocument/2006/relationships/hyperlink" Target="../../../&#1044;&#1077;&#1087;&#1091;&#1090;&#1072;&#1090;&#1099;/&#1055;&#1088;&#1086;&#1090;&#1086;&#1082;&#1086;&#1083;&#1099;%20&#1079;&#1072;%202014%20&#1075;&#1086;&#1076;/&#1043;&#1088;&#1072;&#1076;&#1086;&#1089;&#1090;&#1088;&#1086;&#1080;&#1090;&#1077;&#1083;&#1100;&#1085;&#1099;&#1077;%20&#1085;&#1086;&#1088;&#1084;&#1072;&#1090;&#1080;&#1074;&#1099;.docx" TargetMode="External"/><Relationship Id="rId15" Type="http://schemas.openxmlformats.org/officeDocument/2006/relationships/hyperlink" Target="../../../&#1044;&#1077;&#1087;&#1091;&#1090;&#1072;&#1090;&#1099;/&#1055;&#1088;&#1086;&#1090;&#1086;&#1082;&#1086;&#1083;&#1099;%20&#1079;&#1072;%202014%20&#1075;&#1086;&#1076;/&#1043;&#1088;&#1072;&#1076;&#1086;&#1089;&#1090;&#1088;&#1086;&#1080;&#1090;&#1077;&#1083;&#1100;&#1085;&#1099;&#1077;%20&#1085;&#1086;&#1088;&#1084;&#1072;&#1090;&#1080;&#1074;&#1099;.docx" TargetMode="External"/><Relationship Id="rId23" Type="http://schemas.openxmlformats.org/officeDocument/2006/relationships/hyperlink" Target="../../../&#1044;&#1077;&#1087;&#1091;&#1090;&#1072;&#1090;&#1099;/&#1055;&#1088;&#1086;&#1090;&#1086;&#1082;&#1086;&#1083;&#1099;%20&#1079;&#1072;%202014%20&#1075;&#1086;&#1076;/&#1043;&#1088;&#1072;&#1076;&#1086;&#1089;&#1090;&#1088;&#1086;&#1080;&#1090;&#1077;&#1083;&#1100;&#1085;&#1099;&#1077;%20&#1085;&#1086;&#1088;&#1084;&#1072;&#1090;&#1080;&#1074;&#1099;.docx" TargetMode="External"/><Relationship Id="rId28" Type="http://schemas.openxmlformats.org/officeDocument/2006/relationships/hyperlink" Target="../../../&#1044;&#1077;&#1087;&#1091;&#1090;&#1072;&#1090;&#1099;/&#1055;&#1088;&#1086;&#1090;&#1086;&#1082;&#1086;&#1083;&#1099;%20&#1079;&#1072;%202014%20&#1075;&#1086;&#1076;/&#1043;&#1088;&#1072;&#1076;&#1086;&#1089;&#1090;&#1088;&#1086;&#1080;&#1090;&#1077;&#1083;&#1100;&#1085;&#1099;&#1077;%20&#1085;&#1086;&#1088;&#1084;&#1072;&#1090;&#1080;&#1074;&#1099;.docx" TargetMode="External"/><Relationship Id="rId36" Type="http://schemas.openxmlformats.org/officeDocument/2006/relationships/hyperlink" Target="../../../&#1044;&#1077;&#1087;&#1091;&#1090;&#1072;&#1090;&#1099;/&#1055;&#1088;&#1086;&#1090;&#1086;&#1082;&#1086;&#1083;&#1099;%20&#1079;&#1072;%202014%20&#1075;&#1086;&#1076;/&#1043;&#1088;&#1072;&#1076;&#1086;&#1089;&#1090;&#1088;&#1086;&#1080;&#1090;&#1077;&#1083;&#1100;&#1085;&#1099;&#1077;%20&#1085;&#1086;&#1088;&#1084;&#1072;&#1090;&#1080;&#1074;&#1099;.docx" TargetMode="External"/><Relationship Id="rId10" Type="http://schemas.openxmlformats.org/officeDocument/2006/relationships/hyperlink" Target="../../../&#1044;&#1077;&#1087;&#1091;&#1090;&#1072;&#1090;&#1099;/&#1055;&#1088;&#1086;&#1090;&#1086;&#1082;&#1086;&#1083;&#1099;%20&#1079;&#1072;%202014%20&#1075;&#1086;&#1076;/&#1043;&#1088;&#1072;&#1076;&#1086;&#1089;&#1090;&#1088;&#1086;&#1080;&#1090;&#1077;&#1083;&#1100;&#1085;&#1099;&#1077;%20&#1085;&#1086;&#1088;&#1084;&#1072;&#1090;&#1080;&#1074;&#1099;.docx" TargetMode="External"/><Relationship Id="rId19" Type="http://schemas.openxmlformats.org/officeDocument/2006/relationships/hyperlink" Target="../../../&#1044;&#1077;&#1087;&#1091;&#1090;&#1072;&#1090;&#1099;/&#1055;&#1088;&#1086;&#1090;&#1086;&#1082;&#1086;&#1083;&#1099;%20&#1079;&#1072;%202014%20&#1075;&#1086;&#1076;/&#1043;&#1088;&#1072;&#1076;&#1086;&#1089;&#1090;&#1088;&#1086;&#1080;&#1090;&#1077;&#1083;&#1100;&#1085;&#1099;&#1077;%20&#1085;&#1086;&#1088;&#1084;&#1072;&#1090;&#1080;&#1074;&#1099;.docx" TargetMode="External"/><Relationship Id="rId31" Type="http://schemas.openxmlformats.org/officeDocument/2006/relationships/hyperlink" Target="../../../&#1044;&#1077;&#1087;&#1091;&#1090;&#1072;&#1090;&#1099;/&#1055;&#1088;&#1086;&#1090;&#1086;&#1082;&#1086;&#1083;&#1099;%20&#1079;&#1072;%202014%20&#1075;&#1086;&#1076;/&#1043;&#1088;&#1072;&#1076;&#1086;&#1089;&#1090;&#1088;&#1086;&#1080;&#1090;&#1077;&#1083;&#1100;&#1085;&#1099;&#1077;%20&#1085;&#1086;&#1088;&#1084;&#1072;&#1090;&#1080;&#1074;&#1099;.docx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../../../&#1044;&#1077;&#1087;&#1091;&#1090;&#1072;&#1090;&#1099;/&#1055;&#1088;&#1086;&#1090;&#1086;&#1082;&#1086;&#1083;&#1099;%20&#1079;&#1072;%202014%20&#1075;&#1086;&#1076;/&#1043;&#1088;&#1072;&#1076;&#1086;&#1089;&#1090;&#1088;&#1086;&#1080;&#1090;&#1077;&#1083;&#1100;&#1085;&#1099;&#1077;%20&#1085;&#1086;&#1088;&#1084;&#1072;&#1090;&#1080;&#1074;&#1099;.docx" TargetMode="External"/><Relationship Id="rId14" Type="http://schemas.openxmlformats.org/officeDocument/2006/relationships/hyperlink" Target="../../../&#1044;&#1077;&#1087;&#1091;&#1090;&#1072;&#1090;&#1099;/&#1055;&#1088;&#1086;&#1090;&#1086;&#1082;&#1086;&#1083;&#1099;%20&#1079;&#1072;%202014%20&#1075;&#1086;&#1076;/&#1043;&#1088;&#1072;&#1076;&#1086;&#1089;&#1090;&#1088;&#1086;&#1080;&#1090;&#1077;&#1083;&#1100;&#1085;&#1099;&#1077;%20&#1085;&#1086;&#1088;&#1084;&#1072;&#1090;&#1080;&#1074;&#1099;.docx" TargetMode="External"/><Relationship Id="rId22" Type="http://schemas.openxmlformats.org/officeDocument/2006/relationships/hyperlink" Target="../../../&#1044;&#1077;&#1087;&#1091;&#1090;&#1072;&#1090;&#1099;/&#1055;&#1088;&#1086;&#1090;&#1086;&#1082;&#1086;&#1083;&#1099;%20&#1079;&#1072;%202014%20&#1075;&#1086;&#1076;/&#1043;&#1088;&#1072;&#1076;&#1086;&#1089;&#1090;&#1088;&#1086;&#1080;&#1090;&#1077;&#1083;&#1100;&#1085;&#1099;&#1077;%20&#1085;&#1086;&#1088;&#1084;&#1072;&#1090;&#1080;&#1074;&#1099;.docx" TargetMode="External"/><Relationship Id="rId27" Type="http://schemas.openxmlformats.org/officeDocument/2006/relationships/hyperlink" Target="../../../&#1044;&#1077;&#1087;&#1091;&#1090;&#1072;&#1090;&#1099;/&#1055;&#1088;&#1086;&#1090;&#1086;&#1082;&#1086;&#1083;&#1099;%20&#1079;&#1072;%202014%20&#1075;&#1086;&#1076;/&#1043;&#1088;&#1072;&#1076;&#1086;&#1089;&#1090;&#1088;&#1086;&#1080;&#1090;&#1077;&#1083;&#1100;&#1085;&#1099;&#1077;%20&#1085;&#1086;&#1088;&#1084;&#1072;&#1090;&#1080;&#1074;&#1099;.docx" TargetMode="External"/><Relationship Id="rId30" Type="http://schemas.openxmlformats.org/officeDocument/2006/relationships/hyperlink" Target="../../../&#1044;&#1077;&#1087;&#1091;&#1090;&#1072;&#1090;&#1099;/&#1055;&#1088;&#1086;&#1090;&#1086;&#1082;&#1086;&#1083;&#1099;%20&#1079;&#1072;%202014%20&#1075;&#1086;&#1076;/&#1043;&#1088;&#1072;&#1076;&#1086;&#1089;&#1090;&#1088;&#1086;&#1080;&#1090;&#1077;&#1083;&#1100;&#1085;&#1099;&#1077;%20&#1085;&#1086;&#1088;&#1084;&#1072;&#1090;&#1080;&#1074;&#1099;.docx" TargetMode="External"/><Relationship Id="rId35" Type="http://schemas.openxmlformats.org/officeDocument/2006/relationships/hyperlink" Target="../../../&#1044;&#1077;&#1087;&#1091;&#1090;&#1072;&#1090;&#1099;/&#1055;&#1088;&#1086;&#1090;&#1086;&#1082;&#1086;&#1083;&#1099;%20&#1079;&#1072;%202014%20&#1075;&#1086;&#1076;/&#1043;&#1088;&#1072;&#1076;&#1086;&#1089;&#1090;&#1088;&#1086;&#1080;&#1090;&#1077;&#1083;&#1100;&#1085;&#1099;&#1077;%20&#1085;&#1086;&#1088;&#1084;&#1072;&#1090;&#1080;&#1074;&#1099;.docx" TargetMode="External"/><Relationship Id="rId43" Type="http://schemas.openxmlformats.org/officeDocument/2006/relationships/hyperlink" Target="../../../&#1044;&#1077;&#1087;&#1091;&#1090;&#1072;&#1090;&#1099;/&#1055;&#1088;&#1086;&#1090;&#1086;&#1082;&#1086;&#1083;&#1099;%20&#1079;&#1072;%202014%20&#1075;&#1086;&#1076;/&#1043;&#1088;&#1072;&#1076;&#1086;&#1089;&#1090;&#1088;&#1086;&#1080;&#1090;&#1077;&#1083;&#1100;&#1085;&#1099;&#1077;%20&#1085;&#1086;&#1088;&#1084;&#1072;&#1090;&#1080;&#1074;&#109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41</Pages>
  <Words>8412</Words>
  <Characters>47954</Characters>
  <Application>Microsoft Office Word</Application>
  <DocSecurity>0</DocSecurity>
  <Lines>399</Lines>
  <Paragraphs>112</Paragraphs>
  <ScaleCrop>false</ScaleCrop>
  <Company>SPecialiST RePack</Company>
  <LinksUpToDate>false</LinksUpToDate>
  <CharactersWithSpaces>56254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2023-11-01T09:41:00Z</dcterms:created>
  <dcterms:modified xsi:type="dcterms:W3CDTF">2023-11-01T09:46:00Z</dcterms:modified>
</cp:coreProperties>
</file>