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2D6" w:rsidRDefault="00BA52D6" w:rsidP="00BA52D6">
      <w:pPr>
        <w:pStyle w:val="1"/>
        <w:shd w:val="clear" w:color="auto" w:fill="FFFFFF"/>
        <w:spacing w:before="0" w:after="68"/>
        <w:rPr>
          <w:rFonts w:ascii="Times New Roman" w:hAnsi="Times New Roman" w:cs="Times New Roman"/>
          <w:color w:val="auto"/>
          <w:sz w:val="28"/>
          <w:szCs w:val="28"/>
        </w:rPr>
      </w:pPr>
      <w:r>
        <w:rPr>
          <w:rFonts w:ascii="Times New Roman" w:hAnsi="Times New Roman" w:cs="Times New Roman"/>
          <w:color w:val="auto"/>
          <w:sz w:val="28"/>
          <w:szCs w:val="28"/>
        </w:rPr>
        <w:t>Порядок обжалования муниципальных правовых актов</w:t>
      </w:r>
    </w:p>
    <w:p w:rsidR="003D3605" w:rsidRPr="003D3605" w:rsidRDefault="00BA52D6" w:rsidP="003D3605">
      <w:pPr>
        <w:shd w:val="clear" w:color="auto" w:fill="FFFFFF"/>
        <w:spacing w:after="163" w:line="240" w:lineRule="auto"/>
        <w:ind w:firstLine="326"/>
        <w:jc w:val="both"/>
        <w:rPr>
          <w:rFonts w:ascii="Times New Roman" w:eastAsia="Times New Roman" w:hAnsi="Times New Roman" w:cs="Times New Roman"/>
          <w:sz w:val="28"/>
          <w:szCs w:val="28"/>
        </w:rPr>
      </w:pPr>
      <w:r w:rsidRPr="003D3605">
        <w:rPr>
          <w:rFonts w:ascii="Times New Roman" w:hAnsi="Times New Roman" w:cs="Times New Roman"/>
          <w:sz w:val="28"/>
          <w:szCs w:val="28"/>
        </w:rPr>
        <w:t>В соответствии со статьями 48, 78 Федерального закона от 06.10.2003 № 131-ФЗ «Об общих принципах организации местного самоуправления в Российской Федерации», Устава муниципального образования Мирошкинский сельсовет Первомайского района Оренбургской области</w:t>
      </w:r>
      <w:r w:rsidR="003D3605" w:rsidRPr="003D3605">
        <w:rPr>
          <w:rFonts w:ascii="Times New Roman" w:hAnsi="Times New Roman" w:cs="Times New Roman"/>
          <w:sz w:val="28"/>
          <w:szCs w:val="28"/>
        </w:rPr>
        <w:t xml:space="preserve">, </w:t>
      </w:r>
      <w:r w:rsidR="003D3605" w:rsidRPr="003D3605">
        <w:rPr>
          <w:rFonts w:ascii="Times New Roman" w:eastAsia="Times New Roman" w:hAnsi="Times New Roman" w:cs="Times New Roman"/>
          <w:sz w:val="28"/>
          <w:szCs w:val="28"/>
        </w:rPr>
        <w:t xml:space="preserve">принятого решением Совета депутатов муниципального образования </w:t>
      </w:r>
      <w:r w:rsidR="003D3605">
        <w:rPr>
          <w:rFonts w:ascii="Times New Roman" w:eastAsia="Times New Roman" w:hAnsi="Times New Roman" w:cs="Times New Roman"/>
          <w:sz w:val="28"/>
          <w:szCs w:val="28"/>
        </w:rPr>
        <w:t>Мирошкинский</w:t>
      </w:r>
      <w:r w:rsidR="003D3605" w:rsidRPr="003D3605">
        <w:rPr>
          <w:rFonts w:ascii="Times New Roman" w:eastAsia="Times New Roman" w:hAnsi="Times New Roman" w:cs="Times New Roman"/>
          <w:sz w:val="28"/>
          <w:szCs w:val="28"/>
        </w:rPr>
        <w:t xml:space="preserve"> сельсовет от 18 декабря 2015 года № 2</w:t>
      </w:r>
      <w:r w:rsidR="003D3605">
        <w:rPr>
          <w:rFonts w:ascii="Times New Roman" w:eastAsia="Times New Roman" w:hAnsi="Times New Roman" w:cs="Times New Roman"/>
          <w:sz w:val="28"/>
          <w:szCs w:val="28"/>
        </w:rPr>
        <w:t>6</w:t>
      </w:r>
      <w:r w:rsidR="003D3605" w:rsidRPr="003D3605">
        <w:rPr>
          <w:rFonts w:ascii="Times New Roman" w:eastAsia="Times New Roman" w:hAnsi="Times New Roman" w:cs="Times New Roman"/>
          <w:sz w:val="28"/>
          <w:szCs w:val="28"/>
        </w:rPr>
        <w:t>:</w:t>
      </w:r>
    </w:p>
    <w:p w:rsidR="00BA52D6" w:rsidRDefault="00BA52D6" w:rsidP="00BA52D6">
      <w:pPr>
        <w:pStyle w:val="a3"/>
        <w:shd w:val="clear" w:color="auto" w:fill="FFFFFF"/>
        <w:spacing w:before="0" w:beforeAutospacing="0" w:after="163" w:afterAutospacing="0"/>
        <w:ind w:firstLine="326"/>
        <w:jc w:val="both"/>
        <w:rPr>
          <w:sz w:val="28"/>
          <w:szCs w:val="28"/>
        </w:rPr>
      </w:pPr>
    </w:p>
    <w:p w:rsidR="00BA52D6" w:rsidRDefault="00BA52D6" w:rsidP="00BA52D6">
      <w:pPr>
        <w:pStyle w:val="a3"/>
        <w:shd w:val="clear" w:color="auto" w:fill="FFFFFF"/>
        <w:spacing w:before="0" w:beforeAutospacing="0" w:after="163" w:afterAutospacing="0"/>
        <w:ind w:firstLine="326"/>
        <w:jc w:val="both"/>
        <w:rPr>
          <w:sz w:val="28"/>
          <w:szCs w:val="28"/>
        </w:rPr>
      </w:pPr>
      <w:proofErr w:type="gramStart"/>
      <w:r>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sz w:val="28"/>
          <w:szCs w:val="28"/>
        </w:rPr>
        <w:t xml:space="preserve"> </w:t>
      </w:r>
      <w:proofErr w:type="gramStart"/>
      <w:r>
        <w:rPr>
          <w:sz w:val="28"/>
          <w:szCs w:val="28"/>
        </w:rPr>
        <w:t>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w:t>
      </w:r>
      <w:proofErr w:type="gramEnd"/>
      <w:r>
        <w:rPr>
          <w:sz w:val="28"/>
          <w:szCs w:val="28"/>
        </w:rPr>
        <w:t xml:space="preserve"> органом государственной власти субъекта Российской Федерации) (</w:t>
      </w:r>
      <w:proofErr w:type="gramStart"/>
      <w:r>
        <w:rPr>
          <w:sz w:val="28"/>
          <w:szCs w:val="28"/>
        </w:rPr>
        <w:t>ч</w:t>
      </w:r>
      <w:proofErr w:type="gramEnd"/>
      <w:r>
        <w:rPr>
          <w:sz w:val="28"/>
          <w:szCs w:val="28"/>
        </w:rPr>
        <w:t>.1 ст. 48 ФЗ №131-ФЗ).</w:t>
      </w:r>
    </w:p>
    <w:p w:rsidR="00BA52D6" w:rsidRDefault="00BA52D6" w:rsidP="00BA52D6">
      <w:pPr>
        <w:pStyle w:val="a3"/>
        <w:shd w:val="clear" w:color="auto" w:fill="FFFFFF"/>
        <w:spacing w:before="0" w:beforeAutospacing="0" w:after="163" w:afterAutospacing="0"/>
        <w:ind w:firstLine="326"/>
        <w:jc w:val="both"/>
        <w:rPr>
          <w:sz w:val="28"/>
          <w:szCs w:val="28"/>
        </w:rPr>
      </w:pPr>
      <w:r>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 (ст.78 ФЗ №131-ФЗ).</w:t>
      </w:r>
    </w:p>
    <w:p w:rsidR="00BA52D6" w:rsidRDefault="00BA52D6" w:rsidP="00BA52D6">
      <w:pPr>
        <w:pStyle w:val="a3"/>
        <w:shd w:val="clear" w:color="auto" w:fill="FFFFFF"/>
        <w:spacing w:before="0" w:beforeAutospacing="0" w:after="163" w:afterAutospacing="0"/>
        <w:ind w:firstLine="326"/>
        <w:jc w:val="both"/>
        <w:rPr>
          <w:sz w:val="28"/>
          <w:szCs w:val="28"/>
        </w:rPr>
      </w:pPr>
      <w:r>
        <w:rPr>
          <w:sz w:val="28"/>
          <w:szCs w:val="28"/>
        </w:rPr>
        <w:t xml:space="preserve">Право обжаловать решения и действия (бездействие) органов местного самоуправления и должностных лиц местного самоуправления закреплено в </w:t>
      </w:r>
      <w:proofErr w:type="gramStart"/>
      <w:r>
        <w:rPr>
          <w:sz w:val="28"/>
          <w:szCs w:val="28"/>
        </w:rPr>
        <w:t>ч</w:t>
      </w:r>
      <w:proofErr w:type="gramEnd"/>
      <w:r>
        <w:rPr>
          <w:sz w:val="28"/>
          <w:szCs w:val="28"/>
        </w:rPr>
        <w:t>. 2 ст. 46 Конституции Российской Федерации. Порядок такого обжалования закреплен в Кодексе административного судопроизводства Российской Федерации и Арбитражном процессуальном кодексе РФ (далее - КАС РФ, АПК РФ).</w:t>
      </w:r>
    </w:p>
    <w:p w:rsidR="00BA52D6" w:rsidRDefault="00BA52D6" w:rsidP="00BA52D6">
      <w:pPr>
        <w:pStyle w:val="a3"/>
        <w:shd w:val="clear" w:color="auto" w:fill="FFFFFF"/>
        <w:spacing w:before="0" w:beforeAutospacing="0" w:after="163" w:afterAutospacing="0"/>
        <w:ind w:firstLine="326"/>
        <w:jc w:val="both"/>
        <w:rPr>
          <w:sz w:val="28"/>
          <w:szCs w:val="28"/>
        </w:rPr>
      </w:pPr>
      <w:r>
        <w:rPr>
          <w:sz w:val="28"/>
          <w:szCs w:val="28"/>
        </w:rPr>
        <w:t>1. Суд рассматривает в соответствии со ст. 208 КАС РФ административные исковые заявления о признании нормативного правового акта не действующим полностью или в части.</w:t>
      </w:r>
    </w:p>
    <w:p w:rsidR="00BA52D6" w:rsidRDefault="00BA52D6" w:rsidP="00BA52D6">
      <w:pPr>
        <w:pStyle w:val="a3"/>
        <w:shd w:val="clear" w:color="auto" w:fill="FFFFFF"/>
        <w:spacing w:before="0" w:beforeAutospacing="0" w:after="163" w:afterAutospacing="0"/>
        <w:ind w:firstLine="326"/>
        <w:jc w:val="both"/>
        <w:rPr>
          <w:sz w:val="28"/>
          <w:szCs w:val="28"/>
        </w:rPr>
      </w:pPr>
      <w:r>
        <w:rPr>
          <w:sz w:val="28"/>
          <w:szCs w:val="28"/>
        </w:rPr>
        <w:t>С административным исковым заявлением вправе обратиться:</w:t>
      </w:r>
    </w:p>
    <w:p w:rsidR="00BA52D6" w:rsidRDefault="00BA52D6" w:rsidP="00BA52D6">
      <w:pPr>
        <w:pStyle w:val="a3"/>
        <w:shd w:val="clear" w:color="auto" w:fill="FFFFFF"/>
        <w:spacing w:before="0" w:beforeAutospacing="0" w:after="163" w:afterAutospacing="0"/>
        <w:ind w:firstLine="326"/>
        <w:jc w:val="both"/>
        <w:rPr>
          <w:sz w:val="28"/>
          <w:szCs w:val="28"/>
        </w:rPr>
      </w:pPr>
      <w:r>
        <w:rPr>
          <w:sz w:val="28"/>
          <w:szCs w:val="28"/>
        </w:rPr>
        <w:t xml:space="preserve">-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w:t>
      </w:r>
      <w:r>
        <w:rPr>
          <w:sz w:val="28"/>
          <w:szCs w:val="28"/>
        </w:rPr>
        <w:lastRenderedPageBreak/>
        <w:t>или нарушаются их права, свободы и законные интересы (п.1 ст. 208 КАС РФ);</w:t>
      </w:r>
    </w:p>
    <w:p w:rsidR="00BA52D6" w:rsidRDefault="00BA52D6" w:rsidP="00BA52D6">
      <w:pPr>
        <w:pStyle w:val="a3"/>
        <w:shd w:val="clear" w:color="auto" w:fill="FFFFFF"/>
        <w:spacing w:before="0" w:beforeAutospacing="0" w:after="163" w:afterAutospacing="0"/>
        <w:ind w:firstLine="326"/>
        <w:jc w:val="both"/>
        <w:rPr>
          <w:sz w:val="28"/>
          <w:szCs w:val="28"/>
        </w:rPr>
      </w:pPr>
      <w:r>
        <w:rPr>
          <w:sz w:val="28"/>
          <w:szCs w:val="28"/>
        </w:rPr>
        <w:t>- общественное объединение в защиту прав, свобод и законных интересов всех членов данного общественного объединения в случае, если это предусмотрено федеральным законом (п.2 ст. 208 КАС РФ);</w:t>
      </w:r>
    </w:p>
    <w:p w:rsidR="00BA52D6" w:rsidRDefault="00BA52D6" w:rsidP="00BA52D6">
      <w:pPr>
        <w:pStyle w:val="a3"/>
        <w:shd w:val="clear" w:color="auto" w:fill="FFFFFF"/>
        <w:spacing w:before="0" w:beforeAutospacing="0" w:after="163" w:afterAutospacing="0"/>
        <w:ind w:firstLine="326"/>
        <w:jc w:val="both"/>
        <w:rPr>
          <w:sz w:val="28"/>
          <w:szCs w:val="28"/>
        </w:rPr>
      </w:pPr>
      <w:proofErr w:type="gramStart"/>
      <w:r>
        <w:rPr>
          <w:sz w:val="28"/>
          <w:szCs w:val="28"/>
        </w:rPr>
        <w:t>-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w:t>
      </w:r>
      <w:proofErr w:type="gramEnd"/>
      <w:r>
        <w:rPr>
          <w:sz w:val="28"/>
          <w:szCs w:val="28"/>
        </w:rPr>
        <w:t xml:space="preserve"> компетенцию или права, свободы и законные интересы граждан (п.3 ст. 208 КАС РФ).</w:t>
      </w:r>
    </w:p>
    <w:p w:rsidR="00BA52D6" w:rsidRDefault="00BA52D6" w:rsidP="00BA52D6">
      <w:pPr>
        <w:pStyle w:val="a3"/>
        <w:shd w:val="clear" w:color="auto" w:fill="FFFFFF"/>
        <w:spacing w:before="0" w:beforeAutospacing="0" w:after="163" w:afterAutospacing="0"/>
        <w:ind w:firstLine="326"/>
        <w:jc w:val="both"/>
        <w:rPr>
          <w:sz w:val="28"/>
          <w:szCs w:val="28"/>
        </w:rPr>
      </w:pPr>
      <w:r>
        <w:rPr>
          <w:sz w:val="28"/>
          <w:szCs w:val="28"/>
        </w:rPr>
        <w:t>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 (п.6 ст. 208 КАС РФ).</w:t>
      </w:r>
    </w:p>
    <w:p w:rsidR="00BA52D6" w:rsidRDefault="00BA52D6" w:rsidP="00BA52D6">
      <w:pPr>
        <w:pStyle w:val="a3"/>
        <w:shd w:val="clear" w:color="auto" w:fill="FFFFFF"/>
        <w:spacing w:before="0" w:beforeAutospacing="0" w:after="163" w:afterAutospacing="0"/>
        <w:ind w:firstLine="326"/>
        <w:jc w:val="both"/>
        <w:rPr>
          <w:sz w:val="28"/>
          <w:szCs w:val="28"/>
        </w:rPr>
      </w:pPr>
      <w:r>
        <w:rPr>
          <w:sz w:val="28"/>
          <w:szCs w:val="28"/>
        </w:rPr>
        <w:t xml:space="preserve">2. </w:t>
      </w:r>
      <w:proofErr w:type="gramStart"/>
      <w:r>
        <w:rPr>
          <w:sz w:val="28"/>
          <w:szCs w:val="28"/>
        </w:rPr>
        <w:t>Суд рассматривает административные исковые заявления об оспаривании решений, действий (бездействия) органа местного самоуправления, иного органа, организации, наделенных отдельными публичными полномочиями, должностного лица, муниципального служащего (далее - орган, организация, лицо, наделенные публичными полномочиями).</w:t>
      </w:r>
      <w:proofErr w:type="gramEnd"/>
    </w:p>
    <w:p w:rsidR="00BA52D6" w:rsidRDefault="00BA52D6" w:rsidP="00BA52D6">
      <w:pPr>
        <w:pStyle w:val="a3"/>
        <w:shd w:val="clear" w:color="auto" w:fill="FFFFFF"/>
        <w:spacing w:before="0" w:beforeAutospacing="0" w:after="163" w:afterAutospacing="0"/>
        <w:ind w:firstLine="326"/>
        <w:jc w:val="both"/>
        <w:rPr>
          <w:sz w:val="28"/>
          <w:szCs w:val="28"/>
        </w:rPr>
      </w:pPr>
      <w:r>
        <w:rPr>
          <w:sz w:val="28"/>
          <w:szCs w:val="28"/>
        </w:rPr>
        <w:t>С административным исковым заявлением вправе обратиться:</w:t>
      </w:r>
    </w:p>
    <w:p w:rsidR="00BA52D6" w:rsidRDefault="00BA52D6" w:rsidP="00BA52D6">
      <w:pPr>
        <w:pStyle w:val="a3"/>
        <w:shd w:val="clear" w:color="auto" w:fill="FFFFFF"/>
        <w:spacing w:before="0" w:beforeAutospacing="0" w:after="163" w:afterAutospacing="0"/>
        <w:ind w:firstLine="326"/>
        <w:jc w:val="both"/>
        <w:rPr>
          <w:sz w:val="28"/>
          <w:szCs w:val="28"/>
        </w:rPr>
      </w:pPr>
      <w:r>
        <w:rPr>
          <w:sz w:val="28"/>
          <w:szCs w:val="28"/>
        </w:rPr>
        <w:t xml:space="preserve">- гражданин, организация, иные лица,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roofErr w:type="gramStart"/>
      <w:r>
        <w:rPr>
          <w:sz w:val="28"/>
          <w:szCs w:val="28"/>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 (п.1 ст. 218 КАС РФ).</w:t>
      </w:r>
      <w:proofErr w:type="gramEnd"/>
    </w:p>
    <w:p w:rsidR="00BA52D6" w:rsidRDefault="00BA52D6" w:rsidP="00BA52D6">
      <w:pPr>
        <w:pStyle w:val="a3"/>
        <w:shd w:val="clear" w:color="auto" w:fill="FFFFFF"/>
        <w:spacing w:before="0" w:beforeAutospacing="0" w:after="163" w:afterAutospacing="0"/>
        <w:ind w:firstLine="326"/>
        <w:jc w:val="both"/>
        <w:rPr>
          <w:sz w:val="28"/>
          <w:szCs w:val="28"/>
        </w:rPr>
      </w:pPr>
      <w:r>
        <w:rPr>
          <w:sz w:val="28"/>
          <w:szCs w:val="28"/>
        </w:rPr>
        <w:t>- общественное объединение, в случае, если это предусмотрено федеральным законом,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 (п.2 ст. 218 КАС РФ).</w:t>
      </w:r>
    </w:p>
    <w:p w:rsidR="00BA52D6" w:rsidRDefault="00BA52D6" w:rsidP="00BA52D6">
      <w:pPr>
        <w:pStyle w:val="a3"/>
        <w:shd w:val="clear" w:color="auto" w:fill="FFFFFF"/>
        <w:spacing w:before="0" w:beforeAutospacing="0" w:after="163" w:afterAutospacing="0"/>
        <w:ind w:firstLine="326"/>
        <w:jc w:val="both"/>
        <w:rPr>
          <w:sz w:val="28"/>
          <w:szCs w:val="28"/>
        </w:rPr>
      </w:pPr>
      <w:proofErr w:type="gramStart"/>
      <w:r>
        <w:rPr>
          <w:sz w:val="28"/>
          <w:szCs w:val="28"/>
        </w:rPr>
        <w:lastRenderedPageBreak/>
        <w:t>-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w:t>
      </w:r>
      <w:proofErr w:type="gramEnd"/>
      <w:r>
        <w:rPr>
          <w:sz w:val="28"/>
          <w:szCs w:val="28"/>
        </w:rPr>
        <w:t xml:space="preserve"> лиц, создают препятствия к осуществлению их прав, свобод и реализации законных интересов или на них незаконно возложены какие-либо обязанности (п.4 ст. 218 КАС РФ).</w:t>
      </w:r>
    </w:p>
    <w:p w:rsidR="00BA52D6" w:rsidRDefault="00BA52D6" w:rsidP="00BA52D6">
      <w:pPr>
        <w:pStyle w:val="a3"/>
        <w:shd w:val="clear" w:color="auto" w:fill="FFFFFF"/>
        <w:spacing w:before="0" w:beforeAutospacing="0" w:after="163" w:afterAutospacing="0"/>
        <w:ind w:firstLine="326"/>
        <w:jc w:val="both"/>
        <w:rPr>
          <w:sz w:val="28"/>
          <w:szCs w:val="28"/>
        </w:rPr>
      </w:pPr>
      <w:r>
        <w:rPr>
          <w:sz w:val="28"/>
          <w:szCs w:val="28"/>
        </w:rPr>
        <w:t>Срок обращения с административным исковым заявлением в суд.</w:t>
      </w:r>
    </w:p>
    <w:p w:rsidR="00BA52D6" w:rsidRDefault="00BA52D6" w:rsidP="00BA52D6">
      <w:pPr>
        <w:pStyle w:val="a3"/>
        <w:shd w:val="clear" w:color="auto" w:fill="FFFFFF"/>
        <w:spacing w:before="0" w:beforeAutospacing="0" w:after="163" w:afterAutospacing="0"/>
        <w:ind w:firstLine="326"/>
        <w:jc w:val="both"/>
        <w:rPr>
          <w:sz w:val="28"/>
          <w:szCs w:val="28"/>
        </w:rPr>
      </w:pPr>
      <w:r>
        <w:rPr>
          <w:sz w:val="28"/>
          <w:szCs w:val="28"/>
        </w:rPr>
        <w:t>Административное исковое заявление может быть подано в суд:</w:t>
      </w:r>
    </w:p>
    <w:p w:rsidR="00BA52D6" w:rsidRDefault="00BA52D6" w:rsidP="00BA52D6">
      <w:pPr>
        <w:pStyle w:val="a3"/>
        <w:shd w:val="clear" w:color="auto" w:fill="FFFFFF"/>
        <w:spacing w:before="0" w:beforeAutospacing="0" w:after="163" w:afterAutospacing="0"/>
        <w:ind w:firstLine="326"/>
        <w:jc w:val="both"/>
        <w:rPr>
          <w:sz w:val="28"/>
          <w:szCs w:val="28"/>
        </w:rPr>
      </w:pPr>
      <w:r>
        <w:rPr>
          <w:sz w:val="28"/>
          <w:szCs w:val="28"/>
        </w:rPr>
        <w:t>- в течение трех месяцев со дня, когда гражданину, организации, иному лицу стало известно о нарушении их прав, свобод и законных интересов (п.1 ст. 219 КАС РФ),</w:t>
      </w:r>
    </w:p>
    <w:p w:rsidR="00BA52D6" w:rsidRDefault="00BA52D6" w:rsidP="00BA52D6">
      <w:pPr>
        <w:pStyle w:val="a3"/>
        <w:shd w:val="clear" w:color="auto" w:fill="FFFFFF"/>
        <w:spacing w:before="0" w:beforeAutospacing="0" w:after="163" w:afterAutospacing="0"/>
        <w:ind w:firstLine="326"/>
        <w:jc w:val="both"/>
        <w:rPr>
          <w:sz w:val="28"/>
          <w:szCs w:val="28"/>
        </w:rPr>
      </w:pPr>
      <w:r>
        <w:rPr>
          <w:sz w:val="28"/>
          <w:szCs w:val="28"/>
        </w:rPr>
        <w:t>- в течение десяти дней со дня принятия решения при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(п.2 ст. 219 КАС РФ).</w:t>
      </w:r>
    </w:p>
    <w:p w:rsidR="00BA52D6" w:rsidRDefault="00BA52D6" w:rsidP="00BA52D6">
      <w:pPr>
        <w:pStyle w:val="a3"/>
        <w:shd w:val="clear" w:color="auto" w:fill="FFFFFF"/>
        <w:spacing w:before="0" w:beforeAutospacing="0" w:after="163" w:afterAutospacing="0"/>
        <w:ind w:firstLine="326"/>
        <w:jc w:val="both"/>
        <w:rPr>
          <w:sz w:val="28"/>
          <w:szCs w:val="28"/>
        </w:rPr>
      </w:pPr>
      <w:proofErr w:type="gramStart"/>
      <w:r>
        <w:rPr>
          <w:sz w:val="28"/>
          <w:szCs w:val="28"/>
        </w:rPr>
        <w:t>- в течение десяти дней со дня, когда гражданину, организации, иному лицу стало известно о нарушении их прав, свобод и законных интересов при оспаривании решений, действий (бездействия)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w:t>
      </w:r>
      <w:proofErr w:type="gramEnd"/>
      <w:r>
        <w:rPr>
          <w:sz w:val="28"/>
          <w:szCs w:val="28"/>
        </w:rPr>
        <w:t xml:space="preserve"> его проведения (п.4 ст. 219 КАС).</w:t>
      </w:r>
    </w:p>
    <w:p w:rsidR="00BA52D6" w:rsidRDefault="00BA52D6" w:rsidP="00BA52D6">
      <w:pPr>
        <w:pStyle w:val="a3"/>
        <w:shd w:val="clear" w:color="auto" w:fill="FFFFFF"/>
        <w:spacing w:before="0" w:beforeAutospacing="0" w:after="163" w:afterAutospacing="0"/>
        <w:ind w:firstLine="326"/>
        <w:jc w:val="both"/>
        <w:rPr>
          <w:sz w:val="28"/>
          <w:szCs w:val="28"/>
        </w:rPr>
      </w:pPr>
      <w:r>
        <w:rPr>
          <w:sz w:val="28"/>
          <w:szCs w:val="28"/>
        </w:rPr>
        <w:t>3. В соответствии с п.2 ч.1 ст. 29 АПК РФ арбитражные суды рассматривают в порядке административного судопроизводства,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w:t>
      </w:r>
    </w:p>
    <w:p w:rsidR="00BA52D6" w:rsidRDefault="00BA52D6" w:rsidP="00BA52D6">
      <w:pPr>
        <w:pStyle w:val="a3"/>
        <w:shd w:val="clear" w:color="auto" w:fill="FFFFFF"/>
        <w:spacing w:before="0" w:beforeAutospacing="0" w:after="163" w:afterAutospacing="0"/>
        <w:ind w:firstLine="326"/>
        <w:jc w:val="both"/>
        <w:rPr>
          <w:sz w:val="28"/>
          <w:szCs w:val="28"/>
        </w:rPr>
      </w:pPr>
      <w:r>
        <w:rPr>
          <w:sz w:val="28"/>
          <w:szCs w:val="28"/>
        </w:rPr>
        <w:t>С заявлением вправе обратиться:</w:t>
      </w:r>
    </w:p>
    <w:p w:rsidR="00BA52D6" w:rsidRDefault="00BA52D6" w:rsidP="00BA52D6">
      <w:pPr>
        <w:pStyle w:val="a3"/>
        <w:shd w:val="clear" w:color="auto" w:fill="FFFFFF"/>
        <w:spacing w:before="0" w:beforeAutospacing="0" w:after="163" w:afterAutospacing="0"/>
        <w:ind w:firstLine="326"/>
        <w:jc w:val="both"/>
        <w:rPr>
          <w:sz w:val="28"/>
          <w:szCs w:val="28"/>
        </w:rPr>
      </w:pPr>
      <w:proofErr w:type="gramStart"/>
      <w:r>
        <w:rPr>
          <w:sz w:val="28"/>
          <w:szCs w:val="28"/>
        </w:rPr>
        <w:t xml:space="preserve">- граждане, организации и иные лица,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w:t>
      </w:r>
      <w:r>
        <w:rPr>
          <w:sz w:val="28"/>
          <w:szCs w:val="28"/>
        </w:rPr>
        <w:lastRenderedPageBreak/>
        <w:t>предпринимательской и иной экономической деятельности (п.1 ст. 198 АПК РФ).</w:t>
      </w:r>
      <w:proofErr w:type="gramEnd"/>
    </w:p>
    <w:p w:rsidR="00BA52D6" w:rsidRDefault="00BA52D6" w:rsidP="00BA52D6">
      <w:pPr>
        <w:pStyle w:val="a3"/>
        <w:shd w:val="clear" w:color="auto" w:fill="FFFFFF"/>
        <w:spacing w:before="0" w:beforeAutospacing="0" w:after="163" w:afterAutospacing="0"/>
        <w:ind w:firstLine="326"/>
        <w:jc w:val="both"/>
        <w:rPr>
          <w:sz w:val="28"/>
          <w:szCs w:val="28"/>
        </w:rPr>
      </w:pPr>
      <w:proofErr w:type="gramStart"/>
      <w:r>
        <w:rPr>
          <w:sz w:val="28"/>
          <w:szCs w:val="28"/>
        </w:rPr>
        <w:t>- прокурор, а также органы, осуществляющие публичные полномочия,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roofErr w:type="gramEnd"/>
      <w:r>
        <w:rPr>
          <w:sz w:val="28"/>
          <w:szCs w:val="28"/>
        </w:rPr>
        <w:t xml:space="preserve"> (п.2 ст. 198 АПК РФ).</w:t>
      </w:r>
    </w:p>
    <w:p w:rsidR="00BA52D6" w:rsidRDefault="00BA52D6" w:rsidP="00BA52D6">
      <w:pPr>
        <w:pStyle w:val="a3"/>
        <w:shd w:val="clear" w:color="auto" w:fill="FFFFFF"/>
        <w:spacing w:before="0" w:beforeAutospacing="0" w:after="163" w:afterAutospacing="0"/>
        <w:ind w:firstLine="326"/>
        <w:jc w:val="both"/>
        <w:rPr>
          <w:sz w:val="28"/>
          <w:szCs w:val="28"/>
        </w:rPr>
      </w:pPr>
      <w:r>
        <w:rPr>
          <w:sz w:val="28"/>
          <w:szCs w:val="28"/>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(п.4 ст. 198 АПК РФ).</w:t>
      </w:r>
    </w:p>
    <w:p w:rsidR="005121A3" w:rsidRDefault="005121A3"/>
    <w:sectPr w:rsidR="005121A3" w:rsidSect="005121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52D6"/>
    <w:rsid w:val="003567A0"/>
    <w:rsid w:val="003D3605"/>
    <w:rsid w:val="00495FF3"/>
    <w:rsid w:val="00506F9D"/>
    <w:rsid w:val="005121A3"/>
    <w:rsid w:val="00540581"/>
    <w:rsid w:val="00721B76"/>
    <w:rsid w:val="00BA52D6"/>
    <w:rsid w:val="00CB3E57"/>
    <w:rsid w:val="00CF7A95"/>
    <w:rsid w:val="00E619B8"/>
    <w:rsid w:val="00E9793C"/>
    <w:rsid w:val="00F23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1A3"/>
  </w:style>
  <w:style w:type="paragraph" w:styleId="1">
    <w:name w:val="heading 1"/>
    <w:basedOn w:val="a"/>
    <w:next w:val="a"/>
    <w:link w:val="10"/>
    <w:uiPriority w:val="99"/>
    <w:qFormat/>
    <w:rsid w:val="00BA52D6"/>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A52D6"/>
    <w:rPr>
      <w:rFonts w:ascii="Arial" w:eastAsiaTheme="minorEastAsia" w:hAnsi="Arial" w:cs="Arial"/>
      <w:b/>
      <w:bCs/>
      <w:color w:val="26282F"/>
      <w:sz w:val="24"/>
      <w:szCs w:val="24"/>
      <w:lang w:eastAsia="ru-RU"/>
    </w:rPr>
  </w:style>
  <w:style w:type="paragraph" w:styleId="a3">
    <w:name w:val="Normal (Web)"/>
    <w:basedOn w:val="a"/>
    <w:uiPriority w:val="99"/>
    <w:semiHidden/>
    <w:unhideWhenUsed/>
    <w:rsid w:val="00BA52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0329296">
      <w:bodyDiv w:val="1"/>
      <w:marLeft w:val="0"/>
      <w:marRight w:val="0"/>
      <w:marTop w:val="0"/>
      <w:marBottom w:val="0"/>
      <w:divBdr>
        <w:top w:val="none" w:sz="0" w:space="0" w:color="auto"/>
        <w:left w:val="none" w:sz="0" w:space="0" w:color="auto"/>
        <w:bottom w:val="none" w:sz="0" w:space="0" w:color="auto"/>
        <w:right w:val="none" w:sz="0" w:space="0" w:color="auto"/>
      </w:divBdr>
    </w:div>
    <w:div w:id="190973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1234</Words>
  <Characters>7035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Антонида</cp:lastModifiedBy>
  <cp:revision>5</cp:revision>
  <dcterms:created xsi:type="dcterms:W3CDTF">2017-04-17T11:53:00Z</dcterms:created>
  <dcterms:modified xsi:type="dcterms:W3CDTF">2017-04-19T08:25:00Z</dcterms:modified>
</cp:coreProperties>
</file>