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11E7" w:rsidRDefault="006211E7">
      <w:pPr>
        <w:pStyle w:val="1"/>
      </w:pPr>
      <w:r>
        <w:fldChar w:fldCharType="begin"/>
      </w:r>
      <w:r>
        <w:instrText>HYPERLINK "http://mobileonline.garant.ru/document?id=27423909&amp;sub=0"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Оренбургской области</w:t>
      </w:r>
      <w:r>
        <w:rPr>
          <w:rStyle w:val="a4"/>
          <w:rFonts w:cs="Arial"/>
          <w:b w:val="0"/>
          <w:bCs w:val="0"/>
        </w:rPr>
        <w:br/>
        <w:t>от 17 сентября 2012 г. N 796-п</w:t>
      </w:r>
      <w:r>
        <w:rPr>
          <w:rStyle w:val="a4"/>
          <w:rFonts w:cs="Arial"/>
          <w:b w:val="0"/>
          <w:bCs w:val="0"/>
        </w:rPr>
        <w:br/>
        <w:t>"О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кредитам"</w:t>
      </w:r>
      <w:r>
        <w:fldChar w:fldCharType="end"/>
      </w:r>
    </w:p>
    <w:p w:rsidR="006211E7" w:rsidRDefault="006211E7">
      <w:pPr>
        <w:pStyle w:val="afff"/>
      </w:pPr>
      <w:r>
        <w:t>С изменениями и дополнениями от:</w:t>
      </w:r>
    </w:p>
    <w:p w:rsidR="006211E7" w:rsidRDefault="006211E7">
      <w:pPr>
        <w:pStyle w:val="afd"/>
      </w:pPr>
      <w:r>
        <w:t>27 июня 2013 г., 28 апреля, 11 сентября 2014 г., 27 мая 2015 г., 24 октября 2016 г.</w:t>
      </w:r>
    </w:p>
    <w:p w:rsidR="006211E7" w:rsidRDefault="006211E7"/>
    <w:p w:rsidR="006211E7" w:rsidRDefault="006211E7">
      <w:pPr>
        <w:pStyle w:val="afa"/>
        <w:rPr>
          <w:color w:val="000000"/>
          <w:sz w:val="16"/>
          <w:szCs w:val="16"/>
        </w:rPr>
      </w:pPr>
      <w:bookmarkStart w:id="1" w:name="sub_999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6211E7" w:rsidRDefault="006211E7">
      <w:pPr>
        <w:pStyle w:val="afb"/>
      </w:pPr>
      <w:r>
        <w:fldChar w:fldCharType="begin"/>
      </w:r>
      <w:r>
        <w:instrText>HYPERLINK "http://mobileonline.garant.ru/document?id=27437944&amp;sub=11"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28 апреля 2014 г. N 257-п в преамбулу настоящего постановления внесены изменения, </w:t>
      </w:r>
      <w:hyperlink r:id="rId4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6" w:history="1">
        <w:r>
          <w:rPr>
            <w:rStyle w:val="a4"/>
            <w:rFonts w:cs="Arial"/>
          </w:rPr>
          <w:t>распространяющиеся</w:t>
        </w:r>
      </w:hyperlink>
      <w:r>
        <w:t xml:space="preserve"> на правоотношения, возникшие с 1 января 2014 г.</w:t>
      </w:r>
    </w:p>
    <w:p w:rsidR="006211E7" w:rsidRDefault="006211E7">
      <w:pPr>
        <w:pStyle w:val="afb"/>
      </w:pPr>
      <w:hyperlink r:id="rId7" w:history="1">
        <w:r>
          <w:rPr>
            <w:rStyle w:val="a4"/>
            <w:rFonts w:cs="Arial"/>
          </w:rPr>
          <w:t>См. текст преамбулы в предыдущей редакции</w:t>
        </w:r>
      </w:hyperlink>
    </w:p>
    <w:p w:rsidR="006211E7" w:rsidRDefault="006211E7">
      <w:r>
        <w:t xml:space="preserve">В соответствии с </w:t>
      </w:r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и в целях реализации мероприятий, предусмотренных </w:t>
      </w:r>
      <w:hyperlink r:id="rId9" w:history="1">
        <w:r>
          <w:rPr>
            <w:rStyle w:val="a4"/>
            <w:rFonts w:cs="Arial"/>
          </w:rPr>
          <w:t>государственной программой</w:t>
        </w:r>
      </w:hyperlink>
      <w:r>
        <w:t xml:space="preserve"> "Экономическое развитие Оренбургской области" на 2014 - 2015 годы и на перспективу до 2020 года, утвержденной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Оренбургской области от 10 сентября 2013 года N 767-пп:</w:t>
      </w:r>
    </w:p>
    <w:p w:rsidR="006211E7" w:rsidRDefault="006211E7">
      <w:bookmarkStart w:id="2" w:name="sub_1"/>
      <w:r>
        <w:t xml:space="preserve">1. Утвердить порядок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кредитам,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6211E7" w:rsidRDefault="006211E7">
      <w:pPr>
        <w:pStyle w:val="afa"/>
        <w:rPr>
          <w:color w:val="000000"/>
          <w:sz w:val="16"/>
          <w:szCs w:val="16"/>
        </w:rPr>
      </w:pPr>
      <w:bookmarkStart w:id="3" w:name="sub_2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6211E7" w:rsidRDefault="006211E7">
      <w:pPr>
        <w:pStyle w:val="afb"/>
      </w:pPr>
      <w:r>
        <w:fldChar w:fldCharType="begin"/>
      </w:r>
      <w:r>
        <w:instrText>HYPERLINK "http://mobileonline.garant.ru/document?id=27441719&amp;sub=11"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27 мая 2015 г. N 422-п пункт 2 настоящего постановления изложен в новой редакции, </w:t>
      </w:r>
      <w:hyperlink r:id="rId11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1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6211E7" w:rsidRDefault="006211E7">
      <w:pPr>
        <w:pStyle w:val="afb"/>
      </w:pPr>
      <w:hyperlink r:id="rId1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211E7" w:rsidRDefault="006211E7">
      <w:r>
        <w:t>2. Контроль за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 Н.В.</w:t>
      </w:r>
    </w:p>
    <w:p w:rsidR="006211E7" w:rsidRDefault="006211E7">
      <w:bookmarkStart w:id="4" w:name="sub_3"/>
      <w:r>
        <w:t xml:space="preserve">3. Постановление вступает в силу после его </w:t>
      </w:r>
      <w:hyperlink r:id="rId1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2012 года.</w:t>
      </w:r>
    </w:p>
    <w:bookmarkEnd w:id="4"/>
    <w:p w:rsidR="006211E7" w:rsidRDefault="006211E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E7" w:rsidRPr="008C57D1" w:rsidRDefault="006211E7">
            <w:pPr>
              <w:pStyle w:val="afff2"/>
            </w:pPr>
            <w:r w:rsidRPr="008C57D1">
              <w:t>Губернатор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E7" w:rsidRPr="008C57D1" w:rsidRDefault="006211E7">
            <w:pPr>
              <w:pStyle w:val="aff9"/>
              <w:jc w:val="right"/>
            </w:pPr>
            <w:r w:rsidRPr="008C57D1">
              <w:t>Ю. Берг</w:t>
            </w:r>
          </w:p>
        </w:tc>
      </w:tr>
    </w:tbl>
    <w:p w:rsidR="006211E7" w:rsidRDefault="006211E7"/>
    <w:p w:rsidR="006211E7" w:rsidRDefault="006211E7">
      <w:pPr>
        <w:ind w:firstLine="698"/>
        <w:jc w:val="right"/>
      </w:pPr>
      <w:bookmarkStart w:id="5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 области</w:t>
      </w:r>
      <w:r>
        <w:rPr>
          <w:rStyle w:val="a3"/>
          <w:bCs/>
        </w:rPr>
        <w:br/>
        <w:t>от 17 сентября 2012 г. N 796-п</w:t>
      </w:r>
    </w:p>
    <w:bookmarkEnd w:id="5"/>
    <w:p w:rsidR="006211E7" w:rsidRDefault="006211E7"/>
    <w:p w:rsidR="006211E7" w:rsidRDefault="006211E7">
      <w:pPr>
        <w:pStyle w:val="1"/>
      </w:pPr>
      <w:r>
        <w:t>Порядок</w:t>
      </w:r>
      <w:r>
        <w:br/>
      </w:r>
      <w:r>
        <w:lastRenderedPageBreak/>
        <w:t>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</w:t>
      </w:r>
    </w:p>
    <w:p w:rsidR="006211E7" w:rsidRDefault="006211E7">
      <w:pPr>
        <w:pStyle w:val="afff"/>
      </w:pPr>
      <w:r>
        <w:t>С изменениями и дополнениями от:</w:t>
      </w:r>
    </w:p>
    <w:p w:rsidR="006211E7" w:rsidRDefault="006211E7">
      <w:pPr>
        <w:pStyle w:val="afd"/>
      </w:pPr>
      <w:r>
        <w:t>27 июня 2013 г., 28 апреля, 11 сентября 2014 г., 27 мая 2015 г., 24 октября 2016 г.</w:t>
      </w:r>
    </w:p>
    <w:p w:rsidR="006211E7" w:rsidRDefault="006211E7"/>
    <w:p w:rsidR="006211E7" w:rsidRDefault="006211E7">
      <w:pPr>
        <w:pStyle w:val="1"/>
      </w:pPr>
      <w:bookmarkStart w:id="6" w:name="sub_1110"/>
      <w:r>
        <w:t>I. Общие положения</w:t>
      </w:r>
    </w:p>
    <w:bookmarkEnd w:id="6"/>
    <w:p w:rsidR="006211E7" w:rsidRDefault="006211E7"/>
    <w:p w:rsidR="006211E7" w:rsidRDefault="006211E7">
      <w:pPr>
        <w:pStyle w:val="afa"/>
        <w:rPr>
          <w:color w:val="000000"/>
          <w:sz w:val="16"/>
          <w:szCs w:val="16"/>
        </w:rPr>
      </w:pPr>
      <w:bookmarkStart w:id="7" w:name="sub_1001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6211E7" w:rsidRDefault="006211E7">
      <w:pPr>
        <w:pStyle w:val="afb"/>
      </w:pPr>
      <w:r>
        <w:fldChar w:fldCharType="begin"/>
      </w:r>
      <w:r>
        <w:instrText>HYPERLINK "http://mobileonline.garant.ru/document?id=27441719&amp;sub=121"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27 мая 2015 г. N 422-п пункт 1 настоящего приложения изложен в новой редакции, </w:t>
      </w:r>
      <w:hyperlink r:id="rId15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1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6211E7" w:rsidRDefault="006211E7">
      <w:pPr>
        <w:pStyle w:val="afb"/>
      </w:pPr>
      <w:hyperlink r:id="rId1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211E7" w:rsidRDefault="006211E7">
      <w:r>
        <w:t xml:space="preserve">1. Настоящий Порядок определяет механизм и условия предоставления субсидий, предусмотренных в </w:t>
      </w:r>
      <w:hyperlink r:id="rId18" w:history="1">
        <w:r>
          <w:rPr>
            <w:rStyle w:val="a4"/>
            <w:rFonts w:cs="Arial"/>
          </w:rPr>
          <w:t>областном бюджете</w:t>
        </w:r>
      </w:hyperlink>
      <w:r>
        <w:t>, в том числе источником финансового обеспечения которых является субсидия из федерального бюджета, на возмещение части затрат, связанных с уплатой процентов по кредитам, привлеченным в российских кредитных организациях (далее - субсидии) сельскохозяйственными кредитными потребительскими кооперативами с целью предоставления займов членам сельскохозяйственных кредитных потребительских кооперативов, являющимся субъектами малого и среднего предпринимательства, для осуществления предпринимательской деятельности, и субъектами малого и среднего предпринимательства (далее - субъекты).</w:t>
      </w:r>
    </w:p>
    <w:p w:rsidR="006211E7" w:rsidRDefault="006211E7"/>
    <w:p w:rsidR="006211E7" w:rsidRDefault="006211E7">
      <w:pPr>
        <w:pStyle w:val="1"/>
      </w:pPr>
      <w:bookmarkStart w:id="8" w:name="sub_1120"/>
      <w:r>
        <w:t>II. Условия предоставления субсидий</w:t>
      </w:r>
    </w:p>
    <w:bookmarkEnd w:id="8"/>
    <w:p w:rsidR="006211E7" w:rsidRDefault="006211E7"/>
    <w:p w:rsidR="006211E7" w:rsidRDefault="006211E7">
      <w:bookmarkStart w:id="9" w:name="sub_1002"/>
      <w:r>
        <w:t xml:space="preserve">2. Субсидии предоставляются субъектам, зарегистрированным в установленном порядке на территории Оренбургской области, отвечающим критериям, установленным </w:t>
      </w:r>
      <w:hyperlink r:id="rId19" w:history="1">
        <w:r>
          <w:rPr>
            <w:rStyle w:val="a4"/>
            <w:rFonts w:cs="Arial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6211E7" w:rsidRDefault="006211E7">
      <w:pPr>
        <w:pStyle w:val="afa"/>
        <w:rPr>
          <w:color w:val="000000"/>
          <w:sz w:val="16"/>
          <w:szCs w:val="16"/>
        </w:rPr>
      </w:pPr>
      <w:bookmarkStart w:id="10" w:name="sub_1003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6211E7" w:rsidRDefault="006211E7">
      <w:pPr>
        <w:pStyle w:val="afb"/>
      </w:pPr>
      <w:r>
        <w:fldChar w:fldCharType="begin"/>
      </w:r>
      <w:r>
        <w:instrText>HYPERLINK "http://mobileonline.garant.ru/document?id=45708080&amp;sub=11"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24 октября 2016 г. N 746-п в пункт 3 настоящего приложения внесены изменения, </w:t>
      </w:r>
      <w:hyperlink r:id="rId20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2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6211E7" w:rsidRDefault="006211E7">
      <w:pPr>
        <w:pStyle w:val="afb"/>
      </w:pPr>
      <w:hyperlink r:id="rId2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211E7" w:rsidRDefault="006211E7">
      <w:r>
        <w:t>3. Субсидии предоставляются субъектам по кредитным договорам, заключенным в:</w:t>
      </w:r>
    </w:p>
    <w:p w:rsidR="006211E7" w:rsidRDefault="006211E7">
      <w:r>
        <w:t xml:space="preserve">период действия </w:t>
      </w:r>
      <w:hyperlink r:id="rId23" w:history="1">
        <w:r>
          <w:rPr>
            <w:rStyle w:val="a4"/>
            <w:rFonts w:cs="Arial"/>
          </w:rPr>
          <w:t>подпрограммы</w:t>
        </w:r>
      </w:hyperlink>
      <w:r>
        <w:t xml:space="preserve"> "Развитие малого и среднего предпринимательства в Оренбургской области" государственной программы "Экономическое развитие Оренбургской области" на 2014 - 2015 годы и на </w:t>
      </w:r>
      <w:r>
        <w:lastRenderedPageBreak/>
        <w:t>перспективу до 2020 года (далее - подпрограмма), но не позднее 15 декабря 2020 года;</w:t>
      </w:r>
    </w:p>
    <w:p w:rsidR="006211E7" w:rsidRDefault="006211E7">
      <w:r>
        <w:t xml:space="preserve">2013 году, при условии действия обязательств по кредитным договорам на 1 января финансового года, в котором подается заявление о предоставлении субсидии, но в пределах срока действия </w:t>
      </w:r>
      <w:hyperlink r:id="rId24" w:history="1">
        <w:r>
          <w:rPr>
            <w:rStyle w:val="a4"/>
            <w:rFonts w:cs="Arial"/>
          </w:rPr>
          <w:t>подпрограммы</w:t>
        </w:r>
      </w:hyperlink>
      <w:r>
        <w:t>.</w:t>
      </w:r>
    </w:p>
    <w:p w:rsidR="006211E7" w:rsidRDefault="006211E7">
      <w:bookmarkStart w:id="11" w:name="sub_1034"/>
      <w:r>
        <w:t>Субсидии не предоставляются по кредитам, привлеченным субъектами малого и среднего предпринимательства для выплаты заработной платы, арендных платежей, осуществления налоговых и иных обязательных платежей, покупки имущества, используемого для сдачи в аренду, легкового транспорта, строительства объектов производственного назначения не для собственных нужд.</w:t>
      </w:r>
    </w:p>
    <w:p w:rsidR="006211E7" w:rsidRDefault="006211E7">
      <w:bookmarkStart w:id="12" w:name="sub_1035"/>
      <w:bookmarkEnd w:id="11"/>
      <w:r>
        <w:t xml:space="preserve">Субсидии предоставляются субъекту на возмещение части затрат по процентам, уплачиваемым субъектом в финансовом году, в котором подается заявление о предоставлении субсидии, в размере 3/4 произведенных ими затрат, но не более 2/3 </w:t>
      </w:r>
      <w:hyperlink r:id="rId25" w:history="1">
        <w:r>
          <w:rPr>
            <w:rStyle w:val="a4"/>
            <w:rFonts w:cs="Arial"/>
          </w:rPr>
          <w:t>ключевой ставки</w:t>
        </w:r>
      </w:hyperlink>
      <w:r>
        <w:t xml:space="preserve"> Банка России, действующей по состоянию на 1 января календарного года, в котором подается заявление о предоставлении субсидии.</w:t>
      </w:r>
    </w:p>
    <w:p w:rsidR="006211E7" w:rsidRDefault="006211E7">
      <w:bookmarkStart w:id="13" w:name="sub_1036"/>
      <w:bookmarkEnd w:id="12"/>
      <w:r>
        <w:t>Затраты по процентам, уплаченным субъектом в декабре финансового года, в котором подается заявление о предоставлении субсидии, могут быть возмещены субъекту в следующем финансовом году.</w:t>
      </w:r>
    </w:p>
    <w:p w:rsidR="006211E7" w:rsidRDefault="006211E7">
      <w:bookmarkStart w:id="14" w:name="sub_1037"/>
      <w:bookmarkEnd w:id="13"/>
      <w:r>
        <w:t>Общий объем субсидии на период действия настоящего Порядка для одного субъекта малого и среднего предпринимательства не может превышать 2 000,0 тыс. рублей.</w:t>
      </w:r>
    </w:p>
    <w:p w:rsidR="006211E7" w:rsidRDefault="006211E7">
      <w:pPr>
        <w:pStyle w:val="afa"/>
        <w:rPr>
          <w:color w:val="000000"/>
          <w:sz w:val="16"/>
          <w:szCs w:val="16"/>
        </w:rPr>
      </w:pPr>
      <w:bookmarkStart w:id="15" w:name="sub_1004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6211E7" w:rsidRDefault="006211E7">
      <w:pPr>
        <w:pStyle w:val="afb"/>
      </w:pPr>
      <w:r>
        <w:fldChar w:fldCharType="begin"/>
      </w:r>
      <w:r>
        <w:instrText>HYPERLINK "http://mobileonline.garant.ru/document?id=27441719&amp;sub=123"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27 мая 2015 г. N 422-п в пункт 4 настоящего приложения внесены изменения, </w:t>
      </w:r>
      <w:hyperlink r:id="rId26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2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6211E7" w:rsidRDefault="006211E7">
      <w:pPr>
        <w:pStyle w:val="afb"/>
      </w:pPr>
      <w:hyperlink r:id="rId2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211E7" w:rsidRDefault="006211E7">
      <w:r>
        <w:t>4. Субсидии предоставляются субъектам малого и среднего предпринимательства, деятельность которых соответствует следующим приоритетным направлениям:</w:t>
      </w:r>
    </w:p>
    <w:p w:rsidR="006211E7" w:rsidRDefault="006211E7">
      <w:r>
        <w:t>производство товаров (работ, услуг);</w:t>
      </w:r>
    </w:p>
    <w:p w:rsidR="006211E7" w:rsidRDefault="006211E7">
      <w:r>
        <w:t>развитие деятельности крестьянских (фермерских) хозяйств;</w:t>
      </w:r>
    </w:p>
    <w:p w:rsidR="006211E7" w:rsidRDefault="006211E7">
      <w:r>
        <w:t>производство, хранение и переработка сельскохозяйственной продукции;</w:t>
      </w:r>
    </w:p>
    <w:p w:rsidR="006211E7" w:rsidRDefault="006211E7">
      <w:r>
        <w:t>строительство производственных объектов;</w:t>
      </w:r>
    </w:p>
    <w:p w:rsidR="006211E7" w:rsidRDefault="006211E7">
      <w:r>
        <w:t>общественное питание;</w:t>
      </w:r>
    </w:p>
    <w:p w:rsidR="006211E7" w:rsidRDefault="006211E7">
      <w:r>
        <w:t>освоение и внедрение наукоемких инновационных технологий;</w:t>
      </w:r>
    </w:p>
    <w:p w:rsidR="006211E7" w:rsidRDefault="006211E7">
      <w:r>
        <w:t>ремесленная деятельность;</w:t>
      </w:r>
    </w:p>
    <w:p w:rsidR="006211E7" w:rsidRDefault="006211E7">
      <w:r>
        <w:t>бытовое обслуживание.</w:t>
      </w:r>
    </w:p>
    <w:p w:rsidR="006211E7" w:rsidRDefault="006211E7">
      <w:pPr>
        <w:pStyle w:val="afa"/>
        <w:rPr>
          <w:color w:val="000000"/>
          <w:sz w:val="16"/>
          <w:szCs w:val="16"/>
        </w:rPr>
      </w:pPr>
      <w:bookmarkStart w:id="16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6211E7" w:rsidRDefault="006211E7">
      <w:pPr>
        <w:pStyle w:val="afb"/>
      </w:pPr>
      <w:r>
        <w:fldChar w:fldCharType="begin"/>
      </w:r>
      <w:r>
        <w:instrText>HYPERLINK "http://mobileonline.garant.ru/document?id=45708080&amp;sub=12"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24 октября 2016 г. N 746-п в пункт 5 настоящего приложения внесены изменения, </w:t>
      </w:r>
      <w:hyperlink r:id="rId29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3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6211E7" w:rsidRDefault="006211E7">
      <w:pPr>
        <w:pStyle w:val="afb"/>
      </w:pPr>
      <w:hyperlink r:id="rId3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211E7" w:rsidRDefault="006211E7">
      <w:r>
        <w:t>5. Субсидии не предоставляются субъектам:</w:t>
      </w:r>
    </w:p>
    <w:p w:rsidR="006211E7" w:rsidRDefault="006211E7">
      <w:r>
        <w:t xml:space="preserve">находящимся в стадии реорганизации, ликвидации или банкротства в </w:t>
      </w:r>
      <w:r>
        <w:lastRenderedPageBreak/>
        <w:t>соответствии с законодательством Российской Федерации;</w:t>
      </w:r>
    </w:p>
    <w:p w:rsidR="006211E7" w:rsidRDefault="006211E7">
      <w:bookmarkStart w:id="17" w:name="sub_1053"/>
      <w:r>
        <w:t xml:space="preserve">имеющим на дату подачи заявления о предоставлении субсидии задолженность по уплате налогов, сборов, а также пеней и штрафов за нарушение </w:t>
      </w:r>
      <w:hyperlink r:id="rId32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налогах и сборах;</w:t>
      </w:r>
    </w:p>
    <w:p w:rsidR="006211E7" w:rsidRDefault="006211E7">
      <w:bookmarkStart w:id="18" w:name="sub_1054"/>
      <w:bookmarkEnd w:id="17"/>
      <w:r>
        <w:t>имеющим задолженность по обязательным платежам в государственные внебюджетные фонды по страховым взносам, пеням и штрафам;</w:t>
      </w:r>
    </w:p>
    <w:p w:rsidR="006211E7" w:rsidRDefault="006211E7">
      <w:bookmarkStart w:id="19" w:name="sub_1055"/>
      <w:bookmarkEnd w:id="18"/>
      <w:r>
        <w:t xml:space="preserve">не включенным в единый реестр субъектов малого и среднего предпринимательства, размещаемом в сети Интернет на </w:t>
      </w:r>
      <w:hyperlink r:id="rId33" w:history="1">
        <w:r>
          <w:rPr>
            <w:rStyle w:val="a4"/>
            <w:rFonts w:cs="Arial"/>
          </w:rPr>
          <w:t>официальном сайте</w:t>
        </w:r>
      </w:hyperlink>
      <w:r>
        <w:t xml:space="preserve"> федерального органа исполнительной власти, осуществляющего функции по контролю и надзору за соблюдением законодательства о налогах и сборах</w:t>
      </w:r>
    </w:p>
    <w:bookmarkEnd w:id="19"/>
    <w:p w:rsidR="006211E7" w:rsidRDefault="006211E7">
      <w:r>
        <w:t>не зарегистрированным на территории Оренбургской области;</w:t>
      </w:r>
    </w:p>
    <w:p w:rsidR="006211E7" w:rsidRDefault="006211E7">
      <w:bookmarkStart w:id="20" w:name="sub_1056"/>
      <w: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bookmarkEnd w:id="20"/>
    <w:p w:rsidR="006211E7" w:rsidRDefault="006211E7">
      <w:r>
        <w:t>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211E7" w:rsidRDefault="006211E7">
      <w:r>
        <w:t>являющимся участниками соглашений о разделе продукции;</w:t>
      </w:r>
    </w:p>
    <w:p w:rsidR="006211E7" w:rsidRDefault="006211E7">
      <w:r>
        <w:t xml:space="preserve">являющимся в порядке, установленном </w:t>
      </w:r>
      <w:hyperlink r:id="rId34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211E7" w:rsidRDefault="006211E7">
      <w:r>
        <w:t>осуществляющим предпринимательскую деятельность в сфере игорного бизнеса;</w:t>
      </w:r>
    </w:p>
    <w:p w:rsidR="006211E7" w:rsidRDefault="006211E7">
      <w:r>
        <w:t>для возмещения процентов, начисленных и уплаченных по просроченной ссудной задолженности.</w:t>
      </w:r>
    </w:p>
    <w:p w:rsidR="006211E7" w:rsidRDefault="006211E7">
      <w:pPr>
        <w:pStyle w:val="afa"/>
        <w:rPr>
          <w:color w:val="000000"/>
          <w:sz w:val="16"/>
          <w:szCs w:val="16"/>
        </w:rPr>
      </w:pPr>
      <w:bookmarkStart w:id="21" w:name="sub_1006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6211E7" w:rsidRDefault="006211E7">
      <w:pPr>
        <w:pStyle w:val="afb"/>
      </w:pPr>
      <w:r>
        <w:fldChar w:fldCharType="begin"/>
      </w:r>
      <w:r>
        <w:instrText>HYPERLINK "http://mobileonline.garant.ru/document?id=45708080&amp;sub=13"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24 октября 2016 г. N 746-п в пункт 6 настоящего приложения внесены изменения, </w:t>
      </w:r>
      <w:hyperlink r:id="rId35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3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6211E7" w:rsidRDefault="006211E7">
      <w:pPr>
        <w:pStyle w:val="afb"/>
      </w:pPr>
      <w:hyperlink r:id="rId3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211E7" w:rsidRDefault="006211E7">
      <w:r>
        <w:t>6. Причинами отказа в предоставлении субсидий являются:</w:t>
      </w:r>
    </w:p>
    <w:p w:rsidR="006211E7" w:rsidRDefault="006211E7">
      <w:r>
        <w:t>установление факта представления субъектом недостоверных сведений и документов;</w:t>
      </w:r>
    </w:p>
    <w:p w:rsidR="006211E7" w:rsidRDefault="006211E7">
      <w:r>
        <w:t>невыполнение условий предоставления субсидий;</w:t>
      </w:r>
    </w:p>
    <w:p w:rsidR="006211E7" w:rsidRDefault="006211E7">
      <w:r>
        <w:t>принятие ранее в отношении заявителя - субъекта решения о предоставлении аналогичных субсидий, сроки предоставления которых не истекли;</w:t>
      </w:r>
    </w:p>
    <w:p w:rsidR="006211E7" w:rsidRDefault="006211E7">
      <w:r>
        <w:t>с момента признания субъектом малого и среднего предпринимательства допустившим нарушение порядка и оказания поддержки, в том числе не обеспечившим целевого использования средств поддержки, прошло менее чем три года (если цели использования средств субсидий были определены порядком);</w:t>
      </w:r>
    </w:p>
    <w:p w:rsidR="006211E7" w:rsidRDefault="006211E7">
      <w:bookmarkStart w:id="22" w:name="sub_1066"/>
      <w:r>
        <w:t>отсутствие лимитов бюджетных обязательств.</w:t>
      </w:r>
    </w:p>
    <w:p w:rsidR="006211E7" w:rsidRDefault="006211E7">
      <w:bookmarkStart w:id="23" w:name="sub_1007"/>
      <w:bookmarkEnd w:id="22"/>
      <w:r>
        <w:t>7. Причинами возврата документов на доработку являются:</w:t>
      </w:r>
    </w:p>
    <w:bookmarkEnd w:id="23"/>
    <w:p w:rsidR="006211E7" w:rsidRDefault="006211E7">
      <w:r>
        <w:t xml:space="preserve">представление документов, определенных в </w:t>
      </w:r>
      <w:hyperlink w:anchor="sub_1008" w:history="1">
        <w:r>
          <w:rPr>
            <w:rStyle w:val="a4"/>
            <w:rFonts w:cs="Arial"/>
          </w:rPr>
          <w:t>пунктах 8</w:t>
        </w:r>
      </w:hyperlink>
      <w:r>
        <w:t xml:space="preserve">, </w:t>
      </w:r>
      <w:hyperlink w:anchor="sub_1009" w:history="1">
        <w:r>
          <w:rPr>
            <w:rStyle w:val="a4"/>
            <w:rFonts w:cs="Arial"/>
          </w:rPr>
          <w:t>9</w:t>
        </w:r>
      </w:hyperlink>
      <w:r>
        <w:t xml:space="preserve">, </w:t>
      </w:r>
      <w:hyperlink w:anchor="sub_1010" w:history="1">
        <w:r>
          <w:rPr>
            <w:rStyle w:val="a4"/>
            <w:rFonts w:cs="Arial"/>
          </w:rPr>
          <w:t>10</w:t>
        </w:r>
      </w:hyperlink>
      <w:r>
        <w:t xml:space="preserve"> настоящего Порядка, не в полном объеме либо не соответствующих по оформлению установленной форме;</w:t>
      </w:r>
    </w:p>
    <w:p w:rsidR="006211E7" w:rsidRDefault="006211E7">
      <w:r>
        <w:lastRenderedPageBreak/>
        <w:t>заполнение документов карандашом либо наличие приписок, зачеркнутых слов или иных, не оговоренных в них исправлений, а также серьезных повреждений, не позволяющих однозначно истолковать содержание документов.</w:t>
      </w:r>
    </w:p>
    <w:p w:rsidR="006211E7" w:rsidRDefault="006211E7"/>
    <w:p w:rsidR="006211E7" w:rsidRDefault="006211E7">
      <w:pPr>
        <w:pStyle w:val="1"/>
      </w:pPr>
      <w:bookmarkStart w:id="24" w:name="sub_1130"/>
      <w:r>
        <w:t>III. Порядок предоставления субсидий</w:t>
      </w:r>
    </w:p>
    <w:bookmarkEnd w:id="24"/>
    <w:p w:rsidR="006211E7" w:rsidRDefault="006211E7"/>
    <w:p w:rsidR="006211E7" w:rsidRDefault="006211E7">
      <w:pPr>
        <w:pStyle w:val="afa"/>
        <w:rPr>
          <w:color w:val="000000"/>
          <w:sz w:val="16"/>
          <w:szCs w:val="16"/>
        </w:rPr>
      </w:pPr>
      <w:bookmarkStart w:id="25" w:name="sub_1008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6211E7" w:rsidRDefault="006211E7">
      <w:pPr>
        <w:pStyle w:val="afb"/>
      </w:pPr>
      <w:r>
        <w:fldChar w:fldCharType="begin"/>
      </w:r>
      <w:r>
        <w:instrText>HYPERLINK "http://mobileonline.garant.ru/document?id=45708080&amp;sub=14"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24 октября 2016 г. N 746-п пункт 8 настоящего приложения изложен в новой редакции, </w:t>
      </w:r>
      <w:hyperlink r:id="rId38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3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6211E7" w:rsidRDefault="006211E7">
      <w:pPr>
        <w:pStyle w:val="afb"/>
      </w:pPr>
      <w:hyperlink r:id="rId4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211E7" w:rsidRDefault="006211E7">
      <w:r>
        <w:t xml:space="preserve">8. Главным распорядителем средств </w:t>
      </w:r>
      <w:hyperlink r:id="rId41" w:history="1">
        <w:r>
          <w:rPr>
            <w:rStyle w:val="a4"/>
            <w:rFonts w:cs="Arial"/>
          </w:rPr>
          <w:t>областного бюджета</w:t>
        </w:r>
      </w:hyperlink>
      <w:r>
        <w:t>, направляемых на предоставление субсидии, является министерство экономического развития, промышленной политики и торговли Оренбургской области (далее - министерство), которое своим приказом утверждает:</w:t>
      </w:r>
    </w:p>
    <w:p w:rsidR="006211E7" w:rsidRDefault="006211E7">
      <w:r>
        <w:t>состав экспертной группы по рассмотрению заявок субъектов малого и среднего предпринимательства на оказание мер государственной поддержки (далее - экспертная группа);</w:t>
      </w:r>
    </w:p>
    <w:p w:rsidR="006211E7" w:rsidRDefault="006211E7">
      <w:r>
        <w:t>положение об экспертной группе по рассмотрению заявок субъектов малого и среднего предпринимательства на оказание мер государственной поддержки;</w:t>
      </w:r>
    </w:p>
    <w:p w:rsidR="006211E7" w:rsidRDefault="006211E7">
      <w:r>
        <w:t>состав комиссии по реализации мер государственной поддержки (далее - комиссия);</w:t>
      </w:r>
    </w:p>
    <w:p w:rsidR="006211E7" w:rsidRDefault="006211E7">
      <w:r>
        <w:t>положение о комиссии по реализации мер государственной поддержки.</w:t>
      </w:r>
    </w:p>
    <w:p w:rsidR="006211E7" w:rsidRDefault="006211E7">
      <w:r>
        <w:t xml:space="preserve">Для получения субсидий субъекты первоначально представляют в министерство, или государственное автономное учреждение Оренбургской области "Оренбургский областной многофункциональный центр предоставления государственных и муниципальных услуг", или муниципальные многофункциональные центры (далее - МФЦ) заявление о предоставлении субсидий по форме согласно </w:t>
      </w:r>
      <w:hyperlink w:anchor="sub_1100" w:history="1">
        <w:r>
          <w:rPr>
            <w:rStyle w:val="a4"/>
            <w:rFonts w:cs="Arial"/>
          </w:rPr>
          <w:t>приложению N 1</w:t>
        </w:r>
      </w:hyperlink>
      <w:r>
        <w:t xml:space="preserve"> к настоящему Порядку, а также следующие документы:</w:t>
      </w:r>
    </w:p>
    <w:p w:rsidR="006211E7" w:rsidRDefault="006211E7">
      <w:bookmarkStart w:id="26" w:name="sub_1081"/>
      <w:r>
        <w:t xml:space="preserve">1) анкету субъекта по форме согласно </w:t>
      </w:r>
      <w:hyperlink w:anchor="sub_1200" w:history="1">
        <w:r>
          <w:rPr>
            <w:rStyle w:val="a4"/>
            <w:rFonts w:cs="Arial"/>
          </w:rPr>
          <w:t>приложению N 2</w:t>
        </w:r>
      </w:hyperlink>
      <w:r>
        <w:t xml:space="preserve"> к настоящему Порядку;</w:t>
      </w:r>
    </w:p>
    <w:p w:rsidR="006211E7" w:rsidRDefault="006211E7">
      <w:bookmarkStart w:id="27" w:name="sub_1082"/>
      <w:bookmarkEnd w:id="26"/>
      <w:r>
        <w:t>2) справки об отсутствии у субъекта задолженности по обязательным платежам в государственные внебюджетные фонды (Фонд социального страхования и Пенсионный фонд Российской Федерации) по состоянию не ранее чем за месяц до даты подачи заявления на основании данных, имеющихся у территориальных органов фонда социального страхования и пенсионного фонда;</w:t>
      </w:r>
    </w:p>
    <w:p w:rsidR="006211E7" w:rsidRDefault="006211E7">
      <w:bookmarkStart w:id="28" w:name="sub_1083"/>
      <w:bookmarkEnd w:id="27"/>
      <w:r>
        <w:t>3) копию кредитного договора, график погашения кредита и уплаты процентов по нему, заверенные банком;</w:t>
      </w:r>
    </w:p>
    <w:p w:rsidR="006211E7" w:rsidRDefault="006211E7">
      <w:bookmarkStart w:id="29" w:name="sub_1084"/>
      <w:bookmarkEnd w:id="28"/>
      <w:r>
        <w:t>4) выписку из ссудного и (или) расчетного счетов, подтверждающую фактическое перечисление и гашение кредита, заверенную банком;</w:t>
      </w:r>
    </w:p>
    <w:p w:rsidR="006211E7" w:rsidRDefault="006211E7">
      <w:bookmarkStart w:id="30" w:name="sub_1085"/>
      <w:bookmarkEnd w:id="29"/>
      <w:r>
        <w:t>5) копии платежных поручений (ордеров) и банковских выписок, подтверждающих уплату начисленных по кредиту процентов, заверенные банком и субъектом;</w:t>
      </w:r>
    </w:p>
    <w:p w:rsidR="006211E7" w:rsidRDefault="006211E7">
      <w:bookmarkStart w:id="31" w:name="sub_1086"/>
      <w:bookmarkEnd w:id="30"/>
      <w:r>
        <w:lastRenderedPageBreak/>
        <w:t>6) расчет размера субсидий на уплату процентов по кредиту согласно приложению N 3 к настоящему Порядку;</w:t>
      </w:r>
    </w:p>
    <w:p w:rsidR="006211E7" w:rsidRDefault="006211E7">
      <w:bookmarkStart w:id="32" w:name="sub_1087"/>
      <w:bookmarkEnd w:id="31"/>
      <w:r>
        <w:t xml:space="preserve">7) справку кредитной организации об открытии (наличии) у субъекта счета с реквизитами банка (наименование, </w:t>
      </w:r>
      <w:hyperlink r:id="rId42" w:history="1">
        <w:r>
          <w:rPr>
            <w:rStyle w:val="a4"/>
            <w:rFonts w:cs="Arial"/>
          </w:rPr>
          <w:t>БИК</w:t>
        </w:r>
      </w:hyperlink>
      <w:r>
        <w:t>, корреспондентский счет) и реквизитами получателя поддержки (полное наименование, ИНН, тип счета, номер счета) для перечисления субсидий (представляется субъектом по собственной инициативе).</w:t>
      </w:r>
    </w:p>
    <w:bookmarkEnd w:id="32"/>
    <w:p w:rsidR="006211E7" w:rsidRDefault="006211E7">
      <w:r>
        <w:t>В случае изменения расчетного счета или реквизитов субъект должен уведомить об этом министерство и направить новую справку в течение 5 рабочих дней.</w:t>
      </w:r>
    </w:p>
    <w:p w:rsidR="006211E7" w:rsidRDefault="006211E7">
      <w:r>
        <w:t xml:space="preserve">Министерство в течение 5 рабочих дней со дня поступления к нему заявления самостоятельно в порядке межведомственного информационного взаимодействия запрашивает от налогового органа в форме электронного документа справку об отсутствии у субъекта задолженности по уплате налогов, сборов, а также пеней и штрафов за нарушение </w:t>
      </w:r>
      <w:hyperlink r:id="rId43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налогах и сборах и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</w:t>
      </w:r>
      <w:hyperlink r:id="rId44" w:history="1">
        <w:r>
          <w:rPr>
            <w:rStyle w:val="a4"/>
            <w:rFonts w:cs="Arial"/>
          </w:rPr>
          <w:t>Общероссийским классификатором</w:t>
        </w:r>
      </w:hyperlink>
      <w:r>
        <w:t xml:space="preserve"> видов экономической деятельности. Документы запрашиваются на дату подачи заявления о предоставлении субсидии.</w:t>
      </w:r>
    </w:p>
    <w:p w:rsidR="006211E7" w:rsidRDefault="006211E7">
      <w:bookmarkStart w:id="33" w:name="sub_1009"/>
      <w:r>
        <w:t>9. Субъектами представляются дополнительные документы на субсидирование части затрат:</w:t>
      </w:r>
    </w:p>
    <w:p w:rsidR="006211E7" w:rsidRDefault="006211E7">
      <w:bookmarkStart w:id="34" w:name="sub_1091"/>
      <w:bookmarkEnd w:id="33"/>
      <w:r>
        <w:t>а) связанных с уплатой процентов по кредитам, привлеченным в банках сельскохозяйственными кредитными потребительскими кооперативами с целью предоставления займов членам сельскохозяйственных кредитных потребительских кооперативов, являющимся субъектами малого и среднего предпринимательства:</w:t>
      </w:r>
    </w:p>
    <w:bookmarkEnd w:id="34"/>
    <w:p w:rsidR="006211E7" w:rsidRDefault="006211E7">
      <w:r>
        <w:t>копии платежных поручений (ордеров) и выписок, подтверждающих перечисление займа;</w:t>
      </w:r>
    </w:p>
    <w:p w:rsidR="006211E7" w:rsidRDefault="006211E7">
      <w:r>
        <w:t>реестр членов сельскохозяйственного кредитного потребительского кооператива на момент предоставления займов;</w:t>
      </w:r>
    </w:p>
    <w:p w:rsidR="006211E7" w:rsidRDefault="006211E7">
      <w:bookmarkStart w:id="35" w:name="sub_10914"/>
      <w:r>
        <w:t xml:space="preserve">справка, подписанная руководителем сельскохозяйственного кредитного потребительского кооператива, о соответствии членов сельскохозяйственного кредитного потребительского кооператива, получивших займы, критериям отнесения к категории субъектов малого и среднего предпринимательства согласно </w:t>
      </w:r>
      <w:hyperlink w:anchor="sub_1400" w:history="1">
        <w:r>
          <w:rPr>
            <w:rStyle w:val="a4"/>
            <w:rFonts w:cs="Arial"/>
          </w:rPr>
          <w:t>приложению N 4</w:t>
        </w:r>
      </w:hyperlink>
      <w:r>
        <w:t xml:space="preserve"> к настоящему Порядку;</w:t>
      </w:r>
    </w:p>
    <w:p w:rsidR="006211E7" w:rsidRDefault="006211E7">
      <w:pPr>
        <w:pStyle w:val="afa"/>
        <w:rPr>
          <w:color w:val="000000"/>
          <w:sz w:val="16"/>
          <w:szCs w:val="16"/>
        </w:rPr>
      </w:pPr>
      <w:bookmarkStart w:id="36" w:name="sub_1092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6211E7" w:rsidRDefault="006211E7">
      <w:pPr>
        <w:pStyle w:val="afb"/>
      </w:pPr>
      <w:r>
        <w:fldChar w:fldCharType="begin"/>
      </w:r>
      <w:r>
        <w:instrText>HYPERLINK "http://mobileonline.garant.ru/document?id=45708080&amp;sub=15"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24 октября 2016 г. N 746-п в подпункт "б" пункта 9 настоящего приложения внесены изменения, </w:t>
      </w:r>
      <w:hyperlink r:id="rId45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4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6211E7" w:rsidRDefault="006211E7">
      <w:pPr>
        <w:pStyle w:val="afb"/>
      </w:pPr>
      <w:hyperlink r:id="rId47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6211E7" w:rsidRDefault="006211E7">
      <w:r>
        <w:t>б) связанных с уплатой процентов по кредитам, привлеченным в российских кредитных организациях:</w:t>
      </w:r>
    </w:p>
    <w:p w:rsidR="006211E7" w:rsidRDefault="006211E7">
      <w:bookmarkStart w:id="37" w:name="sub_1922"/>
      <w:r>
        <w:t xml:space="preserve">сводный реестр расхода кредитных средств согласно </w:t>
      </w:r>
      <w:hyperlink w:anchor="sub_1300" w:history="1">
        <w:r>
          <w:rPr>
            <w:rStyle w:val="a4"/>
            <w:rFonts w:cs="Arial"/>
          </w:rPr>
          <w:t>приложению N 5</w:t>
        </w:r>
      </w:hyperlink>
      <w:r>
        <w:t xml:space="preserve"> к настоящему Порядку;</w:t>
      </w:r>
    </w:p>
    <w:bookmarkEnd w:id="37"/>
    <w:p w:rsidR="006211E7" w:rsidRDefault="006211E7">
      <w:r>
        <w:t xml:space="preserve">копии документов, подтверждающих использование кредита по целевому </w:t>
      </w:r>
      <w:r>
        <w:lastRenderedPageBreak/>
        <w:t>назначению (перечень представленных документов может содержать не все указанные далее документы), заверенные субъектом;</w:t>
      </w:r>
    </w:p>
    <w:p w:rsidR="006211E7" w:rsidRDefault="006211E7">
      <w:r>
        <w:t>копии платежных поручений и выписок, подтверждающих оплату сырья, материалов, имущества, работ и услуг;</w:t>
      </w:r>
    </w:p>
    <w:p w:rsidR="006211E7" w:rsidRDefault="006211E7">
      <w:r>
        <w:t xml:space="preserve">копии договоров на поставку, </w:t>
      </w:r>
      <w:hyperlink r:id="rId48" w:history="1">
        <w:r>
          <w:rPr>
            <w:rStyle w:val="a4"/>
            <w:rFonts w:cs="Arial"/>
          </w:rPr>
          <w:t>счета-фактуры</w:t>
        </w:r>
      </w:hyperlink>
      <w:r>
        <w:t>, товарные накладные, акты выполненных работ.</w:t>
      </w:r>
    </w:p>
    <w:p w:rsidR="006211E7" w:rsidRDefault="006211E7">
      <w:pPr>
        <w:pStyle w:val="afa"/>
        <w:rPr>
          <w:color w:val="000000"/>
          <w:sz w:val="16"/>
          <w:szCs w:val="16"/>
        </w:rPr>
      </w:pPr>
      <w:bookmarkStart w:id="38" w:name="sub_1901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6211E7" w:rsidRDefault="006211E7">
      <w:pPr>
        <w:pStyle w:val="afb"/>
      </w:pPr>
      <w:r>
        <w:fldChar w:fldCharType="begin"/>
      </w:r>
      <w:r>
        <w:instrText>HYPERLINK "http://mobileonline.garant.ru/document?id=45708080&amp;sub=16"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24 октября 2016 г. N 746-п настоящее приложение дополнено пунктом 9.1, </w:t>
      </w:r>
      <w:hyperlink r:id="rId49" w:history="1">
        <w:r>
          <w:rPr>
            <w:rStyle w:val="a4"/>
            <w:rFonts w:cs="Arial"/>
          </w:rPr>
          <w:t>вступающим в силу</w:t>
        </w:r>
      </w:hyperlink>
      <w:r>
        <w:t xml:space="preserve"> после </w:t>
      </w:r>
      <w:hyperlink r:id="rId5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6211E7" w:rsidRDefault="006211E7">
      <w:r>
        <w:t>9.1. Заявление и приложенные к нему документы, поступившие в МФЦ, в течение 5 рабочих дней передаются на рассмотрение в министерство.</w:t>
      </w:r>
    </w:p>
    <w:p w:rsidR="006211E7" w:rsidRDefault="006211E7">
      <w:pPr>
        <w:pStyle w:val="afa"/>
        <w:rPr>
          <w:color w:val="000000"/>
          <w:sz w:val="16"/>
          <w:szCs w:val="16"/>
        </w:rPr>
      </w:pPr>
      <w:bookmarkStart w:id="39" w:name="sub_1010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6211E7" w:rsidRDefault="006211E7">
      <w:pPr>
        <w:pStyle w:val="afb"/>
      </w:pPr>
      <w:r>
        <w:fldChar w:fldCharType="begin"/>
      </w:r>
      <w:r>
        <w:instrText>HYPERLINK "http://mobileonline.garant.ru/document?id=45708080&amp;sub=17"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24 октября 2016 г. N 746-п в пункт 10 настоящего приложения внесены изменения, </w:t>
      </w:r>
      <w:hyperlink r:id="rId51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5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6211E7" w:rsidRDefault="006211E7">
      <w:pPr>
        <w:pStyle w:val="afb"/>
      </w:pPr>
      <w:hyperlink r:id="rId5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211E7" w:rsidRDefault="006211E7">
      <w:r>
        <w:t>10. При принятии положительного решения комиссией по реализации мер государственной поддержки субъект по мере гашения основного долга и уплаты процентов по кредиту для получения субсидий по вновь понесенным затратам дополнительно представляет в министерство:</w:t>
      </w:r>
    </w:p>
    <w:p w:rsidR="006211E7" w:rsidRDefault="006211E7">
      <w:bookmarkStart w:id="40" w:name="sub_10102"/>
      <w:r>
        <w:t xml:space="preserve">анкету субъекта по форме согласно </w:t>
      </w:r>
      <w:hyperlink w:anchor="sub_1200" w:history="1">
        <w:r>
          <w:rPr>
            <w:rStyle w:val="a4"/>
            <w:rFonts w:cs="Arial"/>
          </w:rPr>
          <w:t>приложению N 2</w:t>
        </w:r>
      </w:hyperlink>
      <w:r>
        <w:t xml:space="preserve"> к настоящему Порядку;</w:t>
      </w:r>
    </w:p>
    <w:bookmarkEnd w:id="40"/>
    <w:p w:rsidR="006211E7" w:rsidRDefault="006211E7">
      <w:r>
        <w:t xml:space="preserve">расчет размера субсидий согласно </w:t>
      </w:r>
      <w:hyperlink w:anchor="sub_1400" w:history="1">
        <w:r>
          <w:rPr>
            <w:rStyle w:val="a4"/>
            <w:rFonts w:cs="Arial"/>
          </w:rPr>
          <w:t>приложению N 3</w:t>
        </w:r>
      </w:hyperlink>
      <w:r>
        <w:t xml:space="preserve"> к настоящему Порядку;</w:t>
      </w:r>
    </w:p>
    <w:p w:rsidR="006211E7" w:rsidRDefault="006211E7">
      <w:r>
        <w:t>выписки из ссудного и (или) расчетного счетов, подтверждающие фактическое перечисление и гашение кредита, заверенные банком;</w:t>
      </w:r>
    </w:p>
    <w:p w:rsidR="006211E7" w:rsidRDefault="006211E7">
      <w:r>
        <w:t>копии платежных поручений (ордеров) и выписок, подтверждающих уплату начисленных по кредиту процентов, заверенные банком и субъектом.</w:t>
      </w:r>
    </w:p>
    <w:p w:rsidR="006211E7" w:rsidRDefault="006211E7">
      <w:r>
        <w:t xml:space="preserve">При получении очередного транша по договору о предоставлении кредита субъектом вместе с анкетой по форме согласно </w:t>
      </w:r>
      <w:hyperlink w:anchor="sub_1200" w:history="1">
        <w:r>
          <w:rPr>
            <w:rStyle w:val="a4"/>
            <w:rFonts w:cs="Arial"/>
          </w:rPr>
          <w:t>приложению N 2</w:t>
        </w:r>
      </w:hyperlink>
      <w:r>
        <w:t xml:space="preserve"> к настоящему Порядку представляются документы, предусмотренные </w:t>
      </w:r>
      <w:hyperlink w:anchor="sub_1009" w:history="1">
        <w:r>
          <w:rPr>
            <w:rStyle w:val="a4"/>
            <w:rFonts w:cs="Arial"/>
          </w:rPr>
          <w:t>пунктом 9</w:t>
        </w:r>
      </w:hyperlink>
      <w:r>
        <w:t xml:space="preserve"> настоящего Порядка.</w:t>
      </w:r>
    </w:p>
    <w:p w:rsidR="006211E7" w:rsidRDefault="006211E7">
      <w:r>
        <w:t>Пакет документов, представляемый в министерство, должен быть прошит, пронумерован и заверен субъектом.</w:t>
      </w:r>
    </w:p>
    <w:p w:rsidR="006211E7" w:rsidRDefault="006211E7">
      <w:bookmarkStart w:id="41" w:name="sub_1011"/>
      <w:r>
        <w:t>11. Субъект несет полную ответственность за достоверность представленных документов.</w:t>
      </w:r>
    </w:p>
    <w:p w:rsidR="006211E7" w:rsidRDefault="006211E7">
      <w:pPr>
        <w:pStyle w:val="afa"/>
        <w:rPr>
          <w:color w:val="000000"/>
          <w:sz w:val="16"/>
          <w:szCs w:val="16"/>
        </w:rPr>
      </w:pPr>
      <w:bookmarkStart w:id="42" w:name="sub_1012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6211E7" w:rsidRDefault="006211E7">
      <w:pPr>
        <w:pStyle w:val="afb"/>
      </w:pPr>
      <w:r>
        <w:fldChar w:fldCharType="begin"/>
      </w:r>
      <w:r>
        <w:instrText>HYPERLINK "http://mobileonline.garant.ru/document?id=45708080&amp;sub=18"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24 октября 2016 г. N 746-п в пункт 12 настоящего приложения внесены изменения, </w:t>
      </w:r>
      <w:hyperlink r:id="rId54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5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6211E7" w:rsidRDefault="006211E7">
      <w:pPr>
        <w:pStyle w:val="afb"/>
      </w:pPr>
      <w:hyperlink r:id="rId5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211E7" w:rsidRDefault="006211E7">
      <w:r>
        <w:t xml:space="preserve">12. Прием министерством или МФЦ документов, указанных в </w:t>
      </w:r>
      <w:hyperlink w:anchor="sub_1008" w:history="1">
        <w:r>
          <w:rPr>
            <w:rStyle w:val="a4"/>
            <w:rFonts w:cs="Arial"/>
          </w:rPr>
          <w:t>пунктах 8</w:t>
        </w:r>
      </w:hyperlink>
      <w:r>
        <w:t xml:space="preserve">, </w:t>
      </w:r>
      <w:hyperlink w:anchor="sub_1009" w:history="1">
        <w:r>
          <w:rPr>
            <w:rStyle w:val="a4"/>
            <w:rFonts w:cs="Arial"/>
          </w:rPr>
          <w:t>9</w:t>
        </w:r>
      </w:hyperlink>
      <w:r>
        <w:t xml:space="preserve"> настоящего Порядка, начинается со следующего дня после размещения информационного сообщения о начале приема на официальном сайте министерства в сети Интернет по адресу </w:t>
      </w:r>
      <w:hyperlink r:id="rId57" w:history="1">
        <w:r>
          <w:rPr>
            <w:rStyle w:val="a4"/>
            <w:rFonts w:cs="Arial"/>
          </w:rPr>
          <w:t>www.oreneconomy.ru.</w:t>
        </w:r>
      </w:hyperlink>
    </w:p>
    <w:p w:rsidR="006211E7" w:rsidRDefault="006211E7">
      <w:bookmarkStart w:id="43" w:name="sub_1122"/>
      <w:r>
        <w:t xml:space="preserve">Информационное сообщение содержит сведения о наименовании конкурса, </w:t>
      </w:r>
      <w:r>
        <w:lastRenderedPageBreak/>
        <w:t>сроке и месте приема документов.</w:t>
      </w:r>
    </w:p>
    <w:p w:rsidR="006211E7" w:rsidRDefault="006211E7">
      <w:bookmarkStart w:id="44" w:name="sub_1013"/>
      <w:bookmarkEnd w:id="43"/>
      <w:r>
        <w:t>13. Документы субъектов, поступившие в министерство, подлежат регистрации. Журнал регистрации должен быть прошнурован, пронумерован и скреплен печатью министерства.</w:t>
      </w:r>
    </w:p>
    <w:p w:rsidR="006211E7" w:rsidRDefault="006211E7">
      <w:pPr>
        <w:pStyle w:val="afa"/>
        <w:rPr>
          <w:color w:val="000000"/>
          <w:sz w:val="16"/>
          <w:szCs w:val="16"/>
        </w:rPr>
      </w:pPr>
      <w:bookmarkStart w:id="45" w:name="sub_1014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6211E7" w:rsidRDefault="006211E7">
      <w:pPr>
        <w:pStyle w:val="afb"/>
      </w:pPr>
      <w:r>
        <w:fldChar w:fldCharType="begin"/>
      </w:r>
      <w:r>
        <w:instrText>HYPERLINK "http://mobileonline.garant.ru/document?id=45708080&amp;sub=19"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24 октября 2016 г. N 746-п в пункт 14 настоящего приложения внесены изменения, </w:t>
      </w:r>
      <w:hyperlink r:id="rId58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5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6211E7" w:rsidRDefault="006211E7">
      <w:pPr>
        <w:pStyle w:val="afb"/>
      </w:pPr>
      <w:hyperlink r:id="rId6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211E7" w:rsidRDefault="006211E7">
      <w:r>
        <w:t>14. Документы в течение 5 рабочих дней со дня поступления в министерство направляются в экспертную группу.</w:t>
      </w:r>
    </w:p>
    <w:p w:rsidR="006211E7" w:rsidRDefault="006211E7">
      <w:r>
        <w:t xml:space="preserve">Первичную экспертизу документов, указанных в </w:t>
      </w:r>
      <w:hyperlink w:anchor="sub_1008" w:history="1">
        <w:r>
          <w:rPr>
            <w:rStyle w:val="a4"/>
            <w:rFonts w:cs="Arial"/>
          </w:rPr>
          <w:t>пунктах 8</w:t>
        </w:r>
      </w:hyperlink>
      <w:r>
        <w:t xml:space="preserve">, </w:t>
      </w:r>
      <w:hyperlink w:anchor="sub_1009" w:history="1">
        <w:r>
          <w:rPr>
            <w:rStyle w:val="a4"/>
            <w:rFonts w:cs="Arial"/>
          </w:rPr>
          <w:t>9</w:t>
        </w:r>
      </w:hyperlink>
      <w:r>
        <w:t xml:space="preserve">, </w:t>
      </w:r>
      <w:hyperlink w:anchor="sub_1010" w:history="1">
        <w:r>
          <w:rPr>
            <w:rStyle w:val="a4"/>
            <w:rFonts w:cs="Arial"/>
          </w:rPr>
          <w:t>10</w:t>
        </w:r>
      </w:hyperlink>
      <w:r>
        <w:t xml:space="preserve"> настоящего Порядка, в течение 20 календарных дней осуществляет член экспертной группы (далее - эксперт), о чем составляется заключение.</w:t>
      </w:r>
    </w:p>
    <w:p w:rsidR="006211E7" w:rsidRDefault="006211E7">
      <w:r>
        <w:t>Эксперт проводит проверку:</w:t>
      </w:r>
    </w:p>
    <w:p w:rsidR="006211E7" w:rsidRDefault="006211E7">
      <w:r>
        <w:t>соответствия деятельности, осуществляемой субъектом, приоритетным направлениям;</w:t>
      </w:r>
    </w:p>
    <w:p w:rsidR="006211E7" w:rsidRDefault="006211E7">
      <w:r>
        <w:t xml:space="preserve">наличия и соответствия документов, представленных согласно </w:t>
      </w:r>
      <w:hyperlink w:anchor="sub_1008" w:history="1">
        <w:r>
          <w:rPr>
            <w:rStyle w:val="a4"/>
            <w:rFonts w:cs="Arial"/>
          </w:rPr>
          <w:t>пунктам 8</w:t>
        </w:r>
      </w:hyperlink>
      <w:r>
        <w:t xml:space="preserve">, </w:t>
      </w:r>
      <w:hyperlink w:anchor="sub_1009" w:history="1">
        <w:r>
          <w:rPr>
            <w:rStyle w:val="a4"/>
            <w:rFonts w:cs="Arial"/>
          </w:rPr>
          <w:t>9</w:t>
        </w:r>
      </w:hyperlink>
      <w:r>
        <w:t xml:space="preserve">, </w:t>
      </w:r>
      <w:hyperlink w:anchor="sub_1010" w:history="1">
        <w:r>
          <w:rPr>
            <w:rStyle w:val="a4"/>
            <w:rFonts w:cs="Arial"/>
          </w:rPr>
          <w:t>10</w:t>
        </w:r>
      </w:hyperlink>
      <w:r>
        <w:t xml:space="preserve"> настоящего Порядка;</w:t>
      </w:r>
    </w:p>
    <w:p w:rsidR="006211E7" w:rsidRDefault="006211E7">
      <w:r>
        <w:t>правильности расчета размера субсидий субъектам малого и среднего предпринимательства и сельскохозяйственным кредитным потребительским кооперативам на уплату процентов по кредиту, привлеченному в российских кредитных организациях.</w:t>
      </w:r>
    </w:p>
    <w:p w:rsidR="006211E7" w:rsidRDefault="006211E7">
      <w:bookmarkStart w:id="46" w:name="sub_11407"/>
      <w:r>
        <w:t xml:space="preserve">Абзац седьмой </w:t>
      </w:r>
      <w:hyperlink r:id="rId61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46"/>
    <w:p w:rsidR="006211E7" w:rsidRDefault="006211E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6211E7" w:rsidRDefault="006211E7">
      <w:pPr>
        <w:pStyle w:val="afb"/>
      </w:pPr>
      <w:r>
        <w:t xml:space="preserve">См. текст </w:t>
      </w:r>
      <w:hyperlink r:id="rId62" w:history="1">
        <w:r>
          <w:rPr>
            <w:rStyle w:val="a4"/>
            <w:rFonts w:cs="Arial"/>
          </w:rPr>
          <w:t>абзаца седьмого пункта 14</w:t>
        </w:r>
      </w:hyperlink>
    </w:p>
    <w:p w:rsidR="006211E7" w:rsidRDefault="006211E7">
      <w:bookmarkStart w:id="47" w:name="sub_11408"/>
      <w:r>
        <w:t xml:space="preserve">Абзац восьмой </w:t>
      </w:r>
      <w:hyperlink r:id="rId63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47"/>
    <w:p w:rsidR="006211E7" w:rsidRDefault="006211E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6211E7" w:rsidRDefault="006211E7">
      <w:pPr>
        <w:pStyle w:val="afb"/>
      </w:pPr>
      <w:r>
        <w:t xml:space="preserve">См. текст </w:t>
      </w:r>
      <w:hyperlink r:id="rId64" w:history="1">
        <w:r>
          <w:rPr>
            <w:rStyle w:val="a4"/>
            <w:rFonts w:cs="Arial"/>
          </w:rPr>
          <w:t>абзаца восьмого пункта 14</w:t>
        </w:r>
      </w:hyperlink>
    </w:p>
    <w:p w:rsidR="006211E7" w:rsidRDefault="006211E7">
      <w:r>
        <w:t>После проведения первичной экспертизы документы направляются на рассмотрение экспертной группы, которая в течение 14 рабочих дней проводит проверку:</w:t>
      </w:r>
    </w:p>
    <w:p w:rsidR="006211E7" w:rsidRDefault="006211E7">
      <w:r>
        <w:t>соответствия деятельности, осуществляемой субъектом, приоритетным направлениям;</w:t>
      </w:r>
    </w:p>
    <w:p w:rsidR="006211E7" w:rsidRDefault="006211E7">
      <w:r>
        <w:t xml:space="preserve">наличия и соответствия документов, представленных согласно </w:t>
      </w:r>
      <w:hyperlink w:anchor="sub_1008" w:history="1">
        <w:r>
          <w:rPr>
            <w:rStyle w:val="a4"/>
            <w:rFonts w:cs="Arial"/>
          </w:rPr>
          <w:t>пунктам 8</w:t>
        </w:r>
      </w:hyperlink>
      <w:r>
        <w:t xml:space="preserve">, </w:t>
      </w:r>
      <w:hyperlink w:anchor="sub_1009" w:history="1">
        <w:r>
          <w:rPr>
            <w:rStyle w:val="a4"/>
            <w:rFonts w:cs="Arial"/>
          </w:rPr>
          <w:t>9</w:t>
        </w:r>
      </w:hyperlink>
      <w:r>
        <w:t xml:space="preserve">, </w:t>
      </w:r>
      <w:hyperlink w:anchor="sub_1010" w:history="1">
        <w:r>
          <w:rPr>
            <w:rStyle w:val="a4"/>
            <w:rFonts w:cs="Arial"/>
          </w:rPr>
          <w:t>10</w:t>
        </w:r>
      </w:hyperlink>
      <w:r>
        <w:t xml:space="preserve"> настоящего Порядка;</w:t>
      </w:r>
    </w:p>
    <w:p w:rsidR="006211E7" w:rsidRDefault="006211E7">
      <w:r>
        <w:t>правильности расчета размера субсидий субъектам малого и среднего предпринимательства и сельскохозяйственным кредитным потребительским кооперативам на уплату процентов по кредиту, привлеченному в российских кредитных организациях.</w:t>
      </w:r>
    </w:p>
    <w:p w:rsidR="006211E7" w:rsidRDefault="006211E7">
      <w:bookmarkStart w:id="48" w:name="sub_1408"/>
      <w:r>
        <w:t xml:space="preserve">Документы, представленные с нарушением установленного порядка оформления, возвращаются субъекту для устранения недостатков. Министерство в течение 5 рабочих дней со дня принятия решения экспертной группой размещает списки субъектов на официальном сайте министерства в сети Интернет </w:t>
      </w:r>
      <w:hyperlink r:id="rId65" w:history="1">
        <w:r>
          <w:rPr>
            <w:rStyle w:val="a4"/>
            <w:rFonts w:cs="Arial"/>
          </w:rPr>
          <w:t>www.oreneconomy.ru</w:t>
        </w:r>
      </w:hyperlink>
      <w:r>
        <w:t>.</w:t>
      </w:r>
    </w:p>
    <w:bookmarkEnd w:id="48"/>
    <w:p w:rsidR="006211E7" w:rsidRDefault="006211E7">
      <w:r>
        <w:lastRenderedPageBreak/>
        <w:t>Документы передаются субъекту на основании расписки, содержащей сведения о наименовании субъекта, дате передачи документов, сроке устранения недостатков.</w:t>
      </w:r>
    </w:p>
    <w:p w:rsidR="006211E7" w:rsidRDefault="006211E7">
      <w:r>
        <w:t>Устранение недостатков субъектом осуществляется в течение 14 рабочих дней со дня получения документов.</w:t>
      </w:r>
    </w:p>
    <w:p w:rsidR="006211E7" w:rsidRDefault="006211E7">
      <w:r>
        <w:t>О поступлении документов после устранения недостатков в журнале регистрации делается отметка о дате возврата.</w:t>
      </w:r>
    </w:p>
    <w:p w:rsidR="006211E7" w:rsidRDefault="006211E7">
      <w:r>
        <w:t>После устранения недостатков документы субъекта в течение 5 рабочих дней повторно направляются на рассмотрение в экспертную группу. Срок рассмотрения документов продлевается и должен составлять не более 45 рабочих дней со дня поступления документов после устранения недостатков. Документы, поступившие с нарушением сроков устранения недостатков, возвращаются министерством субъекту без рассмотрения комиссией.</w:t>
      </w:r>
    </w:p>
    <w:p w:rsidR="006211E7" w:rsidRDefault="006211E7">
      <w:bookmarkStart w:id="49" w:name="sub_11413"/>
      <w:r>
        <w:t>Решение экспертной группы о допуске к дальнейшему участию в конкурсе оформляется протоколом, который подписывают присутствующие на заседании члены экспертной группы, после чего документы направляются на рассмотрение в комиссию.</w:t>
      </w:r>
    </w:p>
    <w:p w:rsidR="006211E7" w:rsidRDefault="006211E7">
      <w:bookmarkStart w:id="50" w:name="sub_11414"/>
      <w:bookmarkEnd w:id="49"/>
      <w:r>
        <w:t>Экспертная группа обязана в установленные сроки рассмотреть все представленные на конкурс проекты.</w:t>
      </w:r>
    </w:p>
    <w:p w:rsidR="006211E7" w:rsidRDefault="006211E7">
      <w:bookmarkStart w:id="51" w:name="sub_11415"/>
      <w:bookmarkEnd w:id="50"/>
      <w:r>
        <w:t>Комиссия рассматривает документы в порядке очередности их регистрации и с учетом протокола заседания экспертной группы, принимает решение о предоставлении или отказе в выдаче субсидий субъекту, которое фиксируется в протоколе, с указанием причин отказа в случае принятия соответствующего решения. Протокол подписывают присутствующие на заседании члены комиссии.</w:t>
      </w:r>
    </w:p>
    <w:bookmarkEnd w:id="51"/>
    <w:p w:rsidR="006211E7" w:rsidRDefault="006211E7">
      <w:r>
        <w:t>Срок рассмотрения документов на предоставление субсидий со дня поступления заявки в министерство до дня принятия решения комиссией должен составлять не более 45 рабочих дней.</w:t>
      </w:r>
    </w:p>
    <w:p w:rsidR="006211E7" w:rsidRDefault="006211E7">
      <w:bookmarkStart w:id="52" w:name="sub_101417"/>
      <w:r>
        <w:t>Оповещение субъектов о принятых комиссией решениях осуществляется посредством публикации протокола заседания комиссии на официальном сайте министерства в сети Интернет (</w:t>
      </w:r>
      <w:hyperlink r:id="rId66" w:history="1">
        <w:r>
          <w:rPr>
            <w:rStyle w:val="a4"/>
            <w:rFonts w:cs="Arial"/>
          </w:rPr>
          <w:t>www.oreneconomy.ru</w:t>
        </w:r>
      </w:hyperlink>
      <w:r>
        <w:t>) в течение 5 рабочих дней со дня его подписания.</w:t>
      </w:r>
    </w:p>
    <w:p w:rsidR="006211E7" w:rsidRDefault="006211E7">
      <w:bookmarkStart w:id="53" w:name="sub_1015"/>
      <w:bookmarkEnd w:id="52"/>
      <w:r>
        <w:t>15. В случае превышения объема заявок на получение субсидий над лимитом бюджетных средств, предусмотренных на эти цели, комиссия принимает решение о предоставлении субсидии участнику, подавшему заявку ранее.</w:t>
      </w:r>
    </w:p>
    <w:p w:rsidR="006211E7" w:rsidRDefault="006211E7">
      <w:pPr>
        <w:pStyle w:val="afa"/>
        <w:rPr>
          <w:color w:val="000000"/>
          <w:sz w:val="16"/>
          <w:szCs w:val="16"/>
        </w:rPr>
      </w:pPr>
      <w:bookmarkStart w:id="54" w:name="sub_1016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6211E7" w:rsidRDefault="006211E7">
      <w:pPr>
        <w:pStyle w:val="afb"/>
      </w:pPr>
      <w:r>
        <w:fldChar w:fldCharType="begin"/>
      </w:r>
      <w:r>
        <w:instrText>HYPERLINK "http://mobileonline.garant.ru/document?id=45708080&amp;sub=110"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24 октября 2016 г. N 746-п в пункт 16 настоящего приложения внесены изменения, </w:t>
      </w:r>
      <w:hyperlink r:id="rId67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6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6211E7" w:rsidRDefault="006211E7">
      <w:pPr>
        <w:pStyle w:val="afb"/>
      </w:pPr>
      <w:hyperlink r:id="rId6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211E7" w:rsidRDefault="006211E7">
      <w:r>
        <w:t>16. В течение 30 календарных дней со дня опубликования протокола заседания комиссии с субъектом заключается договор о предоставлении субсидии (далее - договор).</w:t>
      </w:r>
    </w:p>
    <w:p w:rsidR="006211E7" w:rsidRDefault="006211E7">
      <w:r>
        <w:t>Договор должен содержать:</w:t>
      </w:r>
    </w:p>
    <w:p w:rsidR="006211E7" w:rsidRDefault="006211E7">
      <w:r>
        <w:t>цель предоставления субсидии;</w:t>
      </w:r>
    </w:p>
    <w:p w:rsidR="006211E7" w:rsidRDefault="006211E7">
      <w:r>
        <w:t>сведения о размере субсидии;</w:t>
      </w:r>
    </w:p>
    <w:p w:rsidR="006211E7" w:rsidRDefault="006211E7">
      <w:r>
        <w:t xml:space="preserve">согласие субъекта на осуществление министерством и иными органами </w:t>
      </w:r>
      <w:r>
        <w:lastRenderedPageBreak/>
        <w:t>государственного финансового контроля в части их полномочий проверок соблюдения субъектом условий, целей и порядка предоставления субсидии;</w:t>
      </w:r>
    </w:p>
    <w:p w:rsidR="006211E7" w:rsidRDefault="006211E7">
      <w:bookmarkStart w:id="55" w:name="sub_1166"/>
      <w:r>
        <w:t xml:space="preserve">запрет приобретения за счет полученных средств иностранной валюты, за исключением операций, осуществляемых в соответствии с </w:t>
      </w:r>
      <w:hyperlink r:id="rId70" w:history="1">
        <w:r>
          <w:rPr>
            <w:rStyle w:val="a4"/>
            <w:rFonts w:cs="Arial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</w:t>
      </w:r>
    </w:p>
    <w:bookmarkEnd w:id="55"/>
    <w:p w:rsidR="006211E7" w:rsidRDefault="006211E7">
      <w:r>
        <w:t>иные условия, определяемые по соглашению сторон в рамках законодательства Российской Федерации.</w:t>
      </w:r>
    </w:p>
    <w:p w:rsidR="006211E7" w:rsidRDefault="006211E7">
      <w:bookmarkStart w:id="56" w:name="sub_1017"/>
      <w:r>
        <w:t>17. Субсидии перечисляются министерством на расчетные счета субъектам в установленном для исполнения областного бюджета порядке в пределах доведенных лимитов бюджетных обязательств в течение 15 банковских дней со дня заключения договора.</w:t>
      </w:r>
    </w:p>
    <w:p w:rsidR="006211E7" w:rsidRDefault="006211E7">
      <w:pPr>
        <w:pStyle w:val="afa"/>
        <w:rPr>
          <w:color w:val="000000"/>
          <w:sz w:val="16"/>
          <w:szCs w:val="16"/>
        </w:rPr>
      </w:pPr>
      <w:bookmarkStart w:id="57" w:name="sub_1018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6211E7" w:rsidRDefault="006211E7">
      <w:pPr>
        <w:pStyle w:val="afb"/>
      </w:pPr>
      <w:r>
        <w:fldChar w:fldCharType="begin"/>
      </w:r>
      <w:r>
        <w:instrText>HYPERLINK "http://mobileonline.garant.ru/document?id=27441719&amp;sub=125"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27 мая 2015 г. N 422-п пункт 18 настоящего приложения изложен в новой редакции, </w:t>
      </w:r>
      <w:hyperlink r:id="rId71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7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6211E7" w:rsidRDefault="006211E7">
      <w:pPr>
        <w:pStyle w:val="afb"/>
      </w:pPr>
      <w:hyperlink r:id="rId7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211E7" w:rsidRDefault="006211E7">
      <w:r>
        <w:t xml:space="preserve">18. Возврат субъектами остатков субсидий, не использованных в отчетном финансовом году, производится в случаях, предусмотренных договором (если договором предусмотрены такие случаи), в </w:t>
      </w:r>
      <w:hyperlink r:id="rId74" w:history="1">
        <w:r>
          <w:rPr>
            <w:rStyle w:val="a4"/>
            <w:rFonts w:cs="Arial"/>
          </w:rPr>
          <w:t>областной бюджет</w:t>
        </w:r>
      </w:hyperlink>
      <w:r>
        <w:t xml:space="preserve"> в течение первых 15 рабочих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6211E7" w:rsidRDefault="006211E7">
      <w:r>
        <w:t xml:space="preserve">В случае невозврата остатков субсидий в областной бюджет в установленный срок их взыскание осуществляется в соответствии с </w:t>
      </w:r>
      <w:hyperlink r:id="rId75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6211E7" w:rsidRDefault="006211E7">
      <w:r>
        <w:t>В случае установления факта нарушения условий предоставления субсидий соответствующие средства, полученные субъектами, подлежат возврату в областной бюджет.</w:t>
      </w:r>
    </w:p>
    <w:p w:rsidR="006211E7" w:rsidRDefault="006211E7">
      <w:r>
        <w:t>При выявлении обстоятельств, служащих основанием для возврата субсидий, министерство в течение месяца направляет субъекту письменное уведомление о возврате субсидий в областной бюджет с указанием оснований возврата.</w:t>
      </w:r>
    </w:p>
    <w:p w:rsidR="006211E7" w:rsidRDefault="006211E7">
      <w:r>
        <w:t>Возврат денежных средств осуществляется субъектами:</w:t>
      </w:r>
    </w:p>
    <w:p w:rsidR="006211E7" w:rsidRDefault="006211E7">
      <w:r>
        <w:t xml:space="preserve">в течение финансового года, в котором установлено нарушение, - на счет </w:t>
      </w:r>
      <w:hyperlink r:id="rId76" w:history="1">
        <w:r>
          <w:rPr>
            <w:rStyle w:val="a4"/>
            <w:rFonts w:cs="Arial"/>
          </w:rPr>
          <w:t>40201</w:t>
        </w:r>
      </w:hyperlink>
      <w:r>
        <w:t xml:space="preserve"> "Средства бюджетов субъектов Российской Федерации";</w:t>
      </w:r>
    </w:p>
    <w:p w:rsidR="006211E7" w:rsidRDefault="006211E7">
      <w:r>
        <w:t xml:space="preserve">после окончания финансового года, в котором установлено нарушение, - на счет </w:t>
      </w:r>
      <w:hyperlink r:id="rId77" w:history="1">
        <w:r>
          <w:rPr>
            <w:rStyle w:val="a4"/>
            <w:rFonts w:cs="Arial"/>
          </w:rPr>
          <w:t>40101</w:t>
        </w:r>
      </w:hyperlink>
      <w:r>
        <w:t xml:space="preserve"> "Доходы, распределяемые органами Федерального казначейства между уровнями бюджетов бюджетной системы Российской Федерации".</w:t>
      </w:r>
    </w:p>
    <w:p w:rsidR="006211E7" w:rsidRDefault="006211E7">
      <w:r>
        <w:t>В случае невозврата субъектом указанных средств в областной бюджет их взыскание осуществляется в соответствии с законодательством Российской Федерации.</w:t>
      </w:r>
    </w:p>
    <w:p w:rsidR="006211E7" w:rsidRDefault="006211E7">
      <w:pPr>
        <w:pStyle w:val="afa"/>
        <w:rPr>
          <w:color w:val="000000"/>
          <w:sz w:val="16"/>
          <w:szCs w:val="16"/>
        </w:rPr>
      </w:pPr>
      <w:bookmarkStart w:id="58" w:name="sub_1019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6211E7" w:rsidRDefault="006211E7">
      <w:pPr>
        <w:pStyle w:val="afb"/>
      </w:pPr>
      <w:r>
        <w:fldChar w:fldCharType="begin"/>
      </w:r>
      <w:r>
        <w:instrText>HYPERLINK "http://mobileonline.garant.ru/document?id=27441719&amp;sub=126"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27 мая 2015 г. N 422-п пункт 19 настоящего приложения изложен в новой редакции, </w:t>
      </w:r>
      <w:hyperlink r:id="rId78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7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6211E7" w:rsidRDefault="006211E7">
      <w:pPr>
        <w:pStyle w:val="afb"/>
      </w:pPr>
      <w:hyperlink r:id="rId8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211E7" w:rsidRDefault="006211E7">
      <w:r>
        <w:t>19. Обязательная проверка соблюдения субъектами условий, целей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6211E7" w:rsidRDefault="006211E7"/>
    <w:p w:rsidR="006211E7" w:rsidRDefault="006211E7">
      <w:pPr>
        <w:pStyle w:val="afa"/>
        <w:rPr>
          <w:color w:val="000000"/>
          <w:sz w:val="16"/>
          <w:szCs w:val="16"/>
        </w:rPr>
      </w:pPr>
      <w:bookmarkStart w:id="59" w:name="sub_1100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6211E7" w:rsidRDefault="006211E7">
      <w:pPr>
        <w:pStyle w:val="afb"/>
      </w:pPr>
      <w:r>
        <w:fldChar w:fldCharType="begin"/>
      </w:r>
      <w:r>
        <w:instrText>HYPERLINK "http://mobileonline.garant.ru/document?id=45708080&amp;sub=111"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24 октября 2016 г. N 746-п в настоящее приложение внесены изменения, </w:t>
      </w:r>
      <w:hyperlink r:id="rId81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8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6211E7" w:rsidRDefault="006211E7">
      <w:pPr>
        <w:pStyle w:val="afb"/>
      </w:pPr>
      <w:hyperlink r:id="rId83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6211E7" w:rsidRDefault="006211E7">
      <w:pPr>
        <w:ind w:firstLine="698"/>
        <w:jc w:val="right"/>
      </w:pPr>
      <w:r>
        <w:rPr>
          <w:rStyle w:val="a3"/>
          <w:bCs/>
        </w:rPr>
        <w:t>Приложение N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 субсидий субъектам</w:t>
      </w:r>
      <w:r>
        <w:rPr>
          <w:rStyle w:val="a3"/>
          <w:bCs/>
        </w:rPr>
        <w:br/>
        <w:t>малого и среднего предпринимательства,</w:t>
      </w:r>
      <w:r>
        <w:rPr>
          <w:rStyle w:val="a3"/>
          <w:bCs/>
        </w:rPr>
        <w:br/>
        <w:t>сельскохозяйственным кредитным потребительским</w:t>
      </w:r>
      <w:r>
        <w:rPr>
          <w:rStyle w:val="a3"/>
          <w:bCs/>
        </w:rPr>
        <w:br/>
        <w:t>кооперативам Оренбургской области на возмещение</w:t>
      </w:r>
      <w:r>
        <w:rPr>
          <w:rStyle w:val="a3"/>
          <w:bCs/>
        </w:rPr>
        <w:br/>
        <w:t>части затрат, связанных с уплатой процентов по кредитам</w:t>
      </w:r>
    </w:p>
    <w:p w:rsidR="006211E7" w:rsidRDefault="006211E7">
      <w:pPr>
        <w:ind w:firstLine="698"/>
        <w:jc w:val="right"/>
      </w:pPr>
      <w:r>
        <w:rPr>
          <w:rStyle w:val="a3"/>
          <w:bCs/>
        </w:rPr>
        <w:t>(с изменениями от 24 октября 2016 г.)</w:t>
      </w:r>
    </w:p>
    <w:p w:rsidR="006211E7" w:rsidRDefault="006211E7"/>
    <w:p w:rsidR="006211E7" w:rsidRDefault="006211E7">
      <w:r>
        <w:t>В министерство экономического развития,</w:t>
      </w:r>
    </w:p>
    <w:p w:rsidR="006211E7" w:rsidRDefault="006211E7">
      <w:r>
        <w:t>промышленной политики и торговли</w:t>
      </w:r>
    </w:p>
    <w:p w:rsidR="006211E7" w:rsidRDefault="006211E7">
      <w:r>
        <w:t>Оренбургской области</w:t>
      </w:r>
    </w:p>
    <w:p w:rsidR="006211E7" w:rsidRDefault="006211E7"/>
    <w:p w:rsidR="006211E7" w:rsidRDefault="006211E7">
      <w:r>
        <w:t>Председателю комиссии</w:t>
      </w:r>
    </w:p>
    <w:p w:rsidR="006211E7" w:rsidRDefault="006211E7">
      <w:r>
        <w:t>_______________________________________</w:t>
      </w:r>
    </w:p>
    <w:p w:rsidR="006211E7" w:rsidRDefault="006211E7">
      <w:r>
        <w:t>_______________________________________</w:t>
      </w:r>
    </w:p>
    <w:p w:rsidR="006211E7" w:rsidRDefault="006211E7">
      <w:r>
        <w:t>от _____________________________________</w:t>
      </w:r>
    </w:p>
    <w:p w:rsidR="006211E7" w:rsidRDefault="006211E7">
      <w:r>
        <w:t>_______________________________________</w:t>
      </w:r>
    </w:p>
    <w:p w:rsidR="006211E7" w:rsidRDefault="006211E7">
      <w:r>
        <w:t>(наименование субъекта малого</w:t>
      </w:r>
    </w:p>
    <w:p w:rsidR="006211E7" w:rsidRDefault="006211E7">
      <w:r>
        <w:t>и среднего предпринимательства)</w:t>
      </w:r>
    </w:p>
    <w:p w:rsidR="006211E7" w:rsidRDefault="006211E7"/>
    <w:p w:rsidR="006211E7" w:rsidRDefault="006211E7">
      <w:pPr>
        <w:pStyle w:val="1"/>
      </w:pPr>
      <w:r>
        <w:t>Заявление</w:t>
      </w:r>
    </w:p>
    <w:p w:rsidR="006211E7" w:rsidRDefault="006211E7"/>
    <w:p w:rsidR="006211E7" w:rsidRDefault="006211E7">
      <w:r>
        <w:t>Прошу предоставить субсидию на возмещение части затрат по кредитному (ым) договору (ам) от ____________ N _______, полученному (ым) ________________________________________________, в соответствии с постановлением Правительства Оренбургской области от _____________ N ________ "О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кредитам".</w:t>
      </w:r>
    </w:p>
    <w:p w:rsidR="006211E7" w:rsidRDefault="006211E7">
      <w:r>
        <w:t xml:space="preserve">В случае изменения расчетного счета или реквизитов обязуюсь уведомить министерство экономического развития, промышленной политики и торговли </w:t>
      </w:r>
      <w:r>
        <w:lastRenderedPageBreak/>
        <w:t xml:space="preserve">Оренбургской области и направить соответствующую справку из кредитной организации об открытии (наличии) счета с реквизитами банка (наименование, </w:t>
      </w:r>
      <w:hyperlink r:id="rId84" w:history="1">
        <w:r>
          <w:rPr>
            <w:rStyle w:val="a4"/>
            <w:rFonts w:cs="Arial"/>
          </w:rPr>
          <w:t>БИК</w:t>
        </w:r>
      </w:hyperlink>
      <w:r>
        <w:t>, корреспондентский счет) и реквизитами получателя поддержки (полное наименование, ИНН, КПП тип счета, номер счета) для перечисления субсидии в течение 5 рабочих дней.</w:t>
      </w:r>
    </w:p>
    <w:p w:rsidR="006211E7" w:rsidRDefault="006211E7">
      <w:r>
        <w:t>С порядком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кредитам, ознакомлен и согласен.</w:t>
      </w:r>
    </w:p>
    <w:p w:rsidR="006211E7" w:rsidRDefault="006211E7">
      <w:r>
        <w:t xml:space="preserve">Настоящим обращением подтверждаю, что в соответствии с </w:t>
      </w:r>
      <w:hyperlink r:id="rId8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____________________________________________________ (наименование юридического лица, предпринимателя) является субъектом ____________________ (малого или среднего) предпринимательства, не находится в стадии реорганизации, ликвидации, банкротства и не является участником соглашений о разделе продукции.</w:t>
      </w:r>
    </w:p>
    <w:p w:rsidR="006211E7" w:rsidRDefault="006211E7"/>
    <w:p w:rsidR="006211E7" w:rsidRDefault="006211E7">
      <w:bookmarkStart w:id="60" w:name="sub_1105"/>
      <w:r>
        <w:t xml:space="preserve">Выражаю свое согласие на обработку персональных данных, указанных в представленной документации (в соответствии с требованиями </w:t>
      </w:r>
      <w:hyperlink r:id="rId86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27 июля 2006 года N 152-ФЗ "О персональных данных"), в том числе на размещение в информационно-телекоммуникационной сети общего пользования.</w:t>
      </w:r>
    </w:p>
    <w:bookmarkEnd w:id="60"/>
    <w:p w:rsidR="006211E7" w:rsidRDefault="006211E7">
      <w:r>
        <w:t>Достоверность представленных сведений гарантирую.</w:t>
      </w:r>
    </w:p>
    <w:p w:rsidR="006211E7" w:rsidRDefault="006211E7"/>
    <w:p w:rsidR="006211E7" w:rsidRDefault="006211E7">
      <w:r>
        <w:t>Руководитель организации (индивидуальный предприниматель)</w:t>
      </w:r>
    </w:p>
    <w:p w:rsidR="006211E7" w:rsidRDefault="006211E7">
      <w:r>
        <w:t>_____________ (подпись) ______________________ (инициалы, фамилия)</w:t>
      </w:r>
    </w:p>
    <w:p w:rsidR="006211E7" w:rsidRDefault="006211E7"/>
    <w:p w:rsidR="006211E7" w:rsidRDefault="006211E7">
      <w:r>
        <w:t>МП</w:t>
      </w:r>
    </w:p>
    <w:p w:rsidR="006211E7" w:rsidRDefault="006211E7"/>
    <w:p w:rsidR="006211E7" w:rsidRDefault="006211E7">
      <w:r>
        <w:t>"____" ____________ 201__ года.</w:t>
      </w:r>
    </w:p>
    <w:p w:rsidR="006211E7" w:rsidRDefault="006211E7"/>
    <w:p w:rsidR="006211E7" w:rsidRDefault="006211E7">
      <w:pPr>
        <w:ind w:firstLine="698"/>
        <w:jc w:val="right"/>
      </w:pPr>
      <w:bookmarkStart w:id="61" w:name="sub_1200"/>
      <w:r>
        <w:rPr>
          <w:rStyle w:val="a3"/>
          <w:bCs/>
        </w:rPr>
        <w:t>Приложение N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 субсидий субъектам</w:t>
      </w:r>
      <w:r>
        <w:rPr>
          <w:rStyle w:val="a3"/>
          <w:bCs/>
        </w:rPr>
        <w:br/>
        <w:t>малого и среднего предпринимательства,</w:t>
      </w:r>
      <w:r>
        <w:rPr>
          <w:rStyle w:val="a3"/>
          <w:bCs/>
        </w:rPr>
        <w:br/>
        <w:t>сельскохозяйственным кредитным потребительским</w:t>
      </w:r>
      <w:r>
        <w:rPr>
          <w:rStyle w:val="a3"/>
          <w:bCs/>
        </w:rPr>
        <w:br/>
        <w:t>кооперативам Оренбургской области на возмещение</w:t>
      </w:r>
      <w:r>
        <w:rPr>
          <w:rStyle w:val="a3"/>
          <w:bCs/>
        </w:rPr>
        <w:br/>
        <w:t>части затрат, связанных с уплатой процентов по кредитам</w:t>
      </w:r>
    </w:p>
    <w:bookmarkEnd w:id="61"/>
    <w:p w:rsidR="006211E7" w:rsidRDefault="006211E7"/>
    <w:p w:rsidR="006211E7" w:rsidRDefault="006211E7">
      <w:pPr>
        <w:pStyle w:val="1"/>
      </w:pPr>
      <w:r>
        <w:t>Анкета</w:t>
      </w:r>
      <w:r>
        <w:br/>
        <w:t>субъекта малого и среднего предпринимательства</w:t>
      </w:r>
    </w:p>
    <w:p w:rsidR="006211E7" w:rsidRDefault="006211E7"/>
    <w:p w:rsidR="006211E7" w:rsidRDefault="006211E7">
      <w:r>
        <w:t>___________________________________________________________________</w:t>
      </w:r>
    </w:p>
    <w:p w:rsidR="006211E7" w:rsidRDefault="006211E7">
      <w:pPr>
        <w:ind w:firstLine="698"/>
        <w:jc w:val="center"/>
      </w:pPr>
      <w:r>
        <w:t>(полное наименование субъекта малого и среднего предпринимательства)</w:t>
      </w:r>
    </w:p>
    <w:p w:rsidR="006211E7" w:rsidRDefault="006211E7"/>
    <w:p w:rsidR="006211E7" w:rsidRDefault="006211E7">
      <w:r>
        <w:lastRenderedPageBreak/>
        <w:t>Место, дата государственной регистрации</w:t>
      </w:r>
    </w:p>
    <w:p w:rsidR="006211E7" w:rsidRDefault="006211E7">
      <w:r>
        <w:t>___________________________________________________________________</w:t>
      </w:r>
    </w:p>
    <w:p w:rsidR="006211E7" w:rsidRDefault="006211E7">
      <w:r>
        <w:t>___________________________________________________________________</w:t>
      </w:r>
    </w:p>
    <w:p w:rsidR="006211E7" w:rsidRDefault="006211E7"/>
    <w:p w:rsidR="006211E7" w:rsidRDefault="006211E7">
      <w:r>
        <w:t>ИНН/КПП __________________________________________________________</w:t>
      </w:r>
    </w:p>
    <w:p w:rsidR="006211E7" w:rsidRDefault="006211E7"/>
    <w:p w:rsidR="006211E7" w:rsidRDefault="006211E7">
      <w:r>
        <w:t>Местонахождение юридического лица (место жительства - для индивидуального предпринимателя</w:t>
      </w:r>
    </w:p>
    <w:p w:rsidR="006211E7" w:rsidRDefault="006211E7">
      <w:r>
        <w:t>___________________________________________________________________</w:t>
      </w:r>
    </w:p>
    <w:p w:rsidR="006211E7" w:rsidRDefault="006211E7">
      <w:r>
        <w:t>___________________________________________________________________</w:t>
      </w:r>
    </w:p>
    <w:p w:rsidR="006211E7" w:rsidRDefault="006211E7"/>
    <w:p w:rsidR="006211E7" w:rsidRDefault="006211E7">
      <w:r>
        <w:t>Номер телефона __________________ факс ____________________________</w:t>
      </w:r>
    </w:p>
    <w:p w:rsidR="006211E7" w:rsidRDefault="006211E7">
      <w:r>
        <w:t>Адрес электронной почты ____________________________________________</w:t>
      </w:r>
    </w:p>
    <w:p w:rsidR="006211E7" w:rsidRDefault="006211E7"/>
    <w:p w:rsidR="006211E7" w:rsidRDefault="006211E7">
      <w:r>
        <w:t>Основной(ые) вид(ы) деятельности:</w:t>
      </w:r>
    </w:p>
    <w:p w:rsidR="006211E7" w:rsidRDefault="006211E7">
      <w:r>
        <w:t>___________________________________________________________________</w:t>
      </w:r>
    </w:p>
    <w:p w:rsidR="006211E7" w:rsidRDefault="006211E7">
      <w:r>
        <w:t>___________________________________________________________________</w:t>
      </w:r>
    </w:p>
    <w:p w:rsidR="006211E7" w:rsidRDefault="006211E7"/>
    <w:p w:rsidR="006211E7" w:rsidRDefault="006211E7">
      <w:r>
        <w:t>Руководитель (должность, инициалы, фамилия)</w:t>
      </w:r>
    </w:p>
    <w:p w:rsidR="006211E7" w:rsidRDefault="006211E7">
      <w:r>
        <w:t>___________________________________________________________________</w:t>
      </w:r>
    </w:p>
    <w:p w:rsidR="006211E7" w:rsidRDefault="006211E7">
      <w:r>
        <w:t>___________________________________________________________________</w:t>
      </w:r>
    </w:p>
    <w:p w:rsidR="006211E7" w:rsidRDefault="006211E7"/>
    <w:p w:rsidR="006211E7" w:rsidRDefault="006211E7">
      <w:r>
        <w:t>Сведения по кредитному(ым) договору(ам):</w:t>
      </w:r>
    </w:p>
    <w:p w:rsidR="006211E7" w:rsidRDefault="006211E7">
      <w:r>
        <w:t>дата заключения и номер договора о предоставлении кредита ____________,</w:t>
      </w:r>
    </w:p>
    <w:p w:rsidR="006211E7" w:rsidRDefault="006211E7">
      <w:r>
        <w:t>наименование кредитной организации _______________________________,</w:t>
      </w:r>
    </w:p>
    <w:p w:rsidR="006211E7" w:rsidRDefault="006211E7">
      <w:r>
        <w:t>дата получения кредита (траншей) ___________________________________,</w:t>
      </w:r>
    </w:p>
    <w:p w:rsidR="006211E7" w:rsidRDefault="006211E7">
      <w:r>
        <w:t>цель договора о предоставлении кредита ______________________________,</w:t>
      </w:r>
    </w:p>
    <w:p w:rsidR="006211E7" w:rsidRDefault="006211E7">
      <w:r>
        <w:t>сумма кредита (траншей) в соответствии с договором о предоставлении кредита</w:t>
      </w:r>
    </w:p>
    <w:p w:rsidR="006211E7" w:rsidRDefault="006211E7">
      <w:r>
        <w:t>___________________________________________________________________,</w:t>
      </w:r>
    </w:p>
    <w:p w:rsidR="006211E7" w:rsidRDefault="006211E7">
      <w:r>
        <w:t>срок(и) погашения кредита (транша) ___________________________________,</w:t>
      </w:r>
    </w:p>
    <w:p w:rsidR="006211E7" w:rsidRDefault="006211E7">
      <w:r>
        <w:t>дополнительные соглашения (номер, дата) _____________________________.</w:t>
      </w:r>
    </w:p>
    <w:p w:rsidR="006211E7" w:rsidRDefault="006211E7"/>
    <w:p w:rsidR="006211E7" w:rsidRDefault="006211E7">
      <w:r>
        <w:t xml:space="preserve">Период оказания поддержки (соответствует периоду уплаты процентов, </w:t>
      </w:r>
      <w:r>
        <w:lastRenderedPageBreak/>
        <w:t>поданных для возмещения затрат) с "___" _____________ 201___ года по "___" ___________ 201___ года.</w:t>
      </w:r>
    </w:p>
    <w:p w:rsidR="006211E7" w:rsidRDefault="006211E7"/>
    <w:p w:rsidR="006211E7" w:rsidRDefault="006211E7">
      <w:r>
        <w:t>Удостоверяю, что по данному кредитному договору субсидия органами исполнительной власти Оренбургской области, осуществляющими субсидирование части затрат по кредитам, полученным в российских кредитных организациях, в указанный период ранее не предоставлялась.</w:t>
      </w:r>
    </w:p>
    <w:p w:rsidR="006211E7" w:rsidRDefault="006211E7">
      <w:r>
        <w:t>Краткое описание деятельности, осуществляемой субъектом</w:t>
      </w:r>
    </w:p>
    <w:p w:rsidR="006211E7" w:rsidRDefault="006211E7">
      <w:r>
        <w:t>___________________________________________________________________</w:t>
      </w:r>
    </w:p>
    <w:p w:rsidR="006211E7" w:rsidRDefault="006211E7">
      <w:r>
        <w:t>___________________________________________________________________</w:t>
      </w:r>
    </w:p>
    <w:p w:rsidR="006211E7" w:rsidRDefault="006211E7">
      <w:r>
        <w:t>___________________________________________________________________</w:t>
      </w:r>
    </w:p>
    <w:p w:rsidR="006211E7" w:rsidRDefault="006211E7">
      <w:r>
        <w:t>___________________________________________________________________.</w:t>
      </w:r>
    </w:p>
    <w:p w:rsidR="006211E7" w:rsidRDefault="006211E7"/>
    <w:p w:rsidR="006211E7" w:rsidRDefault="006211E7">
      <w:r>
        <w:t>Наименование и сумма расходов, финансирование которых осуществлено за счет кредитных ресурсов (в случае приобретения имущества, сырья, материалов - назначение его использования)</w:t>
      </w:r>
    </w:p>
    <w:p w:rsidR="006211E7" w:rsidRDefault="006211E7">
      <w:r>
        <w:t>___________________________________________________________________</w:t>
      </w:r>
    </w:p>
    <w:p w:rsidR="006211E7" w:rsidRDefault="006211E7">
      <w:r>
        <w:t>___________________________________________________________________.</w:t>
      </w:r>
    </w:p>
    <w:p w:rsidR="006211E7" w:rsidRDefault="006211E7"/>
    <w:p w:rsidR="006211E7" w:rsidRDefault="006211E7">
      <w:r>
        <w:t>Достоверность представленных сведений гарантирую.</w:t>
      </w:r>
    </w:p>
    <w:p w:rsidR="006211E7" w:rsidRDefault="006211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9"/>
        <w:gridCol w:w="2495"/>
        <w:gridCol w:w="416"/>
        <w:gridCol w:w="3465"/>
      </w:tblGrid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t>Руководитель организации</w:t>
            </w:r>
          </w:p>
          <w:p w:rsidR="006211E7" w:rsidRPr="008C57D1" w:rsidRDefault="006211E7">
            <w:pPr>
              <w:pStyle w:val="afff2"/>
            </w:pPr>
            <w:r w:rsidRPr="008C57D1">
              <w:t>(индивидуальный предприниматель)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(инициалы, фамилия)</w:t>
            </w: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t>МП</w:t>
            </w:r>
          </w:p>
          <w:p w:rsidR="006211E7" w:rsidRPr="008C57D1" w:rsidRDefault="006211E7">
            <w:pPr>
              <w:pStyle w:val="afff2"/>
            </w:pPr>
            <w:r w:rsidRPr="008C57D1">
              <w:t>"___" _____________ 201___ г.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</w:tbl>
    <w:p w:rsidR="006211E7" w:rsidRDefault="006211E7"/>
    <w:p w:rsidR="006211E7" w:rsidRDefault="006211E7">
      <w:pPr>
        <w:pStyle w:val="afa"/>
        <w:rPr>
          <w:color w:val="000000"/>
          <w:sz w:val="16"/>
          <w:szCs w:val="16"/>
        </w:rPr>
      </w:pPr>
      <w:bookmarkStart w:id="62" w:name="sub_1400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6211E7" w:rsidRDefault="006211E7">
      <w:pPr>
        <w:pStyle w:val="afb"/>
      </w:pPr>
      <w:r>
        <w:fldChar w:fldCharType="begin"/>
      </w:r>
      <w:r>
        <w:instrText>HYPERLINK "http://mobileonline.garant.ru/document?id=45708080&amp;sub=112"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24 октября 2016 г. N 746-п настоящее приложение изложено в новой редакции, </w:t>
      </w:r>
      <w:hyperlink r:id="rId87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8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6211E7" w:rsidRDefault="006211E7">
      <w:pPr>
        <w:pStyle w:val="afb"/>
      </w:pPr>
      <w:hyperlink r:id="rId89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6211E7" w:rsidRDefault="006211E7">
      <w:pPr>
        <w:ind w:firstLine="698"/>
        <w:jc w:val="right"/>
      </w:pPr>
      <w:r>
        <w:rPr>
          <w:rStyle w:val="a3"/>
          <w:bCs/>
        </w:rPr>
        <w:t>Приложение N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 субсидий субъектам</w:t>
      </w:r>
      <w:r>
        <w:rPr>
          <w:rStyle w:val="a3"/>
          <w:bCs/>
        </w:rPr>
        <w:br/>
        <w:t>малого и среднего предпринимательства,</w:t>
      </w:r>
      <w:r>
        <w:rPr>
          <w:rStyle w:val="a3"/>
          <w:bCs/>
        </w:rPr>
        <w:br/>
        <w:t>сельскохозяйственным кредитным потребительским</w:t>
      </w:r>
      <w:r>
        <w:rPr>
          <w:rStyle w:val="a3"/>
          <w:bCs/>
        </w:rPr>
        <w:br/>
        <w:t>кооперативам Оренбургской области на возмещение</w:t>
      </w:r>
      <w:r>
        <w:rPr>
          <w:rStyle w:val="a3"/>
          <w:bCs/>
        </w:rPr>
        <w:br/>
        <w:t>части затрат, связанных с уплатой процентов по кредитам</w:t>
      </w:r>
      <w:r>
        <w:rPr>
          <w:rStyle w:val="a3"/>
          <w:bCs/>
        </w:rPr>
        <w:br/>
        <w:t>(с изменениями от 27 июня 2013 г., 27 мая 2015 г.,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24 октября 2016 г.)</w:t>
      </w:r>
    </w:p>
    <w:p w:rsidR="006211E7" w:rsidRDefault="006211E7"/>
    <w:p w:rsidR="006211E7" w:rsidRDefault="006211E7">
      <w:pPr>
        <w:pStyle w:val="1"/>
      </w:pPr>
      <w:r>
        <w:t>Расчет</w:t>
      </w:r>
      <w:r>
        <w:br/>
        <w:t>размера субсидий субъекту малого и среднего предпринимательства и сельскохозяйственному кредитному потребительскому кооперативу на уплату процентов по кредиту, привлеченному в российских кредитных организациях (рублей)</w:t>
      </w:r>
    </w:p>
    <w:p w:rsidR="006211E7" w:rsidRDefault="006211E7"/>
    <w:p w:rsidR="006211E7" w:rsidRDefault="006211E7">
      <w:r>
        <w:t>_____________________________________________________________</w:t>
      </w:r>
    </w:p>
    <w:p w:rsidR="006211E7" w:rsidRDefault="006211E7">
      <w:pPr>
        <w:ind w:firstLine="698"/>
        <w:jc w:val="center"/>
      </w:pPr>
      <w:r>
        <w:t>(полное наименование заемщика)</w:t>
      </w:r>
    </w:p>
    <w:p w:rsidR="006211E7" w:rsidRDefault="006211E7">
      <w:r>
        <w:t>ИНН ________ р/счет ___________________________________________</w:t>
      </w:r>
    </w:p>
    <w:p w:rsidR="006211E7" w:rsidRDefault="006211E7">
      <w:r>
        <w:t xml:space="preserve">Наименование банка ________ </w:t>
      </w:r>
      <w:hyperlink r:id="rId90" w:history="1">
        <w:r>
          <w:rPr>
            <w:rStyle w:val="a4"/>
            <w:rFonts w:cs="Arial"/>
          </w:rPr>
          <w:t>БИК</w:t>
        </w:r>
      </w:hyperlink>
      <w:r>
        <w:t xml:space="preserve"> ________ корр. счет ____________</w:t>
      </w:r>
    </w:p>
    <w:p w:rsidR="006211E7" w:rsidRDefault="006211E7">
      <w:r>
        <w:t xml:space="preserve">Род деятельности получателя по </w:t>
      </w:r>
      <w:hyperlink r:id="rId91" w:history="1">
        <w:r>
          <w:rPr>
            <w:rStyle w:val="a4"/>
            <w:rFonts w:cs="Arial"/>
          </w:rPr>
          <w:t>ОКВЭД</w:t>
        </w:r>
      </w:hyperlink>
      <w:r>
        <w:t xml:space="preserve"> _________________________</w:t>
      </w:r>
    </w:p>
    <w:p w:rsidR="006211E7" w:rsidRDefault="006211E7">
      <w:r>
        <w:t>Цель кредита _________________________________________________</w:t>
      </w:r>
    </w:p>
    <w:p w:rsidR="006211E7" w:rsidRDefault="006211E7">
      <w:r>
        <w:t>По кредитному договору от ________ N ________ в ________________</w:t>
      </w:r>
    </w:p>
    <w:p w:rsidR="006211E7" w:rsidRDefault="006211E7">
      <w:pPr>
        <w:ind w:firstLine="698"/>
        <w:jc w:val="center"/>
      </w:pPr>
      <w:r>
        <w:t>(наименование банка)</w:t>
      </w:r>
    </w:p>
    <w:p w:rsidR="006211E7" w:rsidRDefault="006211E7">
      <w:r>
        <w:t>За период с "___" ________ 20___ года по "___" ________ 20___ года</w:t>
      </w:r>
    </w:p>
    <w:p w:rsidR="006211E7" w:rsidRDefault="006211E7">
      <w:bookmarkStart w:id="63" w:name="sub_1401"/>
      <w:r>
        <w:t>1. Дата заключения кредитного договора _______________________</w:t>
      </w:r>
    </w:p>
    <w:p w:rsidR="006211E7" w:rsidRDefault="006211E7">
      <w:bookmarkStart w:id="64" w:name="sub_1402"/>
      <w:bookmarkEnd w:id="63"/>
      <w:r>
        <w:t>2. Сроки погашения кредита по кредитному договору ____________</w:t>
      </w:r>
    </w:p>
    <w:p w:rsidR="006211E7" w:rsidRDefault="006211E7">
      <w:bookmarkStart w:id="65" w:name="sub_1403"/>
      <w:bookmarkEnd w:id="64"/>
      <w:r>
        <w:t>3. Сумма полученного кредита _______________________________</w:t>
      </w:r>
    </w:p>
    <w:p w:rsidR="006211E7" w:rsidRDefault="006211E7">
      <w:bookmarkStart w:id="66" w:name="sub_1404"/>
      <w:bookmarkEnd w:id="65"/>
      <w:r>
        <w:t>4. Процентная ставка по кредиту ______________________________</w:t>
      </w:r>
    </w:p>
    <w:p w:rsidR="006211E7" w:rsidRDefault="006211E7">
      <w:bookmarkStart w:id="67" w:name="sub_1405"/>
      <w:bookmarkEnd w:id="66"/>
      <w:r>
        <w:t xml:space="preserve">5. </w:t>
      </w:r>
      <w:hyperlink r:id="rId92" w:history="1">
        <w:r>
          <w:rPr>
            <w:rStyle w:val="a4"/>
            <w:rFonts w:cs="Arial"/>
          </w:rPr>
          <w:t>Ключевая ставка</w:t>
        </w:r>
      </w:hyperlink>
      <w:r>
        <w:t xml:space="preserve"> Банка России, действующая на 1 января календарного года, в котором подается заявление о предоставлении субсидии</w:t>
      </w:r>
    </w:p>
    <w:bookmarkEnd w:id="67"/>
    <w:p w:rsidR="006211E7" w:rsidRDefault="006211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079"/>
        <w:gridCol w:w="3326"/>
        <w:gridCol w:w="3049"/>
      </w:tblGrid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1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Остаток ссудной задолженности, исходя из которой начисляется субсидия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Количество дней пользования кредитом в расчетном периоде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Размер субсидии</w:t>
            </w:r>
          </w:p>
          <w:p w:rsidR="006211E7" w:rsidRPr="008C57D1" w:rsidRDefault="006211E7">
            <w:pPr>
              <w:pStyle w:val="aff9"/>
            </w:pPr>
          </w:p>
          <w:p w:rsidR="006211E7" w:rsidRPr="008C57D1" w:rsidRDefault="00C065D1">
            <w:pPr>
              <w:pStyle w:val="aff9"/>
              <w:jc w:val="center"/>
            </w:pPr>
            <w:r w:rsidRPr="008C57D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38.25pt">
                  <v:imagedata r:id="rId93" o:title=""/>
                </v:shape>
              </w:pict>
            </w:r>
          </w:p>
          <w:p w:rsidR="006211E7" w:rsidRPr="008C57D1" w:rsidRDefault="006211E7">
            <w:pPr>
              <w:pStyle w:val="aff9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Размер субсидии</w:t>
            </w:r>
          </w:p>
          <w:p w:rsidR="006211E7" w:rsidRPr="008C57D1" w:rsidRDefault="006211E7">
            <w:pPr>
              <w:pStyle w:val="aff9"/>
            </w:pPr>
          </w:p>
          <w:p w:rsidR="006211E7" w:rsidRPr="008C57D1" w:rsidRDefault="00C065D1">
            <w:pPr>
              <w:pStyle w:val="aff9"/>
              <w:jc w:val="center"/>
            </w:pPr>
            <w:r w:rsidRPr="008C57D1">
              <w:pict>
                <v:shape id="_x0000_i1026" type="#_x0000_t75" style="width:147.75pt;height:38.25pt">
                  <v:imagedata r:id="rId94" o:title=""/>
                </v:shape>
              </w:pict>
            </w:r>
          </w:p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4</w:t>
            </w: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</w:pPr>
          </w:p>
        </w:tc>
      </w:tr>
    </w:tbl>
    <w:p w:rsidR="006211E7" w:rsidRDefault="006211E7"/>
    <w:p w:rsidR="006211E7" w:rsidRDefault="006211E7">
      <w:r>
        <w:t>Размер предоставляемой субсидии - минимальная величина из графы 3 или графы 4 -</w:t>
      </w:r>
    </w:p>
    <w:p w:rsidR="006211E7" w:rsidRDefault="006211E7">
      <w:r>
        <w:t>________________________________________________________ рублей.</w:t>
      </w:r>
    </w:p>
    <w:p w:rsidR="006211E7" w:rsidRDefault="006211E7"/>
    <w:p w:rsidR="006211E7" w:rsidRDefault="006211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9"/>
        <w:gridCol w:w="2495"/>
        <w:gridCol w:w="416"/>
        <w:gridCol w:w="3465"/>
      </w:tblGrid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t>Субъект малого (среднего) предпринимательства (сельскохозяйственный кредитный потребительский кооператив):</w:t>
            </w:r>
          </w:p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t>Руководитель субъекта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(инициалы, фамилия)</w:t>
            </w: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lastRenderedPageBreak/>
              <w:t>Главный бухгалтер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(инициалы, фамилия)</w:t>
            </w: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t>"___" _____________ 201___ г.</w:t>
            </w:r>
          </w:p>
          <w:p w:rsidR="006211E7" w:rsidRPr="008C57D1" w:rsidRDefault="006211E7">
            <w:pPr>
              <w:pStyle w:val="afff2"/>
            </w:pPr>
            <w:r w:rsidRPr="008C57D1">
              <w:t>М.П.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t>Расчет подтверждается кредитной организацией (филиалом):</w:t>
            </w:r>
          </w:p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t>Руководитель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(инициалы, фамилия)</w:t>
            </w: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t>Главный бухгалтер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(инициалы, фамилия)</w:t>
            </w: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t>"___" _____________ 201___ г.</w:t>
            </w:r>
          </w:p>
          <w:p w:rsidR="006211E7" w:rsidRPr="008C57D1" w:rsidRDefault="006211E7">
            <w:pPr>
              <w:pStyle w:val="afff2"/>
            </w:pPr>
            <w:r w:rsidRPr="008C57D1">
              <w:t>М.П.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t>Проверено</w:t>
            </w:r>
          </w:p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t>Уполномоченное лицо министерства экономического развития, промышленной политики и торговли Оренбургской области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(инициалы, фамилия)</w:t>
            </w: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t>"___" _____________ 201___ г.</w:t>
            </w:r>
          </w:p>
          <w:p w:rsidR="006211E7" w:rsidRPr="008C57D1" w:rsidRDefault="006211E7">
            <w:pPr>
              <w:pStyle w:val="afff2"/>
            </w:pPr>
            <w:r w:rsidRPr="008C57D1">
              <w:t>М.П.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</w:tbl>
    <w:p w:rsidR="006211E7" w:rsidRDefault="006211E7"/>
    <w:p w:rsidR="006211E7" w:rsidRDefault="006211E7">
      <w:pPr>
        <w:ind w:firstLine="698"/>
        <w:jc w:val="right"/>
      </w:pPr>
      <w:bookmarkStart w:id="68" w:name="sub_1500"/>
      <w:r>
        <w:rPr>
          <w:rStyle w:val="a3"/>
          <w:bCs/>
        </w:rPr>
        <w:t>Приложение N 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 субсидий субъектам</w:t>
      </w:r>
      <w:r>
        <w:rPr>
          <w:rStyle w:val="a3"/>
          <w:bCs/>
        </w:rPr>
        <w:br/>
        <w:t>малого и среднего предпринимательства,</w:t>
      </w:r>
      <w:r>
        <w:rPr>
          <w:rStyle w:val="a3"/>
          <w:bCs/>
        </w:rPr>
        <w:br/>
        <w:t>сельскохозяйственным кредитным потребительским</w:t>
      </w:r>
      <w:r>
        <w:rPr>
          <w:rStyle w:val="a3"/>
          <w:bCs/>
        </w:rPr>
        <w:br/>
        <w:t>кооперативам Оренбургской области на возмещение</w:t>
      </w:r>
      <w:r>
        <w:rPr>
          <w:rStyle w:val="a3"/>
          <w:bCs/>
        </w:rPr>
        <w:br/>
        <w:t>части затрат, связанных с уплатой процентов по кредитам</w:t>
      </w:r>
      <w:r>
        <w:rPr>
          <w:rStyle w:val="a3"/>
          <w:bCs/>
        </w:rPr>
        <w:br/>
        <w:t>(с изменениями от 27 июня 2013 г.)</w:t>
      </w:r>
    </w:p>
    <w:bookmarkEnd w:id="68"/>
    <w:p w:rsidR="006211E7" w:rsidRDefault="006211E7"/>
    <w:p w:rsidR="006211E7" w:rsidRDefault="006211E7">
      <w:pPr>
        <w:pStyle w:val="1"/>
      </w:pPr>
      <w:r>
        <w:t>Справка</w:t>
      </w:r>
      <w:r>
        <w:br/>
        <w:t>о соответствии членов сельскохозяйственного кредитного потребительского кооператива ________________, получивших займы, критериям отнесения к категории субъектов малого и среднего предпринимательства</w:t>
      </w:r>
    </w:p>
    <w:p w:rsidR="006211E7" w:rsidRDefault="006211E7"/>
    <w:p w:rsidR="006211E7" w:rsidRDefault="006211E7">
      <w:pPr>
        <w:ind w:firstLine="0"/>
        <w:jc w:val="left"/>
        <w:sectPr w:rsidR="006211E7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820"/>
        <w:gridCol w:w="2100"/>
        <w:gridCol w:w="2520"/>
        <w:gridCol w:w="2660"/>
        <w:gridCol w:w="1820"/>
      </w:tblGrid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lastRenderedPageBreak/>
              <w:t>N 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Наименование получателя займа, ИНН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Средняя численность работников за год, предшествующий году получения займа (человек)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год, предшествующий году получения займа (тыс. рублей)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Для юридических лиц</w:t>
            </w: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суммарная доля участия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капитале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доля участия, принадлежащая одному или нескольким юридическим лицам*)</w:t>
            </w: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f2"/>
            </w:pPr>
            <w:r w:rsidRPr="008C57D1">
              <w:t>Итого</w:t>
            </w:r>
          </w:p>
        </w:tc>
      </w:tr>
    </w:tbl>
    <w:p w:rsidR="006211E7" w:rsidRDefault="006211E7"/>
    <w:p w:rsidR="006211E7" w:rsidRDefault="006211E7">
      <w:pPr>
        <w:ind w:firstLine="0"/>
        <w:jc w:val="left"/>
        <w:sectPr w:rsidR="006211E7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211E7" w:rsidRDefault="006211E7">
      <w:r>
        <w:lastRenderedPageBreak/>
        <w:t>*) В случае превышения 25 процентов доли участия одного или нескольких юридических лиц информация, указанная в справке, представляется также по каждому юридическому лицу.</w:t>
      </w:r>
    </w:p>
    <w:p w:rsidR="006211E7" w:rsidRDefault="006211E7"/>
    <w:p w:rsidR="006211E7" w:rsidRDefault="006211E7">
      <w:r>
        <w:t>Руководитель сельскохозяйственного кредитного потребительского кооператива</w:t>
      </w:r>
    </w:p>
    <w:p w:rsidR="006211E7" w:rsidRDefault="006211E7">
      <w:r>
        <w:t>________________________________________________ (наименование)</w:t>
      </w:r>
    </w:p>
    <w:p w:rsidR="006211E7" w:rsidRDefault="006211E7">
      <w:r>
        <w:t>__________________ (подпись) ____________________ (инициалы, фамилия)</w:t>
      </w:r>
    </w:p>
    <w:p w:rsidR="006211E7" w:rsidRDefault="006211E7">
      <w:r>
        <w:t>"___" ____________________ 201___ г.</w:t>
      </w:r>
    </w:p>
    <w:p w:rsidR="006211E7" w:rsidRDefault="006211E7"/>
    <w:p w:rsidR="006211E7" w:rsidRDefault="006211E7">
      <w:r>
        <w:t>МП</w:t>
      </w:r>
    </w:p>
    <w:p w:rsidR="006211E7" w:rsidRDefault="006211E7"/>
    <w:p w:rsidR="006211E7" w:rsidRDefault="006211E7">
      <w:pPr>
        <w:pStyle w:val="afa"/>
        <w:rPr>
          <w:color w:val="000000"/>
          <w:sz w:val="16"/>
          <w:szCs w:val="16"/>
        </w:rPr>
      </w:pPr>
      <w:bookmarkStart w:id="69" w:name="sub_1300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6211E7" w:rsidRDefault="006211E7">
      <w:pPr>
        <w:pStyle w:val="afb"/>
      </w:pPr>
      <w:r>
        <w:fldChar w:fldCharType="begin"/>
      </w:r>
      <w:r>
        <w:instrText>HYPERLINK "http://mobileonline.garant.ru/document?id=45708080&amp;sub=113"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24 октября 2016 г. N 746-п настоящее приложение дополнено приложением N 5, </w:t>
      </w:r>
      <w:hyperlink r:id="rId95" w:history="1">
        <w:r>
          <w:rPr>
            <w:rStyle w:val="a4"/>
            <w:rFonts w:cs="Arial"/>
          </w:rPr>
          <w:t>вступающим в силу</w:t>
        </w:r>
      </w:hyperlink>
      <w:r>
        <w:t xml:space="preserve"> после </w:t>
      </w:r>
      <w:hyperlink r:id="rId9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6211E7" w:rsidRDefault="006211E7">
      <w:pPr>
        <w:ind w:firstLine="698"/>
        <w:jc w:val="right"/>
      </w:pPr>
      <w:r>
        <w:rPr>
          <w:rStyle w:val="a3"/>
          <w:bCs/>
        </w:rPr>
        <w:t>Приложение N 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 субсидий субъектам</w:t>
      </w:r>
      <w:r>
        <w:rPr>
          <w:rStyle w:val="a3"/>
          <w:bCs/>
        </w:rPr>
        <w:br/>
        <w:t>малого и среднего предпринимательства,</w:t>
      </w:r>
      <w:r>
        <w:rPr>
          <w:rStyle w:val="a3"/>
          <w:bCs/>
        </w:rPr>
        <w:br/>
        <w:t>сельскохозяйственным кредитным потребительским</w:t>
      </w:r>
      <w:r>
        <w:rPr>
          <w:rStyle w:val="a3"/>
          <w:bCs/>
        </w:rPr>
        <w:br/>
        <w:t>кооперативам Оренбургской области на возмещение</w:t>
      </w:r>
      <w:r>
        <w:rPr>
          <w:rStyle w:val="a3"/>
          <w:bCs/>
        </w:rPr>
        <w:br/>
        <w:t>части затрат, связанных с уплатой процентов по кредитам</w:t>
      </w:r>
    </w:p>
    <w:p w:rsidR="006211E7" w:rsidRDefault="006211E7"/>
    <w:p w:rsidR="006211E7" w:rsidRDefault="006211E7">
      <w:pPr>
        <w:jc w:val="center"/>
      </w:pPr>
      <w:r>
        <w:rPr>
          <w:rStyle w:val="a3"/>
          <w:bCs/>
        </w:rPr>
        <w:t>Сводный реестр</w:t>
      </w:r>
      <w:r>
        <w:rPr>
          <w:rStyle w:val="a3"/>
          <w:bCs/>
        </w:rPr>
        <w:br/>
        <w:t>расхода кредитных средств</w:t>
      </w:r>
      <w:r>
        <w:t xml:space="preserve"> _____________________________________________________________</w:t>
      </w:r>
    </w:p>
    <w:p w:rsidR="006211E7" w:rsidRDefault="006211E7">
      <w:pPr>
        <w:ind w:firstLine="698"/>
        <w:jc w:val="center"/>
      </w:pPr>
      <w:r>
        <w:t>(наименование заемщика)</w:t>
      </w:r>
    </w:p>
    <w:p w:rsidR="006211E7" w:rsidRDefault="006211E7">
      <w:pPr>
        <w:ind w:firstLine="698"/>
        <w:jc w:val="center"/>
      </w:pPr>
      <w:r>
        <w:t>по кредитному договору N ________ от "___" ________ 20___ года</w:t>
      </w:r>
    </w:p>
    <w:p w:rsidR="006211E7" w:rsidRDefault="006211E7">
      <w:pPr>
        <w:ind w:firstLine="698"/>
        <w:jc w:val="center"/>
      </w:pPr>
      <w:r>
        <w:t>с ____________________________________________</w:t>
      </w:r>
    </w:p>
    <w:p w:rsidR="006211E7" w:rsidRDefault="006211E7">
      <w:pPr>
        <w:ind w:firstLine="698"/>
        <w:jc w:val="center"/>
      </w:pPr>
      <w:r>
        <w:t>(наименование кредитной организации)</w:t>
      </w:r>
    </w:p>
    <w:p w:rsidR="006211E7" w:rsidRDefault="006211E7"/>
    <w:p w:rsidR="006211E7" w:rsidRDefault="006211E7">
      <w:pPr>
        <w:ind w:firstLine="0"/>
        <w:jc w:val="left"/>
        <w:sectPr w:rsidR="006211E7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1104"/>
        <w:gridCol w:w="1108"/>
        <w:gridCol w:w="1238"/>
        <w:gridCol w:w="983"/>
        <w:gridCol w:w="1108"/>
        <w:gridCol w:w="983"/>
        <w:gridCol w:w="1480"/>
        <w:gridCol w:w="1229"/>
        <w:gridCol w:w="2093"/>
        <w:gridCol w:w="983"/>
        <w:gridCol w:w="986"/>
        <w:gridCol w:w="998"/>
      </w:tblGrid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lastRenderedPageBreak/>
              <w:t>Номер транша</w:t>
            </w:r>
          </w:p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по кредиту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Дата получения кредита</w:t>
            </w:r>
          </w:p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(транша)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Сумма</w:t>
            </w:r>
          </w:p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(рублей)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Целевое использование кредита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Подтверждающие документы</w:t>
            </w: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вид документа</w:t>
            </w:r>
          </w:p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(платежное поручение, выписка)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дата платежа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номер платежного поручения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сумма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наименование получателя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назначение платежа</w:t>
            </w:r>
          </w:p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(договор, счет)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вид документа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номер и 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сумма по документу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в том числе сумма в счет транша</w:t>
            </w: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договор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акт выполненных работ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спецификация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hyperlink r:id="rId97" w:history="1">
              <w:r w:rsidRPr="008C57D1">
                <w:rPr>
                  <w:rStyle w:val="a4"/>
                  <w:rFonts w:cs="Arial"/>
                  <w:sz w:val="23"/>
                  <w:szCs w:val="23"/>
                </w:rPr>
                <w:t>счет-фактура</w:t>
              </w:r>
            </w:hyperlink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товарная накладная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договор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акт выполненных работ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счет-фактура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товарная накладная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Итого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2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договор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акт выполненных работ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счет-фактура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товарная накладная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договор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акт выполненных работ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спецификация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счет-фактура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товарная накладная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Итого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f2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jc w:val="center"/>
              <w:rPr>
                <w:sz w:val="23"/>
                <w:szCs w:val="23"/>
              </w:rPr>
            </w:pPr>
            <w:r w:rsidRPr="008C57D1">
              <w:rPr>
                <w:sz w:val="23"/>
                <w:szCs w:val="23"/>
              </w:rPr>
              <w:t>...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E7" w:rsidRPr="008C57D1" w:rsidRDefault="006211E7">
            <w:pPr>
              <w:pStyle w:val="aff9"/>
              <w:rPr>
                <w:sz w:val="23"/>
                <w:szCs w:val="23"/>
              </w:rPr>
            </w:pPr>
          </w:p>
        </w:tc>
      </w:tr>
    </w:tbl>
    <w:p w:rsidR="006211E7" w:rsidRDefault="006211E7"/>
    <w:p w:rsidR="006211E7" w:rsidRDefault="006211E7">
      <w:pPr>
        <w:ind w:firstLine="0"/>
        <w:jc w:val="left"/>
        <w:sectPr w:rsidR="006211E7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211E7" w:rsidRDefault="006211E7">
      <w:r>
        <w:lastRenderedPageBreak/>
        <w:t>Кредит использован по целевому назначению.</w:t>
      </w:r>
    </w:p>
    <w:p w:rsidR="006211E7" w:rsidRDefault="006211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9"/>
        <w:gridCol w:w="2495"/>
        <w:gridCol w:w="416"/>
        <w:gridCol w:w="3465"/>
      </w:tblGrid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t>Руководитель субъекта малого (среднего) предпринимательства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(инициалы, фамилия)</w:t>
            </w: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t>Главный бухгалтер (бухгалтер)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(инициалы, фамилия)</w:t>
            </w: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t>М.П.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t>Руководитель кредитной организации (филиала)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(инициалы, фамилия)</w:t>
            </w: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t>Главный бухгалтер (бухгалтер)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  <w:jc w:val="center"/>
            </w:pPr>
            <w:r w:rsidRPr="008C57D1">
              <w:t>(инициалы, фамилия)</w:t>
            </w:r>
          </w:p>
        </w:tc>
      </w:tr>
      <w:tr w:rsidR="006211E7" w:rsidRPr="008C57D1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f2"/>
            </w:pPr>
            <w:r w:rsidRPr="008C57D1">
              <w:t>М.П.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211E7" w:rsidRPr="008C57D1" w:rsidRDefault="006211E7">
            <w:pPr>
              <w:pStyle w:val="aff9"/>
            </w:pPr>
          </w:p>
        </w:tc>
      </w:tr>
    </w:tbl>
    <w:p w:rsidR="006211E7" w:rsidRDefault="006211E7"/>
    <w:sectPr w:rsidR="006211E7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5D1"/>
    <w:rsid w:val="006211E7"/>
    <w:rsid w:val="008C57D1"/>
    <w:rsid w:val="00C0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?id=27441719&amp;sub=2" TargetMode="External"/><Relationship Id="rId21" Type="http://schemas.openxmlformats.org/officeDocument/2006/relationships/hyperlink" Target="http://mobileonline.garant.ru/document?id=45708081&amp;sub=0" TargetMode="External"/><Relationship Id="rId34" Type="http://schemas.openxmlformats.org/officeDocument/2006/relationships/hyperlink" Target="http://mobileonline.garant.ru/document?id=12033556&amp;sub=4" TargetMode="External"/><Relationship Id="rId42" Type="http://schemas.openxmlformats.org/officeDocument/2006/relationships/hyperlink" Target="http://mobileonline.garant.ru/document?id=455333&amp;sub=0" TargetMode="External"/><Relationship Id="rId47" Type="http://schemas.openxmlformats.org/officeDocument/2006/relationships/hyperlink" Target="http://mobileonline.garant.ru/document?id=27496312&amp;sub=1092" TargetMode="External"/><Relationship Id="rId50" Type="http://schemas.openxmlformats.org/officeDocument/2006/relationships/hyperlink" Target="http://mobileonline.garant.ru/document?id=45708081&amp;sub=0" TargetMode="External"/><Relationship Id="rId55" Type="http://schemas.openxmlformats.org/officeDocument/2006/relationships/hyperlink" Target="http://mobileonline.garant.ru/document?id=45708081&amp;sub=0" TargetMode="External"/><Relationship Id="rId63" Type="http://schemas.openxmlformats.org/officeDocument/2006/relationships/hyperlink" Target="http://mobileonline.garant.ru/document?id=45708080&amp;sub=195" TargetMode="External"/><Relationship Id="rId68" Type="http://schemas.openxmlformats.org/officeDocument/2006/relationships/hyperlink" Target="http://mobileonline.garant.ru/document?id=45708081&amp;sub=0" TargetMode="External"/><Relationship Id="rId76" Type="http://schemas.openxmlformats.org/officeDocument/2006/relationships/hyperlink" Target="http://mobileonline.garant.ru/document?id=70103380&amp;sub=240201" TargetMode="External"/><Relationship Id="rId84" Type="http://schemas.openxmlformats.org/officeDocument/2006/relationships/hyperlink" Target="http://mobileonline.garant.ru/document?id=455333&amp;sub=0" TargetMode="External"/><Relationship Id="rId89" Type="http://schemas.openxmlformats.org/officeDocument/2006/relationships/hyperlink" Target="http://mobileonline.garant.ru/document?id=27496312&amp;sub=1400" TargetMode="External"/><Relationship Id="rId97" Type="http://schemas.openxmlformats.org/officeDocument/2006/relationships/hyperlink" Target="http://mobileonline.garant.ru/document?id=70016264&amp;sub=1000" TargetMode="External"/><Relationship Id="rId7" Type="http://schemas.openxmlformats.org/officeDocument/2006/relationships/hyperlink" Target="http://mobileonline.garant.ru/document?id=27595984&amp;sub=999" TargetMode="External"/><Relationship Id="rId71" Type="http://schemas.openxmlformats.org/officeDocument/2006/relationships/hyperlink" Target="http://mobileonline.garant.ru/document?id=27441719&amp;sub=2" TargetMode="External"/><Relationship Id="rId92" Type="http://schemas.openxmlformats.org/officeDocument/2006/relationships/hyperlink" Target="http://mobileonline.garant.ru/document?id=10080094&amp;sub=1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?id=27541719&amp;sub=0" TargetMode="External"/><Relationship Id="rId29" Type="http://schemas.openxmlformats.org/officeDocument/2006/relationships/hyperlink" Target="http://mobileonline.garant.ru/document?id=45708080&amp;sub=2" TargetMode="External"/><Relationship Id="rId11" Type="http://schemas.openxmlformats.org/officeDocument/2006/relationships/hyperlink" Target="http://mobileonline.garant.ru/document?id=27441719&amp;sub=2" TargetMode="External"/><Relationship Id="rId24" Type="http://schemas.openxmlformats.org/officeDocument/2006/relationships/hyperlink" Target="http://mobileonline.garant.ru/document?id=27435833&amp;sub=1100" TargetMode="External"/><Relationship Id="rId32" Type="http://schemas.openxmlformats.org/officeDocument/2006/relationships/hyperlink" Target="http://mobileonline.garant.ru/document?id=10800200&amp;sub=2" TargetMode="External"/><Relationship Id="rId37" Type="http://schemas.openxmlformats.org/officeDocument/2006/relationships/hyperlink" Target="http://mobileonline.garant.ru/document?id=27496312&amp;sub=1006" TargetMode="External"/><Relationship Id="rId40" Type="http://schemas.openxmlformats.org/officeDocument/2006/relationships/hyperlink" Target="http://mobileonline.garant.ru/document?id=27496312&amp;sub=1008" TargetMode="External"/><Relationship Id="rId45" Type="http://schemas.openxmlformats.org/officeDocument/2006/relationships/hyperlink" Target="http://mobileonline.garant.ru/document?id=45708080&amp;sub=2" TargetMode="External"/><Relationship Id="rId53" Type="http://schemas.openxmlformats.org/officeDocument/2006/relationships/hyperlink" Target="http://mobileonline.garant.ru/document?id=27496312&amp;sub=1010" TargetMode="External"/><Relationship Id="rId58" Type="http://schemas.openxmlformats.org/officeDocument/2006/relationships/hyperlink" Target="http://mobileonline.garant.ru/document?id=45708080&amp;sub=2" TargetMode="External"/><Relationship Id="rId66" Type="http://schemas.openxmlformats.org/officeDocument/2006/relationships/hyperlink" Target="http://mobileonline.garant.ru/document?id=27452898&amp;sub=60" TargetMode="External"/><Relationship Id="rId74" Type="http://schemas.openxmlformats.org/officeDocument/2006/relationships/hyperlink" Target="http://mobileonline.garant.ru/document?id=27420188&amp;sub=0" TargetMode="External"/><Relationship Id="rId79" Type="http://schemas.openxmlformats.org/officeDocument/2006/relationships/hyperlink" Target="http://mobileonline.garant.ru/document?id=27541719&amp;sub=0" TargetMode="External"/><Relationship Id="rId87" Type="http://schemas.openxmlformats.org/officeDocument/2006/relationships/hyperlink" Target="http://mobileonline.garant.ru/document?id=45708080&amp;sub=2" TargetMode="External"/><Relationship Id="rId5" Type="http://schemas.openxmlformats.org/officeDocument/2006/relationships/hyperlink" Target="http://mobileonline.garant.ru/document?id=27537944&amp;sub=0" TargetMode="External"/><Relationship Id="rId61" Type="http://schemas.openxmlformats.org/officeDocument/2006/relationships/hyperlink" Target="http://mobileonline.garant.ru/document?id=45708080&amp;sub=195" TargetMode="External"/><Relationship Id="rId82" Type="http://schemas.openxmlformats.org/officeDocument/2006/relationships/hyperlink" Target="http://mobileonline.garant.ru/document?id=45708081&amp;sub=0" TargetMode="External"/><Relationship Id="rId90" Type="http://schemas.openxmlformats.org/officeDocument/2006/relationships/hyperlink" Target="http://mobileonline.garant.ru/document?id=455333&amp;sub=0" TargetMode="External"/><Relationship Id="rId95" Type="http://schemas.openxmlformats.org/officeDocument/2006/relationships/hyperlink" Target="http://mobileonline.garant.ru/document?id=45708080&amp;sub=2" TargetMode="External"/><Relationship Id="rId19" Type="http://schemas.openxmlformats.org/officeDocument/2006/relationships/hyperlink" Target="http://mobileonline.garant.ru/document?id=12054854&amp;sub=4" TargetMode="External"/><Relationship Id="rId14" Type="http://schemas.openxmlformats.org/officeDocument/2006/relationships/hyperlink" Target="http://mobileonline.garant.ru/document?id=27523909&amp;sub=0" TargetMode="External"/><Relationship Id="rId22" Type="http://schemas.openxmlformats.org/officeDocument/2006/relationships/hyperlink" Target="http://mobileonline.garant.ru/document?id=27496312&amp;sub=1003" TargetMode="External"/><Relationship Id="rId27" Type="http://schemas.openxmlformats.org/officeDocument/2006/relationships/hyperlink" Target="http://mobileonline.garant.ru/document?id=27541719&amp;sub=0" TargetMode="External"/><Relationship Id="rId30" Type="http://schemas.openxmlformats.org/officeDocument/2006/relationships/hyperlink" Target="http://mobileonline.garant.ru/document?id=45708081&amp;sub=0" TargetMode="External"/><Relationship Id="rId35" Type="http://schemas.openxmlformats.org/officeDocument/2006/relationships/hyperlink" Target="http://mobileonline.garant.ru/document?id=45708080&amp;sub=2" TargetMode="External"/><Relationship Id="rId43" Type="http://schemas.openxmlformats.org/officeDocument/2006/relationships/hyperlink" Target="http://mobileonline.garant.ru/document?id=10800200&amp;sub=2" TargetMode="External"/><Relationship Id="rId48" Type="http://schemas.openxmlformats.org/officeDocument/2006/relationships/hyperlink" Target="http://mobileonline.garant.ru/document?id=70016264&amp;sub=1000" TargetMode="External"/><Relationship Id="rId56" Type="http://schemas.openxmlformats.org/officeDocument/2006/relationships/hyperlink" Target="http://mobileonline.garant.ru/document?id=27496312&amp;sub=1012" TargetMode="External"/><Relationship Id="rId64" Type="http://schemas.openxmlformats.org/officeDocument/2006/relationships/hyperlink" Target="http://mobileonline.garant.ru/document?id=27496312&amp;sub=11408" TargetMode="External"/><Relationship Id="rId69" Type="http://schemas.openxmlformats.org/officeDocument/2006/relationships/hyperlink" Target="http://mobileonline.garant.ru/document?id=27496312&amp;sub=1016" TargetMode="External"/><Relationship Id="rId77" Type="http://schemas.openxmlformats.org/officeDocument/2006/relationships/hyperlink" Target="http://mobileonline.garant.ru/document?id=70103380&amp;sub=240101" TargetMode="External"/><Relationship Id="rId8" Type="http://schemas.openxmlformats.org/officeDocument/2006/relationships/hyperlink" Target="http://mobileonline.garant.ru/document?id=12054854&amp;sub=0" TargetMode="External"/><Relationship Id="rId51" Type="http://schemas.openxmlformats.org/officeDocument/2006/relationships/hyperlink" Target="http://mobileonline.garant.ru/document?id=45708080&amp;sub=2" TargetMode="External"/><Relationship Id="rId72" Type="http://schemas.openxmlformats.org/officeDocument/2006/relationships/hyperlink" Target="http://mobileonline.garant.ru/document?id=27541719&amp;sub=0" TargetMode="External"/><Relationship Id="rId80" Type="http://schemas.openxmlformats.org/officeDocument/2006/relationships/hyperlink" Target="http://mobileonline.garant.ru/document?id=27552854&amp;sub=1019" TargetMode="External"/><Relationship Id="rId85" Type="http://schemas.openxmlformats.org/officeDocument/2006/relationships/hyperlink" Target="http://mobileonline.garant.ru/document?id=12054854&amp;sub=0" TargetMode="External"/><Relationship Id="rId93" Type="http://schemas.openxmlformats.org/officeDocument/2006/relationships/image" Target="media/image1.emf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mobileonline.garant.ru/document?id=27541719&amp;sub=0" TargetMode="External"/><Relationship Id="rId17" Type="http://schemas.openxmlformats.org/officeDocument/2006/relationships/hyperlink" Target="http://mobileonline.garant.ru/document?id=27552854&amp;sub=1001" TargetMode="External"/><Relationship Id="rId25" Type="http://schemas.openxmlformats.org/officeDocument/2006/relationships/hyperlink" Target="http://mobileonline.garant.ru/document?id=10080094&amp;sub=100" TargetMode="External"/><Relationship Id="rId33" Type="http://schemas.openxmlformats.org/officeDocument/2006/relationships/hyperlink" Target="http://mobileonline.garant.ru/document?id=27452898&amp;sub=3" TargetMode="External"/><Relationship Id="rId38" Type="http://schemas.openxmlformats.org/officeDocument/2006/relationships/hyperlink" Target="http://mobileonline.garant.ru/document?id=45708080&amp;sub=2" TargetMode="External"/><Relationship Id="rId46" Type="http://schemas.openxmlformats.org/officeDocument/2006/relationships/hyperlink" Target="http://mobileonline.garant.ru/document?id=45708081&amp;sub=0" TargetMode="External"/><Relationship Id="rId59" Type="http://schemas.openxmlformats.org/officeDocument/2006/relationships/hyperlink" Target="http://mobileonline.garant.ru/document?id=45708081&amp;sub=0" TargetMode="External"/><Relationship Id="rId67" Type="http://schemas.openxmlformats.org/officeDocument/2006/relationships/hyperlink" Target="http://mobileonline.garant.ru/document?id=45708080&amp;sub=2" TargetMode="External"/><Relationship Id="rId20" Type="http://schemas.openxmlformats.org/officeDocument/2006/relationships/hyperlink" Target="http://mobileonline.garant.ru/document?id=45708080&amp;sub=2" TargetMode="External"/><Relationship Id="rId41" Type="http://schemas.openxmlformats.org/officeDocument/2006/relationships/hyperlink" Target="http://mobileonline.garant.ru/document?id=27420188&amp;sub=0" TargetMode="External"/><Relationship Id="rId54" Type="http://schemas.openxmlformats.org/officeDocument/2006/relationships/hyperlink" Target="http://mobileonline.garant.ru/document?id=45708080&amp;sub=2" TargetMode="External"/><Relationship Id="rId62" Type="http://schemas.openxmlformats.org/officeDocument/2006/relationships/hyperlink" Target="http://mobileonline.garant.ru/document?id=27496312&amp;sub=11407" TargetMode="External"/><Relationship Id="rId70" Type="http://schemas.openxmlformats.org/officeDocument/2006/relationships/hyperlink" Target="http://mobileonline.garant.ru/document?id=12033556&amp;sub=4" TargetMode="External"/><Relationship Id="rId75" Type="http://schemas.openxmlformats.org/officeDocument/2006/relationships/hyperlink" Target="http://mobileonline.garant.ru/document?id=12012604&amp;sub=2" TargetMode="External"/><Relationship Id="rId83" Type="http://schemas.openxmlformats.org/officeDocument/2006/relationships/hyperlink" Target="http://mobileonline.garant.ru/document?id=27496312&amp;sub=1100" TargetMode="External"/><Relationship Id="rId88" Type="http://schemas.openxmlformats.org/officeDocument/2006/relationships/hyperlink" Target="http://mobileonline.garant.ru/document?id=45708081&amp;sub=0" TargetMode="External"/><Relationship Id="rId91" Type="http://schemas.openxmlformats.org/officeDocument/2006/relationships/hyperlink" Target="http://mobileonline.garant.ru/document?id=85134&amp;sub=0" TargetMode="External"/><Relationship Id="rId96" Type="http://schemas.openxmlformats.org/officeDocument/2006/relationships/hyperlink" Target="http://mobileonline.garant.ru/document?id=45708081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27437944&amp;sub=2" TargetMode="External"/><Relationship Id="rId15" Type="http://schemas.openxmlformats.org/officeDocument/2006/relationships/hyperlink" Target="http://mobileonline.garant.ru/document?id=27441719&amp;sub=2" TargetMode="External"/><Relationship Id="rId23" Type="http://schemas.openxmlformats.org/officeDocument/2006/relationships/hyperlink" Target="http://mobileonline.garant.ru/document?id=27435833&amp;sub=1100" TargetMode="External"/><Relationship Id="rId28" Type="http://schemas.openxmlformats.org/officeDocument/2006/relationships/hyperlink" Target="http://mobileonline.garant.ru/document?id=27552854&amp;sub=1004" TargetMode="External"/><Relationship Id="rId36" Type="http://schemas.openxmlformats.org/officeDocument/2006/relationships/hyperlink" Target="http://mobileonline.garant.ru/document?id=45708081&amp;sub=0" TargetMode="External"/><Relationship Id="rId49" Type="http://schemas.openxmlformats.org/officeDocument/2006/relationships/hyperlink" Target="http://mobileonline.garant.ru/document?id=45708080&amp;sub=2" TargetMode="External"/><Relationship Id="rId57" Type="http://schemas.openxmlformats.org/officeDocument/2006/relationships/hyperlink" Target="http://mobileonline.garant.ru/document?id=27452898&amp;sub=60" TargetMode="External"/><Relationship Id="rId10" Type="http://schemas.openxmlformats.org/officeDocument/2006/relationships/hyperlink" Target="http://mobileonline.garant.ru/document?id=27435833&amp;sub=0" TargetMode="External"/><Relationship Id="rId31" Type="http://schemas.openxmlformats.org/officeDocument/2006/relationships/hyperlink" Target="http://mobileonline.garant.ru/document?id=27496312&amp;sub=1005" TargetMode="External"/><Relationship Id="rId44" Type="http://schemas.openxmlformats.org/officeDocument/2006/relationships/hyperlink" Target="http://mobileonline.garant.ru/document?id=85134&amp;sub=0" TargetMode="External"/><Relationship Id="rId52" Type="http://schemas.openxmlformats.org/officeDocument/2006/relationships/hyperlink" Target="http://mobileonline.garant.ru/document?id=45708081&amp;sub=0" TargetMode="External"/><Relationship Id="rId60" Type="http://schemas.openxmlformats.org/officeDocument/2006/relationships/hyperlink" Target="http://mobileonline.garant.ru/document?id=27496312&amp;sub=1014" TargetMode="External"/><Relationship Id="rId65" Type="http://schemas.openxmlformats.org/officeDocument/2006/relationships/hyperlink" Target="http://mobileonline.garant.ru/document?id=27452898&amp;sub=60" TargetMode="External"/><Relationship Id="rId73" Type="http://schemas.openxmlformats.org/officeDocument/2006/relationships/hyperlink" Target="http://mobileonline.garant.ru/document?id=27552854&amp;sub=1018" TargetMode="External"/><Relationship Id="rId78" Type="http://schemas.openxmlformats.org/officeDocument/2006/relationships/hyperlink" Target="http://mobileonline.garant.ru/document?id=27441719&amp;sub=2" TargetMode="External"/><Relationship Id="rId81" Type="http://schemas.openxmlformats.org/officeDocument/2006/relationships/hyperlink" Target="http://mobileonline.garant.ru/document?id=45708080&amp;sub=2" TargetMode="External"/><Relationship Id="rId86" Type="http://schemas.openxmlformats.org/officeDocument/2006/relationships/hyperlink" Target="http://mobileonline.garant.ru/document?id=12048567&amp;sub=0" TargetMode="External"/><Relationship Id="rId94" Type="http://schemas.openxmlformats.org/officeDocument/2006/relationships/image" Target="media/image2.emf"/><Relationship Id="rId99" Type="http://schemas.openxmlformats.org/officeDocument/2006/relationships/theme" Target="theme/theme1.xml"/><Relationship Id="rId4" Type="http://schemas.openxmlformats.org/officeDocument/2006/relationships/hyperlink" Target="http://mobileonline.garant.ru/document?id=27437944&amp;sub=2" TargetMode="External"/><Relationship Id="rId9" Type="http://schemas.openxmlformats.org/officeDocument/2006/relationships/hyperlink" Target="http://mobileonline.garant.ru/document?id=27435833&amp;sub=1000" TargetMode="External"/><Relationship Id="rId13" Type="http://schemas.openxmlformats.org/officeDocument/2006/relationships/hyperlink" Target="http://mobileonline.garant.ru/document?id=27552854&amp;sub=2" TargetMode="External"/><Relationship Id="rId18" Type="http://schemas.openxmlformats.org/officeDocument/2006/relationships/hyperlink" Target="http://mobileonline.garant.ru/document?id=27420188&amp;sub=0" TargetMode="External"/><Relationship Id="rId39" Type="http://schemas.openxmlformats.org/officeDocument/2006/relationships/hyperlink" Target="http://mobileonline.garant.ru/document?id=4570808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7026</Words>
  <Characters>40049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Сергеев</cp:lastModifiedBy>
  <cp:revision>2</cp:revision>
  <dcterms:created xsi:type="dcterms:W3CDTF">2016-11-02T12:52:00Z</dcterms:created>
  <dcterms:modified xsi:type="dcterms:W3CDTF">2016-11-02T12:52:00Z</dcterms:modified>
</cp:coreProperties>
</file>