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ook w:val="04A0" w:firstRow="1" w:lastRow="0" w:firstColumn="1" w:lastColumn="0" w:noHBand="0" w:noVBand="1"/>
      </w:tblPr>
      <w:tblGrid>
        <w:gridCol w:w="9726"/>
      </w:tblGrid>
      <w:tr w:rsidR="00716515" w:rsidRPr="00716515" w:rsidTr="005A4CA6">
        <w:tc>
          <w:tcPr>
            <w:tcW w:w="9498" w:type="dxa"/>
          </w:tcPr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zh-CN"/>
              </w:rPr>
              <w:t xml:space="preserve">             </w:t>
            </w:r>
            <w:bookmarkStart w:id="0" w:name="_GoBack"/>
            <w:bookmarkEnd w:id="0"/>
            <w:r w:rsidRP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МИРОШКИНСКИЙ СЕЛЬСОВЕТ</w:t>
            </w:r>
          </w:p>
          <w:p w:rsidR="00716515" w:rsidRPr="00716515" w:rsidRDefault="00716515" w:rsidP="00716515">
            <w:pPr>
              <w:widowControl w:val="0"/>
              <w:tabs>
                <w:tab w:val="left" w:pos="439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ПЕРВОМАЙСКОГО РАЙОНА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ОРЕНБУРГСКОЙ ОБЛАСТИ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819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26.10.2023   № 52-п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45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отчета об исполнении бюджета муниципального образования Мирошкинский сельсовет за 9 месяцев 2023 года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Бюджетным кодексом Российской Федерации, Положением о бюджетном процессе в муниципальном образовании Мирошкинский сельсовет Первомайского района Оренбургской области, утвержденным решением Совета депутатов муниципального образования Мирошкинский сельсовет Первомайского района Оренбургской области от 29.12.2016 года № 65: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Утвердить отчет об исполнении бюджета муниципального образования Мирошкинский сельсовет за </w:t>
            </w:r>
            <w:bookmarkStart w:id="1" w:name="_Hlk148357482"/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9 месяцев </w:t>
            </w:r>
            <w:bookmarkEnd w:id="1"/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2023 года по доходам в сумме 4569666,97 рублей, по расходам в сумме 3667131,73 рублей, с превышением доходов над расходами в сумме 902535,24 рублей с показателями: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доходам бюджета муниципального образования Мирошкинский сельсовет за 9 месяцев 2023 года согласно приложению 1 к настоящему постановлению;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расходам бюджета муниципального образования Мирошкинский сельсовет за 9 месяцев 2023 года согласно приложению 2 к настоящему постановлению;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источникам внутреннего финансирования дефицита бюджета муниципального образования Мирошкинский сельсовет за 9 месяцев 2023 года согласно приложению 3 к настоящему постановлению.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  Направить отчет об исполнении местного бюджета за 9 месяцев 2023 года в Совет депутатов муниципального образования Мирошкинский сельсовет Первомайского района Оренбургской области.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Настоящее постановление вступает в силу со дня его подписания и подлежит размещению</w:t>
            </w: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на официальном сайте муниципального образования </w:t>
            </w:r>
            <w:r w:rsidRPr="00716515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Мирошкинский </w:t>
            </w: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сельсовет Первомайского района Оренбургской области.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Мирошкинский сельсовет                                                              </w:t>
            </w:r>
            <w:proofErr w:type="spellStart"/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А.Ф.Кузнецов</w:t>
            </w:r>
            <w:proofErr w:type="spellEnd"/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2" w:name="_Hlk59638331"/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1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Мирошкинский сельсовет                                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Первомайского района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Оренбургской области      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6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26</w:t>
            </w:r>
            <w:proofErr w:type="gramEnd"/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.10.2023г. №52-п    </w:t>
            </w:r>
            <w:bookmarkEnd w:id="2"/>
          </w:p>
          <w:p w:rsidR="00716515" w:rsidRPr="00716515" w:rsidRDefault="00716515" w:rsidP="00716515">
            <w:pPr>
              <w:tabs>
                <w:tab w:val="center" w:pos="4822"/>
                <w:tab w:val="right" w:pos="9540"/>
                <w:tab w:val="right" w:pos="9644"/>
              </w:tabs>
              <w:suppressAutoHyphens/>
              <w:spacing w:after="0" w:line="240" w:lineRule="auto"/>
              <w:ind w:right="6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ПОСТУПЛЕНИЕ ДОХОДОВ В БЮДЖЕТ МУНИЦИПАЛЬНОГО ОБРАЗОВАНИЯ МИРОШКИНСКИЙ СЕЛЬСОВЕТ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 9 МЕСЯЦЕВ </w:t>
            </w:r>
            <w:proofErr w:type="gramStart"/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  ГОДА</w:t>
            </w:r>
            <w:proofErr w:type="gramEnd"/>
          </w:p>
          <w:p w:rsidR="00716515" w:rsidRPr="00716515" w:rsidRDefault="00716515" w:rsidP="00716515">
            <w:pPr>
              <w:tabs>
                <w:tab w:val="right" w:pos="9540"/>
              </w:tabs>
              <w:suppressAutoHyphens/>
              <w:spacing w:after="0" w:line="240" w:lineRule="auto"/>
              <w:ind w:right="-185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В рублях</w:t>
            </w:r>
          </w:p>
          <w:tbl>
            <w:tblPr>
              <w:tblW w:w="94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0"/>
              <w:gridCol w:w="2944"/>
              <w:gridCol w:w="1546"/>
              <w:gridCol w:w="1546"/>
              <w:gridCol w:w="1013"/>
            </w:tblGrid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Коды бюджетной 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классификации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Наименование  кодов</w:t>
                  </w:r>
                  <w:proofErr w:type="gram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экономической 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классификации доходов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Утвержден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ный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бюджет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 учетом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внесенных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изменений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Исполнено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gram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Про-цент</w:t>
                  </w:r>
                  <w:proofErr w:type="gramEnd"/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-не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ния</w:t>
                  </w:r>
                  <w:proofErr w:type="spellEnd"/>
                </w:p>
              </w:tc>
            </w:tr>
            <w:tr w:rsidR="00716515" w:rsidRPr="00716515" w:rsidTr="005A4CA6">
              <w:trPr>
                <w:trHeight w:val="355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000 1 00 00000 00 0000 000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ДОХОДЫ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1426930,0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1674642,05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117,4</w:t>
                  </w:r>
                </w:p>
              </w:tc>
            </w:tr>
            <w:tr w:rsidR="00716515" w:rsidRPr="00716515" w:rsidTr="005A4CA6">
              <w:trPr>
                <w:trHeight w:val="355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000 101 00000 00 0000 000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Налоги на прибыль, доходы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482800,00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334514,36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69,3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000 1 01 02000 01 0000 110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Налог на доходы физических лиц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482800,00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334514,36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69,3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000 1 03 00000 00 0000 000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609330,00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457331,14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75,1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000 1 03 02000 01 0000 110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609330,0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457331,14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75,1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000 1 05 00000 00 0000 000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Налоги на совокупный доход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63000,00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654962,84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left="-48"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1039,6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000 1 05 03000 01 0000 110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Единый сельскохозяйственный налог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63000,00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654962,84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 w:hanging="4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1039,6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lastRenderedPageBreak/>
                    <w:t>000 1 06 00000 00 0000 000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 Налоги на имущество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164800,00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102343,45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62,1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000 1 06 01000 00 0000110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Налог на имущество физических лиц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10200,00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2115,36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20,7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000 1 06 06000 00 0000 110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Земельный налог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154600,00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100228,09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64,8</w:t>
                  </w:r>
                </w:p>
              </w:tc>
            </w:tr>
            <w:tr w:rsidR="00716515" w:rsidRPr="00716515" w:rsidTr="005A4CA6">
              <w:trPr>
                <w:trHeight w:val="437"/>
              </w:trPr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000 1 08 00000 00 0000 000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Государственная пошлина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2900,00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48,3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000 1 08 04000 01 0000 110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2900,00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48,3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000 1 11 00000 00 0000 000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08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100000,00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000 1 11 05025 10 0000 120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000 1 13 00000 00 0000 000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122590,26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lastRenderedPageBreak/>
                    <w:t>000 1 13 02065 10 0000 130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122590,26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000 1 16 00000 00 0000 000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Штрафы, санкции, возмещение ущерба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000 1 16 02020 02 0000 140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6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  <w:t>000 2 00 00000 00 0000000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  <w:t>БЕЗВОЗМЕЗДНЫЕ ПОСТУПЛЕНИЯ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left="-108" w:right="-185" w:firstLine="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3750750,00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2895024,92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77,2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  <w:t>000 2 02 00000 00 0000000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napToGrid w:val="0"/>
                      <w:sz w:val="28"/>
                      <w:szCs w:val="28"/>
                      <w:lang w:eastAsia="zh-CN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left="-108" w:right="-185" w:firstLine="108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3750750,00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2895024,92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77,2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000 2 02 15001 10 0000150</w:t>
                  </w:r>
                </w:p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left="-108" w:right="-185" w:firstLine="108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3129000,00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2346750,00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75,0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000 2 02 35118 10 0000150</w:t>
                  </w:r>
                </w:p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Субвенции бюджетам сельских поселений на</w:t>
                  </w: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 xml:space="preserve">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128500,00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93055,92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72,4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000 2 02 40000 00 0000150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Иные межбюджетные трансферты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493250,00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455219,00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92,3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lastRenderedPageBreak/>
                    <w:t>000 2 02 45160 10 0000150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zh-CN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73600,00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73600,00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100,0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000 2 02 49999 10 0000150</w:t>
                  </w: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8"/>
                      <w:lang w:eastAsia="zh-CN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419650,00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381619,00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90,9</w:t>
                  </w:r>
                </w:p>
              </w:tc>
            </w:tr>
            <w:tr w:rsidR="00716515" w:rsidRPr="00716515" w:rsidTr="005A4CA6">
              <w:tc>
                <w:tcPr>
                  <w:tcW w:w="2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ИТОГО ДОХОДОВ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left="-108" w:right="-18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5177680,00</w:t>
                  </w:r>
                </w:p>
              </w:tc>
              <w:tc>
                <w:tcPr>
                  <w:tcW w:w="1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4569666,97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88,3</w:t>
                  </w:r>
                </w:p>
              </w:tc>
            </w:tr>
          </w:tbl>
          <w:p w:rsidR="00716515" w:rsidRPr="00716515" w:rsidRDefault="00716515" w:rsidP="00716515">
            <w:pPr>
              <w:tabs>
                <w:tab w:val="left" w:pos="5940"/>
              </w:tabs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Мирошкинский сельсовет                                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Первомайского района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Оренбургской области      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2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26.10.2023г. №52-п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 бюджета</w:t>
            </w:r>
            <w:proofErr w:type="gramEnd"/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Мирошкинский сельсовет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9 месяцев 2023 года</w:t>
            </w:r>
          </w:p>
          <w:p w:rsidR="00716515" w:rsidRPr="00716515" w:rsidRDefault="00716515" w:rsidP="00716515">
            <w:pPr>
              <w:tabs>
                <w:tab w:val="left" w:pos="15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56"/>
              <w:gridCol w:w="3107"/>
              <w:gridCol w:w="1546"/>
              <w:gridCol w:w="1546"/>
              <w:gridCol w:w="1245"/>
            </w:tblGrid>
            <w:tr w:rsidR="00716515" w:rsidRPr="00716515" w:rsidTr="005A4CA6">
              <w:trPr>
                <w:trHeight w:val="140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Код</w:t>
                  </w:r>
                </w:p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Бюджетной</w:t>
                  </w:r>
                </w:p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классификации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Наименование кода расходов</w:t>
                  </w:r>
                </w:p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бюджета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Утвержден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ный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бюджет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 учетом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внесенных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изменений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Исполнено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Процент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исполне</w:t>
                  </w:r>
                  <w:proofErr w:type="spellEnd"/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ния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                       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0100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Общегосударственные вопросы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1928070,00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1386630,89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72,0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0102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645300,00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419471,26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65,0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0104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1271958,54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957348,17</w:t>
                  </w:r>
                </w:p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75,3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0106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9811,46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9811,46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0111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Резервные фонды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lastRenderedPageBreak/>
                    <w:t>0200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Национальная оборона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128500,00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93055,92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72,4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0203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Мобилизация и вневойсковая подготовка 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128500,00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93055,92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72,4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0300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596300,00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409554,16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68,7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0310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Обеспечение пожарной безопасности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596300,00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409554,16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68,7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0400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Национальная экономика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609330,00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182401,78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30,0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0409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Дорожное хозяйство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609330,00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182401,78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30,0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0500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Жилищно-коммунальное хозяйство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140720,00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131797,72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93,7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0502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Коммунальное хозяйство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121000,00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112081,24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92,6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0503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Благоустройство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19720,00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19716,48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100,0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0800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Культура, кинематография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2076560,00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1463691,26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71,2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0801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Культура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2055360,00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1463691,26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71,2</w:t>
                  </w:r>
                </w:p>
              </w:tc>
            </w:tr>
            <w:tr w:rsidR="00716515" w:rsidRPr="00716515" w:rsidTr="005A4CA6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3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747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 xml:space="preserve">Итого расходов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5479480,00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3667131,73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66,9</w:t>
                  </w:r>
                </w:p>
              </w:tc>
            </w:tr>
          </w:tbl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tabs>
                <w:tab w:val="left" w:pos="5940"/>
                <w:tab w:val="right" w:pos="95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</w:t>
            </w: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3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Мирошкинский сельсовет                                 </w:t>
            </w:r>
          </w:p>
          <w:p w:rsidR="00716515" w:rsidRPr="00716515" w:rsidRDefault="00716515" w:rsidP="0071651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Первомайского района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Оренбургской области      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ind w:right="76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26.10.2023г. №52-п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Источники внутреннего финансирования дефицита местного бюджета по классификации источников финансирования дефицита бюджета</w:t>
            </w:r>
          </w:p>
          <w:p w:rsidR="00716515" w:rsidRPr="00716515" w:rsidRDefault="00716515" w:rsidP="007165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65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9 месяцев 2023 года</w:t>
            </w:r>
          </w:p>
          <w:p w:rsidR="00716515" w:rsidRPr="00716515" w:rsidRDefault="00716515" w:rsidP="00716515">
            <w:pPr>
              <w:tabs>
                <w:tab w:val="center" w:pos="4822"/>
                <w:tab w:val="right" w:pos="9540"/>
                <w:tab w:val="right" w:pos="9644"/>
              </w:tabs>
              <w:suppressAutoHyphens/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50"/>
              <w:gridCol w:w="2755"/>
              <w:gridCol w:w="1686"/>
              <w:gridCol w:w="1557"/>
              <w:gridCol w:w="1245"/>
            </w:tblGrid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Код бюджетной</w:t>
                  </w:r>
                </w:p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классификации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Утвержден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ный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бюджет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 учетом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внесенных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изменений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Исполнено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4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Процент</w:t>
                  </w:r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4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исполне</w:t>
                  </w:r>
                  <w:proofErr w:type="spellEnd"/>
                </w:p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44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</w:t>
                  </w:r>
                  <w:proofErr w:type="spellStart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ния</w:t>
                  </w:r>
                  <w:proofErr w:type="spellEnd"/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                       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Всего источников финансирования дефицитов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301 800,00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- 902 535,24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000 01 00 00 00 00 0000 000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Изменение остатков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301 800,00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- 902 535,24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right" w:pos="9540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000 01 05 00 00 00 0000 000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301 800,00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- 902 535,24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000 01 05 00 00 00 0000 500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Увеличение остатков средств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-5 177 680,00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ind w:right="-1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-</w:t>
                  </w: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4 569 666,97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88,3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000 01 05 02 00 00 0000 500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Увеличение прочих остатков средств бюджетов,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-5 177 680,00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ind w:right="-1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-</w:t>
                  </w: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4 569 666,97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88,3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000 01 05 02 01 00 0000 510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-5 177 680,00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ind w:right="-11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-</w:t>
                  </w: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4 569 666,97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88,3</w:t>
                  </w:r>
                </w:p>
              </w:tc>
            </w:tr>
            <w:tr w:rsidR="00716515" w:rsidRPr="00716515" w:rsidTr="005A4CA6">
              <w:trPr>
                <w:trHeight w:val="868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000 01 05 02 01 10 0000 510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-5 177 680,00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ind w:right="-11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zh-CN"/>
                    </w:rPr>
                    <w:t>-</w:t>
                  </w: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4 569 666,97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88,3</w:t>
                  </w:r>
                </w:p>
              </w:tc>
            </w:tr>
            <w:tr w:rsidR="00716515" w:rsidRPr="00716515" w:rsidTr="005A4CA6">
              <w:trPr>
                <w:trHeight w:val="635"/>
              </w:trPr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000 01 05 00 00 00 0000 600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Уменьшение остатков средств бюджетов, всего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5 479 480,0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3 667 131,73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66,9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lastRenderedPageBreak/>
                    <w:t>000 01 05 02 00 00 0000 600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5 479 480,0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3 667 131,73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66,9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000 01 05 02 01 00 0000 610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5 479 480,0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3 667 131,73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66,9</w:t>
                  </w:r>
                </w:p>
              </w:tc>
            </w:tr>
            <w:tr w:rsidR="00716515" w:rsidRPr="00716515" w:rsidTr="005A4CA6">
              <w:tc>
                <w:tcPr>
                  <w:tcW w:w="2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center" w:pos="4822"/>
                      <w:tab w:val="right" w:pos="9540"/>
                      <w:tab w:val="right" w:pos="9644"/>
                    </w:tabs>
                    <w:suppressAutoHyphens/>
                    <w:spacing w:after="0" w:line="252" w:lineRule="auto"/>
                    <w:ind w:right="-185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000 01 05 02 01 10 0000 610</w:t>
                  </w:r>
                </w:p>
              </w:tc>
              <w:tc>
                <w:tcPr>
                  <w:tcW w:w="2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tabs>
                      <w:tab w:val="left" w:pos="1590"/>
                    </w:tabs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5 479 480,0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3 667 131,73</w:t>
                  </w:r>
                </w:p>
              </w:tc>
              <w:tc>
                <w:tcPr>
                  <w:tcW w:w="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16515" w:rsidRPr="00716515" w:rsidRDefault="00716515" w:rsidP="00716515">
                  <w:pPr>
                    <w:suppressAutoHyphens/>
                    <w:spacing w:after="0" w:line="252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r w:rsidRPr="007165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66,9</w:t>
                  </w:r>
                </w:p>
              </w:tc>
            </w:tr>
          </w:tbl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sz w:val="28"/>
                <w:szCs w:val="28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16515" w:rsidRPr="00716515" w:rsidRDefault="00716515" w:rsidP="007165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16515" w:rsidRPr="00716515" w:rsidRDefault="00716515" w:rsidP="00716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4653E" w:rsidRDefault="00E4653E"/>
    <w:sectPr w:rsidR="00E4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6C"/>
    <w:rsid w:val="00716515"/>
    <w:rsid w:val="00964D6C"/>
    <w:rsid w:val="00E4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C047C"/>
  <w15:chartTrackingRefBased/>
  <w15:docId w15:val="{2CB43193-ECB7-4A55-89C7-B0EB37EB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1388</Words>
  <Characters>7912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2024-02-16T08:59:00Z</dcterms:created>
  <dcterms:modified xsi:type="dcterms:W3CDTF">2024-02-16T09:01:00Z</dcterms:modified>
</cp:coreProperties>
</file>