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8D" w:rsidRPr="00715B9B" w:rsidRDefault="00715B9B" w:rsidP="00715B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5B9B">
        <w:rPr>
          <w:b/>
          <w:sz w:val="28"/>
          <w:szCs w:val="28"/>
        </w:rPr>
        <w:t>Потребитель и закон</w:t>
      </w:r>
    </w:p>
    <w:p w:rsidR="0083758D" w:rsidRPr="00715B9B" w:rsidRDefault="0083758D" w:rsidP="0071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 Поэтому немаловажно знать свои права и уметь ими пользоваться.</w:t>
      </w:r>
    </w:p>
    <w:p w:rsidR="0083758D" w:rsidRPr="00715B9B" w:rsidRDefault="0083758D" w:rsidP="0071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>Кто является потребителем?</w:t>
      </w:r>
    </w:p>
    <w:p w:rsidR="0083758D" w:rsidRPr="00715B9B" w:rsidRDefault="0083758D" w:rsidP="0071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защите прав потребителей» от 07.02.1992 № 2300-1, </w:t>
      </w:r>
      <w:r w:rsidR="00715B9B">
        <w:rPr>
          <w:rFonts w:ascii="Times New Roman" w:hAnsi="Times New Roman" w:cs="Times New Roman"/>
          <w:sz w:val="24"/>
          <w:szCs w:val="24"/>
        </w:rPr>
        <w:t>ПОТРЕБИТЕЛЬ</w:t>
      </w:r>
      <w:r w:rsidRPr="00715B9B">
        <w:rPr>
          <w:rFonts w:ascii="Times New Roman" w:hAnsi="Times New Roman" w:cs="Times New Roman"/>
          <w:sz w:val="24"/>
          <w:szCs w:val="24"/>
        </w:rPr>
        <w:t xml:space="preserve"> – это гражданин, имеющий намерение заказать или приобрести,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Следовательно, потребителями не могут быть юридические лица и индивидуальные предприниматели, приобретающие товары (работы, услуги) для своих нужд. Основным документом, регулирующим потребительские отношения (то есть права и обязанности, ответственность между потребителем, продавцом, исполнителем услуг и т.д.) является Закон Российской Федерации «О защите прав потребителей» от 07.02.1992 № 2300-1 (далее – Закон).</w:t>
      </w:r>
    </w:p>
    <w:p w:rsidR="00715B9B" w:rsidRDefault="00715B9B" w:rsidP="00715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Основные права потребителя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5B9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безопасность товара (работы, услуги) 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5B9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качество товара </w:t>
      </w:r>
      <w:proofErr w:type="gramStart"/>
      <w:r w:rsidR="00715B9B">
        <w:rPr>
          <w:rFonts w:ascii="Times New Roman" w:hAnsi="Times New Roman" w:cs="Times New Roman"/>
          <w:b/>
          <w:bCs/>
          <w:sz w:val="24"/>
          <w:szCs w:val="24"/>
        </w:rPr>
        <w:t>( работы</w:t>
      </w:r>
      <w:proofErr w:type="gramEnd"/>
      <w:r w:rsidR="00715B9B">
        <w:rPr>
          <w:rFonts w:ascii="Times New Roman" w:hAnsi="Times New Roman" w:cs="Times New Roman"/>
          <w:b/>
          <w:bCs/>
          <w:sz w:val="24"/>
          <w:szCs w:val="24"/>
        </w:rPr>
        <w:t xml:space="preserve">, услуги) 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15B9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информацию о товарах (работах, услугах) 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Данное право регулируется ст. 10 Закона и означает,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Информация о товарах (работах, услугах) в обязательном порядке должна содержать: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lastRenderedPageBreak/>
        <w:t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 пищевой ценности; назначении; об условиях применения и хранения продуктов питания;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гарантийный срок, если он установлен;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товаров (работ, услуг);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информацию об обязательном подтверждении соответствия товаров (работ, услуг);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указание на использование фонограмм при оказании развлекательных услуг исполнителями музыкальных произведений.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15B9B">
        <w:rPr>
          <w:rFonts w:ascii="Times New Roman" w:hAnsi="Times New Roman" w:cs="Times New Roman"/>
          <w:b/>
          <w:bCs/>
          <w:sz w:val="24"/>
          <w:szCs w:val="24"/>
        </w:rPr>
        <w:t>Право на возмещение ущерба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Данное право регулируется ст. 13 Закона и означает,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15B9B">
        <w:rPr>
          <w:rFonts w:ascii="Times New Roman" w:hAnsi="Times New Roman" w:cs="Times New Roman"/>
          <w:b/>
          <w:bCs/>
          <w:sz w:val="24"/>
          <w:szCs w:val="24"/>
        </w:rPr>
        <w:t>Право на судебную защиту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В соответствии со ст. 17 Закона защита прав потребителей осуществляется судом. Иски о защите прав потребителей могут быть предъявлены по выбору истца в суд по месту: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нахождения организации, а если ответчиком является индивидуальный предприниматель, – его жительства;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жительства или пребывания истца;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заключения или исполнения договора;</w:t>
      </w:r>
    </w:p>
    <w:p w:rsidR="0083758D" w:rsidRPr="00715B9B" w:rsidRDefault="0083758D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- если иск к организации вытекает из деятельности ее филиала или представительства, он может быть предъявлен в суд.</w:t>
      </w:r>
    </w:p>
    <w:p w:rsidR="0083758D" w:rsidRPr="00715B9B" w:rsidRDefault="0083758D" w:rsidP="0071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9B">
        <w:rPr>
          <w:rFonts w:ascii="Times New Roman" w:hAnsi="Times New Roman" w:cs="Times New Roman"/>
          <w:sz w:val="24"/>
          <w:szCs w:val="24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56360" w:rsidRPr="00715B9B" w:rsidRDefault="00356360" w:rsidP="0071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360" w:rsidRPr="0071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7"/>
    <w:rsid w:val="00356360"/>
    <w:rsid w:val="003E1E6B"/>
    <w:rsid w:val="00715B9B"/>
    <w:rsid w:val="0083758D"/>
    <w:rsid w:val="009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339B-C8D9-4FF3-9E86-4E585A0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Елисеева</cp:lastModifiedBy>
  <cp:revision>2</cp:revision>
  <dcterms:created xsi:type="dcterms:W3CDTF">2022-08-05T07:15:00Z</dcterms:created>
  <dcterms:modified xsi:type="dcterms:W3CDTF">2022-08-05T07:15:00Z</dcterms:modified>
</cp:coreProperties>
</file>