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125C" w14:textId="77777777" w:rsidR="004264C0" w:rsidRDefault="004264C0" w:rsidP="00426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14:paraId="24A822B3" w14:textId="77777777" w:rsidR="004264C0" w:rsidRDefault="004264C0" w:rsidP="004264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открытого по составу участников и по форме подачи предложений о ежегодном размере арендной платы аукциона на право заключения договора аренды земельного участка, расположенного на территории муниципального образования Мирошкинский сельсовет  Первомайский район Оренбургской области </w:t>
      </w:r>
    </w:p>
    <w:p w14:paraId="6147E73F" w14:textId="77777777" w:rsidR="004264C0" w:rsidRDefault="004264C0" w:rsidP="004264C0">
      <w:pPr>
        <w:ind w:right="-186"/>
        <w:jc w:val="center"/>
        <w:rPr>
          <w:sz w:val="28"/>
          <w:szCs w:val="28"/>
        </w:rPr>
      </w:pPr>
    </w:p>
    <w:p w14:paraId="1E7F3AE6" w14:textId="77777777" w:rsidR="004264C0" w:rsidRDefault="004264C0" w:rsidP="004264C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Мирошкинский сельсовет Первомайского района Оренбургской области от «01» сентября 2021 №  34-п «</w:t>
      </w:r>
      <w:r>
        <w:rPr>
          <w:sz w:val="28"/>
        </w:rPr>
        <w:t xml:space="preserve">Об организации аукциона на право заключения </w:t>
      </w:r>
      <w:r>
        <w:rPr>
          <w:sz w:val="28"/>
          <w:szCs w:val="28"/>
        </w:rPr>
        <w:t xml:space="preserve">договора аренды земельного участка» администрация муниципального образования Мирошкинский сельсовет Первомайского района Оренбургской области информирует о проведении открытого по составу участников </w:t>
      </w:r>
      <w:r>
        <w:rPr>
          <w:sz w:val="28"/>
        </w:rPr>
        <w:t>и по форме подачи предложений о ежегодном размере арендной платы аукциона на право заключения</w:t>
      </w:r>
      <w:r>
        <w:rPr>
          <w:sz w:val="28"/>
          <w:szCs w:val="28"/>
        </w:rPr>
        <w:t xml:space="preserve"> договора аренды земельного участка, расположенного на территории муниципального образования Мирошкинский сельсовет Первомайский район Оренбургской области (согласно приложению).</w:t>
      </w:r>
      <w:r>
        <w:rPr>
          <w:bCs/>
          <w:sz w:val="28"/>
          <w:szCs w:val="28"/>
        </w:rPr>
        <w:t xml:space="preserve"> Дополнительную информацию о земельном участке, выставленным на аукцион, в том числе графические материалы, можно получить по месту и в сроки, установленные для приема заявок. Осмотр земельного участка на местности производится претендентами самостоятельно в указанный срок.</w:t>
      </w:r>
    </w:p>
    <w:p w14:paraId="12034952" w14:textId="77777777" w:rsidR="004264C0" w:rsidRDefault="004264C0" w:rsidP="004264C0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 xml:space="preserve">Организатором проведения аукциона выступает администрация  </w:t>
      </w:r>
      <w:r>
        <w:rPr>
          <w:sz w:val="28"/>
          <w:szCs w:val="28"/>
          <w:lang w:eastAsia="x-none"/>
        </w:rPr>
        <w:t xml:space="preserve">муниципального образования Мирошкинский сельсовет </w:t>
      </w:r>
      <w:r>
        <w:rPr>
          <w:sz w:val="28"/>
          <w:szCs w:val="28"/>
          <w:lang w:val="x-none" w:eastAsia="x-none"/>
        </w:rPr>
        <w:t>Первомайского района Оренбургской области.</w:t>
      </w:r>
    </w:p>
    <w:p w14:paraId="2320985F" w14:textId="77777777" w:rsidR="004264C0" w:rsidRDefault="004264C0" w:rsidP="004264C0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Заявки на участие в аукционе принимаются</w:t>
      </w:r>
      <w:r>
        <w:rPr>
          <w:b/>
          <w:sz w:val="28"/>
          <w:szCs w:val="28"/>
        </w:rPr>
        <w:t xml:space="preserve"> с 06.09.2021 по 05.10.2021</w:t>
      </w:r>
      <w:r>
        <w:rPr>
          <w:sz w:val="28"/>
          <w:szCs w:val="28"/>
        </w:rPr>
        <w:t xml:space="preserve"> включительно по рабочим дням с </w:t>
      </w:r>
      <w:r>
        <w:rPr>
          <w:b/>
          <w:sz w:val="28"/>
          <w:szCs w:val="28"/>
        </w:rPr>
        <w:t>09.00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 xml:space="preserve">13.00 </w:t>
      </w:r>
      <w:r>
        <w:rPr>
          <w:sz w:val="28"/>
          <w:szCs w:val="28"/>
        </w:rPr>
        <w:t>и с</w:t>
      </w:r>
      <w:r>
        <w:rPr>
          <w:b/>
          <w:sz w:val="28"/>
          <w:szCs w:val="28"/>
        </w:rPr>
        <w:t xml:space="preserve"> 14.00 </w:t>
      </w:r>
      <w:r>
        <w:rPr>
          <w:sz w:val="28"/>
          <w:szCs w:val="28"/>
        </w:rPr>
        <w:t>до</w:t>
      </w:r>
      <w:r>
        <w:rPr>
          <w:b/>
          <w:sz w:val="28"/>
          <w:szCs w:val="28"/>
        </w:rPr>
        <w:t xml:space="preserve"> 17.00</w:t>
      </w:r>
      <w:r>
        <w:rPr>
          <w:sz w:val="28"/>
          <w:szCs w:val="28"/>
        </w:rPr>
        <w:t xml:space="preserve"> часов местного времени; место приема заявок – администрация муниципального образования Мирошкинский сельсовет Первомайского района Оренбургской области по адресу: Оренбургская область, Первомайский район, с. Мирошкино, ул. Центральная, 31.</w:t>
      </w:r>
      <w:r>
        <w:rPr>
          <w:bCs/>
          <w:sz w:val="28"/>
          <w:szCs w:val="28"/>
        </w:rPr>
        <w:t xml:space="preserve"> </w:t>
      </w:r>
    </w:p>
    <w:p w14:paraId="3482363A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аукционе заявитель представляет (лично или через своего уполномоченного представителя) следующие документы: 1) заявку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14:paraId="02670E04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Заявка с прилагаемыми к ней документами регистрируется в журнале приема заявок. Заявка, поступившая по истечению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заявителю или его полномочному представителю под расписку. Отказ заявителю в приеме заявки лишает его права участия в аукционе.</w:t>
      </w:r>
    </w:p>
    <w:p w14:paraId="469152BF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вправе отказаться от проведения аукциона в сроки, установленные законодательством Российской Федерации.</w:t>
      </w:r>
    </w:p>
    <w:p w14:paraId="50203212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приема заявок на участие в аукционе и определение участников аукциона состоится </w:t>
      </w:r>
      <w:r>
        <w:rPr>
          <w:b/>
          <w:bCs/>
          <w:sz w:val="28"/>
          <w:szCs w:val="28"/>
        </w:rPr>
        <w:t>06.10.2021</w:t>
      </w:r>
      <w:r>
        <w:rPr>
          <w:b/>
          <w:sz w:val="28"/>
          <w:szCs w:val="28"/>
        </w:rPr>
        <w:t xml:space="preserve"> в 11.00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часов</w:t>
      </w:r>
      <w:r>
        <w:rPr>
          <w:sz w:val="28"/>
          <w:szCs w:val="28"/>
        </w:rPr>
        <w:t xml:space="preserve"> местного времени; место подведения итогов приема заявок – администрация муниципального образования Мирошкинский сельсовет Первомайского района Оренбургской области по адресу: Оренбургская область, Первомайский район, с. Мирошкино, ул. Центральная, 31. В день определения участников аукциона организатором аукциона будут рассмотрены заявки и документы заявителей, установлен факт поступления от претендентов задатков на основании выписок со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14:paraId="7E2DAE5B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не допускается к участию в аукционе по следующим основаниям:</w:t>
      </w:r>
    </w:p>
    <w:p w14:paraId="3986E6C0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074F19D0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непоступление задатка на дату рассмотрения заявок на участие в аукционе;</w:t>
      </w:r>
    </w:p>
    <w:p w14:paraId="009DEDAC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аукциона, покупателем земельного участка;</w:t>
      </w:r>
    </w:p>
    <w:p w14:paraId="45B3A04C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7196206" w14:textId="77777777" w:rsidR="004264C0" w:rsidRDefault="004264C0" w:rsidP="004264C0">
      <w:pPr>
        <w:ind w:firstLine="720"/>
        <w:jc w:val="both"/>
        <w:rPr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 xml:space="preserve">Аукцион состоится </w:t>
      </w:r>
      <w:r>
        <w:rPr>
          <w:b/>
          <w:sz w:val="28"/>
          <w:szCs w:val="28"/>
          <w:lang w:eastAsia="x-none"/>
        </w:rPr>
        <w:t>07</w:t>
      </w:r>
      <w:r>
        <w:rPr>
          <w:b/>
          <w:sz w:val="28"/>
          <w:szCs w:val="28"/>
          <w:lang w:val="x-none" w:eastAsia="x-none"/>
        </w:rPr>
        <w:t>.</w:t>
      </w:r>
      <w:r>
        <w:rPr>
          <w:b/>
          <w:sz w:val="28"/>
          <w:szCs w:val="28"/>
          <w:lang w:eastAsia="x-none"/>
        </w:rPr>
        <w:t>10</w:t>
      </w:r>
      <w:r>
        <w:rPr>
          <w:b/>
          <w:sz w:val="28"/>
          <w:szCs w:val="28"/>
          <w:lang w:val="x-none" w:eastAsia="x-none"/>
        </w:rPr>
        <w:t>.20</w:t>
      </w:r>
      <w:r>
        <w:rPr>
          <w:b/>
          <w:sz w:val="28"/>
          <w:szCs w:val="28"/>
          <w:lang w:eastAsia="x-none"/>
        </w:rPr>
        <w:t>21</w:t>
      </w:r>
      <w:r>
        <w:rPr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val="x-none" w:eastAsia="x-none"/>
        </w:rPr>
        <w:t>в 1</w:t>
      </w:r>
      <w:r>
        <w:rPr>
          <w:b/>
          <w:sz w:val="28"/>
          <w:szCs w:val="28"/>
          <w:lang w:eastAsia="x-none"/>
        </w:rPr>
        <w:t>1</w:t>
      </w:r>
      <w:r>
        <w:rPr>
          <w:b/>
          <w:sz w:val="28"/>
          <w:szCs w:val="28"/>
          <w:lang w:val="x-none" w:eastAsia="x-none"/>
        </w:rPr>
        <w:t>.00</w:t>
      </w:r>
      <w:r>
        <w:rPr>
          <w:sz w:val="28"/>
          <w:szCs w:val="28"/>
          <w:lang w:val="x-none" w:eastAsia="x-none"/>
        </w:rPr>
        <w:t xml:space="preserve"> </w:t>
      </w:r>
      <w:r>
        <w:rPr>
          <w:b/>
          <w:sz w:val="28"/>
          <w:szCs w:val="28"/>
          <w:lang w:val="x-none" w:eastAsia="x-none"/>
        </w:rPr>
        <w:t>часов</w:t>
      </w:r>
      <w:r>
        <w:rPr>
          <w:sz w:val="28"/>
          <w:szCs w:val="28"/>
          <w:lang w:val="x-none" w:eastAsia="x-none"/>
        </w:rPr>
        <w:t xml:space="preserve"> местного времени; место проведения аукциона – администрация </w:t>
      </w:r>
      <w:r>
        <w:rPr>
          <w:sz w:val="28"/>
          <w:szCs w:val="28"/>
          <w:lang w:eastAsia="x-none"/>
        </w:rPr>
        <w:t xml:space="preserve">муниципального образования Мирошкинский сельсовет </w:t>
      </w:r>
      <w:r>
        <w:rPr>
          <w:sz w:val="28"/>
          <w:szCs w:val="28"/>
          <w:lang w:val="x-none" w:eastAsia="x-none"/>
        </w:rPr>
        <w:t xml:space="preserve">Первомайского района Оренбургской области, по адресу: Оренбургская область, Первомайский район, </w:t>
      </w:r>
      <w:r>
        <w:rPr>
          <w:sz w:val="28"/>
          <w:szCs w:val="28"/>
          <w:lang w:eastAsia="x-none"/>
        </w:rPr>
        <w:t>с. Мирошкино</w:t>
      </w:r>
      <w:r>
        <w:rPr>
          <w:sz w:val="28"/>
          <w:szCs w:val="28"/>
          <w:lang w:val="x-none" w:eastAsia="x-none"/>
        </w:rPr>
        <w:t xml:space="preserve">, ул. </w:t>
      </w:r>
      <w:r>
        <w:rPr>
          <w:sz w:val="28"/>
          <w:szCs w:val="28"/>
          <w:lang w:eastAsia="x-none"/>
        </w:rPr>
        <w:t>Центральная</w:t>
      </w:r>
      <w:r>
        <w:rPr>
          <w:sz w:val="28"/>
          <w:szCs w:val="28"/>
          <w:lang w:val="x-none" w:eastAsia="x-none"/>
        </w:rPr>
        <w:t>, 3</w:t>
      </w:r>
      <w:r>
        <w:rPr>
          <w:sz w:val="28"/>
          <w:szCs w:val="28"/>
          <w:lang w:eastAsia="x-none"/>
        </w:rPr>
        <w:t>1</w:t>
      </w:r>
      <w:r>
        <w:rPr>
          <w:sz w:val="28"/>
          <w:szCs w:val="28"/>
          <w:lang w:val="x-none" w:eastAsia="x-none"/>
        </w:rPr>
        <w:t>. Победителем признается участник аукциона, предложивший наибольший размер ежегодной арендной платы за земельный участок.</w:t>
      </w:r>
    </w:p>
    <w:p w14:paraId="43D23A06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победителю. Протокол о результатах аукциона является основанием для заключения с победителем аукциона договора аренды земельного участка. </w:t>
      </w:r>
    </w:p>
    <w:p w14:paraId="7308DAB5" w14:textId="77777777" w:rsidR="004264C0" w:rsidRDefault="004264C0" w:rsidP="0042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аренды земельного участка подлежит заключению в срок не ранее чем через 10 дней со дня размещения информации о результатах аукциона на официальном сайте для размещения информации о проведении торгов, определенном Правительством Российской Федерации. </w:t>
      </w:r>
    </w:p>
    <w:p w14:paraId="35BB4C7D" w14:textId="77777777" w:rsidR="004264C0" w:rsidRDefault="004264C0" w:rsidP="0042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Внесенный победителем аукциона задаток засчитывается в счет арендной платы за земельный участок.</w:t>
      </w:r>
    </w:p>
    <w:p w14:paraId="6D721F44" w14:textId="77777777" w:rsidR="004264C0" w:rsidRDefault="004264C0" w:rsidP="0042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уклонении победителя аукциона от подписания протокола о результатах аукциона, заключения договора аренды земельного участка в установленный срок, задаток, внесенный победителем аукциона, ему не возвращается.</w:t>
      </w:r>
    </w:p>
    <w:p w14:paraId="4E2654F6" w14:textId="77777777" w:rsidR="004264C0" w:rsidRDefault="004264C0" w:rsidP="0042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 возврат задатков осуществляется в порядке, установленном законодательством Российской Федерации.</w:t>
      </w:r>
    </w:p>
    <w:p w14:paraId="2F963284" w14:textId="77777777" w:rsidR="004264C0" w:rsidRDefault="004264C0" w:rsidP="0042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формой заявки, проектом договора аренды земельного участка можно по месту подачи заявки, а также на официальном сайте муниципального образования Мирошкинский сельсовет Первомайский район Оренбургской области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</w:rPr>
        <w:t>мирошкинский.первомайский-район.рф</w:t>
      </w:r>
      <w:proofErr w:type="spellEnd"/>
      <w:r>
        <w:rPr>
          <w:sz w:val="28"/>
          <w:szCs w:val="28"/>
        </w:rPr>
        <w:t xml:space="preserve">, официальном сайте для размещения информации о проведении аукциона, определенном Правительством Российской Федерации – </w:t>
      </w:r>
      <w:hyperlink r:id="rId4" w:history="1">
        <w:r>
          <w:rPr>
            <w:rStyle w:val="a3"/>
            <w:rFonts w:eastAsia="Calibri"/>
            <w:sz w:val="28"/>
            <w:szCs w:val="28"/>
            <w:lang w:val="en-US"/>
          </w:rPr>
          <w:t>www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rFonts w:eastAsia="Calibri"/>
            <w:sz w:val="28"/>
            <w:szCs w:val="28"/>
          </w:rPr>
          <w:t>.</w:t>
        </w:r>
        <w:r>
          <w:rPr>
            <w:rStyle w:val="a3"/>
            <w:rFonts w:eastAsia="Calibri"/>
            <w:sz w:val="28"/>
            <w:szCs w:val="28"/>
            <w:lang w:val="en-US"/>
          </w:rPr>
          <w:t>gov</w:t>
        </w:r>
        <w:r>
          <w:rPr>
            <w:rStyle w:val="a3"/>
            <w:rFonts w:eastAsia="Calibri"/>
            <w:sz w:val="28"/>
            <w:szCs w:val="28"/>
          </w:rPr>
          <w:t>.</w:t>
        </w:r>
        <w:proofErr w:type="spellStart"/>
        <w:r>
          <w:rPr>
            <w:rStyle w:val="a3"/>
            <w:rFonts w:eastAsia="Calibri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14:paraId="301CC0EE" w14:textId="77777777" w:rsidR="004264C0" w:rsidRDefault="004264C0" w:rsidP="004264C0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Реквизиты для перечисления задатка: </w:t>
      </w:r>
    </w:p>
    <w:p w14:paraId="5A222F2B" w14:textId="77777777" w:rsidR="004264C0" w:rsidRDefault="004264C0" w:rsidP="004264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Оренбургской области (ОФК 27 Администрация муниципального образования Мирошкинский сельсовет Первомайского района, </w:t>
      </w:r>
      <w:proofErr w:type="spellStart"/>
      <w:r>
        <w:rPr>
          <w:sz w:val="28"/>
          <w:szCs w:val="28"/>
        </w:rPr>
        <w:t>л.с</w:t>
      </w:r>
      <w:proofErr w:type="spellEnd"/>
      <w:r>
        <w:rPr>
          <w:sz w:val="28"/>
          <w:szCs w:val="28"/>
        </w:rPr>
        <w:t>. 05533013100) ИНН 5639006326, КПП 563901001, р/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03232643536364135300, БИК 045354001, в Отделение Оренбург Банка России//УФК по Оренбургской области г. Оренбург, номер казначейского счета 40102810545370000045 , БИК ТОФК 015354008, ОКТМО 53636413. Наименование платежа: Внесение задатка за земельный участок лот № 1.</w:t>
      </w:r>
    </w:p>
    <w:p w14:paraId="6C78741D" w14:textId="77777777" w:rsidR="004264C0" w:rsidRDefault="004264C0" w:rsidP="004264C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Справки по т</w:t>
      </w:r>
      <w:r>
        <w:rPr>
          <w:sz w:val="28"/>
          <w:szCs w:val="28"/>
        </w:rPr>
        <w:t>елефону: 8 (35348) 4-75-86.</w:t>
      </w:r>
    </w:p>
    <w:p w14:paraId="640B6129" w14:textId="77777777" w:rsidR="004264C0" w:rsidRDefault="004264C0" w:rsidP="004264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вопросы, не нашедшие отражения в настоящем извещении, регулируются законодательством Российской Федерации.</w:t>
      </w:r>
    </w:p>
    <w:p w14:paraId="239B6000" w14:textId="77777777" w:rsidR="004264C0" w:rsidRDefault="004264C0" w:rsidP="004264C0">
      <w:pPr>
        <w:jc w:val="right"/>
      </w:pPr>
    </w:p>
    <w:p w14:paraId="1ABEAE61" w14:textId="77777777" w:rsidR="004264C0" w:rsidRDefault="004264C0" w:rsidP="004264C0">
      <w:pPr>
        <w:jc w:val="right"/>
      </w:pPr>
    </w:p>
    <w:p w14:paraId="20347291" w14:textId="77777777" w:rsidR="004264C0" w:rsidRDefault="004264C0" w:rsidP="004264C0">
      <w:pPr>
        <w:jc w:val="right"/>
      </w:pPr>
    </w:p>
    <w:p w14:paraId="171BE86A" w14:textId="77777777" w:rsidR="004264C0" w:rsidRDefault="004264C0" w:rsidP="004264C0">
      <w:pPr>
        <w:jc w:val="right"/>
      </w:pPr>
    </w:p>
    <w:p w14:paraId="24AFE5C7" w14:textId="77777777" w:rsidR="004264C0" w:rsidRDefault="004264C0" w:rsidP="004264C0">
      <w:pPr>
        <w:jc w:val="right"/>
      </w:pPr>
    </w:p>
    <w:p w14:paraId="0B0ED0C6" w14:textId="77777777" w:rsidR="004264C0" w:rsidRDefault="004264C0" w:rsidP="004264C0">
      <w:pPr>
        <w:jc w:val="right"/>
      </w:pPr>
    </w:p>
    <w:p w14:paraId="526BE85D" w14:textId="77777777" w:rsidR="004264C0" w:rsidRDefault="004264C0" w:rsidP="004264C0">
      <w:pPr>
        <w:jc w:val="right"/>
      </w:pPr>
    </w:p>
    <w:p w14:paraId="10BE069D" w14:textId="77777777" w:rsidR="004264C0" w:rsidRDefault="004264C0" w:rsidP="004264C0">
      <w:pPr>
        <w:jc w:val="right"/>
      </w:pPr>
    </w:p>
    <w:p w14:paraId="65106BCE" w14:textId="77777777" w:rsidR="004264C0" w:rsidRDefault="004264C0" w:rsidP="004264C0">
      <w:pPr>
        <w:jc w:val="right"/>
      </w:pPr>
    </w:p>
    <w:p w14:paraId="4204B592" w14:textId="77777777" w:rsidR="004264C0" w:rsidRDefault="004264C0" w:rsidP="004264C0">
      <w:pPr>
        <w:jc w:val="right"/>
      </w:pPr>
    </w:p>
    <w:p w14:paraId="49B685EB" w14:textId="77777777" w:rsidR="004264C0" w:rsidRDefault="004264C0" w:rsidP="004264C0">
      <w:pPr>
        <w:sectPr w:rsidR="004264C0">
          <w:pgSz w:w="11906" w:h="16838"/>
          <w:pgMar w:top="851" w:right="851" w:bottom="567" w:left="1701" w:header="709" w:footer="709" w:gutter="0"/>
          <w:cols w:space="720"/>
        </w:sectPr>
      </w:pPr>
    </w:p>
    <w:p w14:paraId="7A3C6714" w14:textId="77777777" w:rsidR="004264C0" w:rsidRDefault="004264C0" w:rsidP="004264C0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A4B5AE1" w14:textId="77777777" w:rsidR="004264C0" w:rsidRDefault="004264C0" w:rsidP="004264C0">
      <w:pPr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участок, выставляемый на аукцион</w:t>
      </w:r>
    </w:p>
    <w:p w14:paraId="37EA6A3E" w14:textId="77777777" w:rsidR="004264C0" w:rsidRDefault="004264C0" w:rsidP="004264C0">
      <w:pPr>
        <w:ind w:left="1440" w:hanging="1440"/>
        <w:jc w:val="center"/>
        <w:rPr>
          <w:sz w:val="28"/>
          <w:szCs w:val="28"/>
        </w:rPr>
      </w:pPr>
    </w:p>
    <w:p w14:paraId="36FA93C8" w14:textId="77777777" w:rsidR="004264C0" w:rsidRDefault="004264C0" w:rsidP="004264C0">
      <w:pPr>
        <w:ind w:left="1440" w:hanging="1440"/>
        <w:jc w:val="center"/>
        <w:rPr>
          <w:sz w:val="28"/>
          <w:szCs w:val="28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27"/>
        <w:gridCol w:w="3971"/>
        <w:gridCol w:w="1985"/>
        <w:gridCol w:w="1134"/>
        <w:gridCol w:w="1277"/>
        <w:gridCol w:w="1277"/>
        <w:gridCol w:w="2292"/>
      </w:tblGrid>
      <w:tr w:rsidR="004264C0" w14:paraId="5C6CF887" w14:textId="77777777" w:rsidTr="004264C0">
        <w:trPr>
          <w:cantSplit/>
          <w:trHeight w:val="9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2F88" w14:textId="77777777" w:rsidR="004264C0" w:rsidRDefault="004264C0" w:rsidP="00CA226E">
            <w:pPr>
              <w:spacing w:line="254" w:lineRule="auto"/>
              <w:ind w:lef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29A04003" w14:textId="77777777" w:rsidR="004264C0" w:rsidRDefault="004264C0" w:rsidP="00CA226E">
            <w:pPr>
              <w:spacing w:line="254" w:lineRule="auto"/>
              <w:ind w:lef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  <w:p w14:paraId="03C47122" w14:textId="77777777" w:rsidR="004264C0" w:rsidRDefault="004264C0" w:rsidP="00CA226E">
            <w:pPr>
              <w:spacing w:line="254" w:lineRule="auto"/>
              <w:ind w:lef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E81D" w14:textId="77777777" w:rsidR="004264C0" w:rsidRDefault="004264C0" w:rsidP="00CA226E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</w:t>
            </w:r>
          </w:p>
          <w:p w14:paraId="62B9744E" w14:textId="77777777" w:rsidR="004264C0" w:rsidRDefault="004264C0" w:rsidP="00CA226E">
            <w:pPr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B105" w14:textId="77777777" w:rsidR="004264C0" w:rsidRDefault="004264C0" w:rsidP="00CA226E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</w:t>
            </w:r>
          </w:p>
          <w:p w14:paraId="1227011C" w14:textId="77777777" w:rsidR="004264C0" w:rsidRDefault="004264C0" w:rsidP="00CA226E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земельного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3F0C" w14:textId="77777777" w:rsidR="004264C0" w:rsidRDefault="004264C0" w:rsidP="00CA226E">
            <w:pPr>
              <w:spacing w:line="254" w:lineRule="auto"/>
              <w:ind w:lef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Начальный размер арендной платы</w:t>
            </w:r>
          </w:p>
          <w:p w14:paraId="3D19B22F" w14:textId="77777777" w:rsidR="004264C0" w:rsidRDefault="004264C0" w:rsidP="00CA226E">
            <w:pPr>
              <w:spacing w:line="254" w:lineRule="auto"/>
              <w:ind w:left="-107"/>
              <w:jc w:val="center"/>
              <w:rPr>
                <w:lang w:eastAsia="en-US"/>
              </w:rPr>
            </w:pPr>
            <w:r>
              <w:rPr>
                <w:lang w:val="x-none" w:eastAsia="x-none"/>
              </w:rPr>
              <w:t>за земельный участок в год 1,5% от кадастровой стоимости</w:t>
            </w:r>
            <w:r>
              <w:rPr>
                <w:lang w:eastAsia="x-none"/>
              </w:rPr>
              <w:t>.</w:t>
            </w:r>
            <w:r>
              <w:rPr>
                <w:lang w:val="x-none" w:eastAsia="x-none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5949C" w14:textId="77777777" w:rsidR="004264C0" w:rsidRDefault="004264C0" w:rsidP="00CA226E">
            <w:pPr>
              <w:spacing w:line="254" w:lineRule="auto"/>
              <w:ind w:left="-10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 задатка,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2EEDA" w14:textId="77777777" w:rsidR="004264C0" w:rsidRDefault="004264C0" w:rsidP="00CA226E">
            <w:pPr>
              <w:tabs>
                <w:tab w:val="left" w:pos="-108"/>
              </w:tabs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«Шаг аукциона»,</w:t>
            </w:r>
          </w:p>
          <w:p w14:paraId="5C81F44A" w14:textId="77777777" w:rsidR="004264C0" w:rsidRDefault="004264C0" w:rsidP="00CA226E">
            <w:pPr>
              <w:tabs>
                <w:tab w:val="left" w:pos="507"/>
              </w:tabs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A596" w14:textId="77777777" w:rsidR="004264C0" w:rsidRDefault="004264C0" w:rsidP="00CA226E">
            <w:pPr>
              <w:tabs>
                <w:tab w:val="left" w:pos="-108"/>
              </w:tabs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аренды земельного участка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E11C8" w14:textId="77777777" w:rsidR="004264C0" w:rsidRDefault="004264C0" w:rsidP="00CA226E">
            <w:pPr>
              <w:tabs>
                <w:tab w:val="left" w:pos="-108"/>
              </w:tabs>
              <w:spacing w:line="254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Условия подключения объектов к сетям инженерно-технического обеспечения</w:t>
            </w:r>
          </w:p>
        </w:tc>
      </w:tr>
      <w:tr w:rsidR="004264C0" w14:paraId="422C9B62" w14:textId="77777777" w:rsidTr="004264C0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3456" w14:textId="77777777" w:rsidR="004264C0" w:rsidRDefault="004264C0" w:rsidP="00CA226E">
            <w:pPr>
              <w:spacing w:line="254" w:lineRule="auto"/>
              <w:ind w:left="-108"/>
              <w:jc w:val="center"/>
              <w:rPr>
                <w:lang w:val="x-none" w:eastAsia="x-none"/>
              </w:rPr>
            </w:pPr>
            <w:r>
              <w:rPr>
                <w:lang w:val="x-none" w:eastAsia="x-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AEF1" w14:textId="77777777" w:rsidR="004264C0" w:rsidRDefault="004264C0" w:rsidP="00CA226E">
            <w:pPr>
              <w:spacing w:line="254" w:lineRule="auto"/>
              <w:ind w:left="-108" w:right="-108"/>
              <w:jc w:val="center"/>
              <w:rPr>
                <w:bCs/>
                <w:lang w:eastAsia="x-none"/>
              </w:rPr>
            </w:pPr>
            <w:r>
              <w:rPr>
                <w:lang w:val="x-none" w:eastAsia="en-US"/>
              </w:rPr>
              <w:t>56:22:0</w:t>
            </w:r>
            <w:r>
              <w:rPr>
                <w:lang w:eastAsia="en-US"/>
              </w:rPr>
              <w:t>000000</w:t>
            </w:r>
            <w:r>
              <w:rPr>
                <w:lang w:val="x-none" w:eastAsia="en-US"/>
              </w:rPr>
              <w:t>:</w:t>
            </w:r>
            <w:r>
              <w:rPr>
                <w:lang w:eastAsia="en-US"/>
              </w:rPr>
              <w:t>2596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3C60" w14:textId="77777777" w:rsidR="004264C0" w:rsidRDefault="004264C0" w:rsidP="00CA226E">
            <w:pPr>
              <w:spacing w:line="254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местоположение: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Российская Федерация, Оренбургская область, Первомайский район, земельный участок (пашня) расположен в восточной части кадастрового квартала 56:22:0000000, </w:t>
            </w:r>
            <w:r>
              <w:rPr>
                <w:lang w:eastAsia="en-US"/>
              </w:rPr>
              <w:t xml:space="preserve">категория земель: земли сельскохозяйственного назначения, разрешенное использование: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сельскохозяйственное использование, </w:t>
            </w:r>
          </w:p>
          <w:p w14:paraId="10740D37" w14:textId="77777777" w:rsidR="004264C0" w:rsidRDefault="004264C0" w:rsidP="00CA226E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площадь: 556598</w:t>
            </w:r>
            <w:r>
              <w:rPr>
                <w:color w:val="000000"/>
                <w:shd w:val="clear" w:color="auto" w:fill="FFFFFF"/>
                <w:lang w:eastAsia="en-US"/>
              </w:rPr>
              <w:t> 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9E64" w14:textId="77777777" w:rsidR="004264C0" w:rsidRDefault="004264C0" w:rsidP="00CA226E">
            <w:pPr>
              <w:spacing w:line="254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50FF" w14:textId="77777777" w:rsidR="004264C0" w:rsidRDefault="004264C0" w:rsidP="00CA226E">
            <w:pPr>
              <w:spacing w:line="254" w:lineRule="auto"/>
              <w:ind w:left="-108"/>
              <w:jc w:val="center"/>
              <w:rPr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>12000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2B57" w14:textId="77777777" w:rsidR="004264C0" w:rsidRDefault="004264C0" w:rsidP="00CA226E">
            <w:pPr>
              <w:spacing w:line="254" w:lineRule="auto"/>
              <w:ind w:left="-108" w:right="-108"/>
              <w:jc w:val="center"/>
              <w:rPr>
                <w:color w:val="FF0000"/>
                <w:lang w:val="en-US" w:eastAsia="en-US"/>
              </w:rPr>
            </w:pPr>
            <w:r>
              <w:rPr>
                <w:lang w:val="en-US" w:eastAsia="en-US"/>
              </w:rPr>
              <w:t>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873D" w14:textId="77777777" w:rsidR="004264C0" w:rsidRDefault="004264C0" w:rsidP="00CA226E">
            <w:pPr>
              <w:spacing w:line="254" w:lineRule="auto"/>
              <w:ind w:left="-108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5 лет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8D0" w14:textId="77777777" w:rsidR="004264C0" w:rsidRDefault="004264C0" w:rsidP="00CA226E">
            <w:pPr>
              <w:spacing w:line="254" w:lineRule="auto"/>
              <w:ind w:left="-108"/>
              <w:jc w:val="center"/>
              <w:rPr>
                <w:lang w:val="x-none" w:eastAsia="en-US"/>
              </w:rPr>
            </w:pPr>
            <w:r>
              <w:rPr>
                <w:lang w:eastAsia="en-US"/>
              </w:rPr>
              <w:t>Не требуются</w:t>
            </w:r>
          </w:p>
        </w:tc>
      </w:tr>
    </w:tbl>
    <w:p w14:paraId="4451E4CE" w14:textId="77777777" w:rsidR="004264C0" w:rsidRDefault="004264C0" w:rsidP="004264C0">
      <w:pPr>
        <w:ind w:left="1440" w:hanging="1440"/>
        <w:jc w:val="center"/>
        <w:rPr>
          <w:sz w:val="28"/>
          <w:szCs w:val="28"/>
        </w:rPr>
      </w:pPr>
    </w:p>
    <w:p w14:paraId="14C38363" w14:textId="77777777" w:rsidR="004264C0" w:rsidRDefault="004264C0" w:rsidP="004264C0">
      <w:pPr>
        <w:ind w:left="1440" w:hanging="1440"/>
        <w:jc w:val="center"/>
        <w:rPr>
          <w:sz w:val="28"/>
          <w:szCs w:val="28"/>
        </w:rPr>
      </w:pPr>
    </w:p>
    <w:p w14:paraId="5E0DF5CD" w14:textId="77777777" w:rsidR="00124B1C" w:rsidRDefault="00124B1C"/>
    <w:sectPr w:rsidR="00124B1C" w:rsidSect="004264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B5"/>
    <w:rsid w:val="00124B1C"/>
    <w:rsid w:val="004264C0"/>
    <w:rsid w:val="009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DB1C-D702-4F03-89FD-F23C1785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2021-09-03T05:11:00Z</dcterms:created>
  <dcterms:modified xsi:type="dcterms:W3CDTF">2021-09-03T05:12:00Z</dcterms:modified>
</cp:coreProperties>
</file>