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сельсовет, работников муниципальных учреждений и фактических затрат на их денежное содержание за первый квартал 2020 года</w:t>
      </w:r>
    </w:p>
    <w:p w:rsidR="008864AF" w:rsidRDefault="008864AF" w:rsidP="00F25901">
      <w:pPr>
        <w:jc w:val="center"/>
        <w:rPr>
          <w:b/>
          <w:sz w:val="28"/>
          <w:szCs w:val="28"/>
        </w:rPr>
      </w:pPr>
    </w:p>
    <w:p w:rsidR="008864AF" w:rsidRDefault="008864AF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8864AF" w:rsidRPr="00FC6949" w:rsidTr="00307115">
        <w:tc>
          <w:tcPr>
            <w:tcW w:w="617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:rsidR="008864AF" w:rsidRPr="00FC6949" w:rsidRDefault="008864AF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C6949">
              <w:rPr>
                <w:b/>
                <w:sz w:val="28"/>
                <w:szCs w:val="28"/>
              </w:rPr>
              <w:t xml:space="preserve"> квартала, тыс.руб)</w:t>
            </w:r>
          </w:p>
        </w:tc>
      </w:tr>
      <w:tr w:rsidR="008864AF" w:rsidRPr="00FC6949" w:rsidTr="00307115">
        <w:tc>
          <w:tcPr>
            <w:tcW w:w="617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9F46DA" w:rsidRDefault="008864AF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8864AF" w:rsidRPr="00FC6949" w:rsidTr="00307115">
        <w:tc>
          <w:tcPr>
            <w:tcW w:w="617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8864AF" w:rsidRPr="00540DBA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39,0</w:t>
            </w:r>
          </w:p>
        </w:tc>
      </w:tr>
      <w:tr w:rsidR="008864AF" w:rsidRPr="00FC6949" w:rsidTr="00307115">
        <w:tc>
          <w:tcPr>
            <w:tcW w:w="617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8864AF" w:rsidRPr="0051102D" w:rsidRDefault="008864AF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:rsidR="008864AF" w:rsidRPr="00540DBA" w:rsidRDefault="008864AF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62,8</w:t>
            </w:r>
          </w:p>
        </w:tc>
      </w:tr>
      <w:tr w:rsidR="008864AF" w:rsidRPr="00FC6949" w:rsidTr="00307115">
        <w:tc>
          <w:tcPr>
            <w:tcW w:w="617" w:type="dxa"/>
          </w:tcPr>
          <w:p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8864AF" w:rsidRPr="002529DA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8864AF" w:rsidRPr="0017254D" w:rsidRDefault="008864AF" w:rsidP="00774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102,0</w:t>
            </w:r>
          </w:p>
        </w:tc>
      </w:tr>
    </w:tbl>
    <w:p w:rsidR="008864AF" w:rsidRDefault="008864AF" w:rsidP="00F25901">
      <w:pPr>
        <w:rPr>
          <w:b/>
          <w:sz w:val="28"/>
          <w:szCs w:val="28"/>
        </w:rPr>
      </w:pPr>
    </w:p>
    <w:p w:rsidR="008864AF" w:rsidRDefault="008864AF" w:rsidP="00F25901">
      <w:pPr>
        <w:rPr>
          <w:b/>
          <w:sz w:val="28"/>
          <w:szCs w:val="28"/>
        </w:rPr>
      </w:pPr>
    </w:p>
    <w:p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  муниципального образования Мирош</w:t>
      </w:r>
      <w:bookmarkStart w:id="0" w:name="_GoBack"/>
      <w:bookmarkEnd w:id="0"/>
      <w:r>
        <w:rPr>
          <w:b/>
          <w:sz w:val="28"/>
          <w:szCs w:val="28"/>
        </w:rPr>
        <w:t xml:space="preserve">кинский сельсовет на основании п.6 статьи 52 Федерального закона от 6 октября 2003 года </w:t>
      </w:r>
    </w:p>
    <w:p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8864AF" w:rsidRDefault="008864AF" w:rsidP="00F25901">
      <w:pPr>
        <w:rPr>
          <w:b/>
          <w:sz w:val="28"/>
          <w:szCs w:val="28"/>
        </w:rPr>
      </w:pPr>
    </w:p>
    <w:p w:rsidR="008864AF" w:rsidRDefault="008864AF"/>
    <w:sectPr w:rsidR="008864AF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1B7D8E"/>
    <w:rsid w:val="00232207"/>
    <w:rsid w:val="002529DA"/>
    <w:rsid w:val="00265DFB"/>
    <w:rsid w:val="00296CA7"/>
    <w:rsid w:val="002A1775"/>
    <w:rsid w:val="00307115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32CA7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66DC0"/>
    <w:rsid w:val="0068244F"/>
    <w:rsid w:val="006E1ACA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864AF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370B4"/>
    <w:rsid w:val="00D64531"/>
    <w:rsid w:val="00D7122E"/>
    <w:rsid w:val="00D77FE0"/>
    <w:rsid w:val="00D901F3"/>
    <w:rsid w:val="00DA431A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50BE2"/>
    <w:rsid w:val="00FA7F95"/>
    <w:rsid w:val="00FC6949"/>
    <w:rsid w:val="00FD0FBE"/>
    <w:rsid w:val="00FE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Антонида</dc:creator>
  <cp:keywords/>
  <dc:description/>
  <cp:lastModifiedBy>f_gbanova</cp:lastModifiedBy>
  <cp:revision>3</cp:revision>
  <cp:lastPrinted>2016-07-05T13:24:00Z</cp:lastPrinted>
  <dcterms:created xsi:type="dcterms:W3CDTF">2020-04-08T15:11:00Z</dcterms:created>
  <dcterms:modified xsi:type="dcterms:W3CDTF">2020-04-08T15:21:00Z</dcterms:modified>
</cp:coreProperties>
</file>