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99" w:rsidRDefault="00472899" w:rsidP="004728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</w:p>
    <w:p w:rsidR="00472899" w:rsidRDefault="00472899" w:rsidP="00472899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МИРОШКИНСКИЙ СЕЛЬСОВЕТ</w:t>
      </w:r>
    </w:p>
    <w:p w:rsidR="00472899" w:rsidRDefault="00472899" w:rsidP="00472899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ПЕРВОМАЙСКОГО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ОРЕНБУРГСКОЙ ОБЛАСТИ</w:t>
      </w:r>
    </w:p>
    <w:p w:rsidR="00472899" w:rsidRDefault="00472899" w:rsidP="00472899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4"/>
          <w:lang w:eastAsia="ru-RU"/>
        </w:rPr>
        <w:tab/>
        <w:t xml:space="preserve">      второй созыв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РЕШЕНИЕ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472899">
        <w:rPr>
          <w:rFonts w:ascii="Times New Roman" w:hAnsi="Times New Roman" w:cs="Times New Roman"/>
          <w:bCs/>
          <w:sz w:val="28"/>
          <w:szCs w:val="24"/>
          <w:lang w:eastAsia="ru-RU"/>
        </w:rPr>
        <w:t>31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.05.2012 № 71</w:t>
      </w:r>
    </w:p>
    <w:p w:rsidR="00472899" w:rsidRDefault="00472899" w:rsidP="00472899">
      <w:pPr>
        <w:pStyle w:val="Style1"/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Об  утверждении Положения о порядке </w:t>
      </w:r>
    </w:p>
    <w:p w:rsidR="00472899" w:rsidRDefault="00472899" w:rsidP="00472899">
      <w:pPr>
        <w:pStyle w:val="Style1"/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оформления бесхозяйного недвижимого </w:t>
      </w:r>
    </w:p>
    <w:p w:rsidR="00472899" w:rsidRDefault="00472899" w:rsidP="00472899">
      <w:pPr>
        <w:pStyle w:val="Style1"/>
        <w:spacing w:line="269" w:lineRule="exact"/>
        <w:ind w:hanging="710"/>
        <w:jc w:val="left"/>
        <w:rPr>
          <w:sz w:val="28"/>
        </w:rPr>
      </w:pPr>
      <w:r>
        <w:rPr>
          <w:sz w:val="28"/>
        </w:rPr>
        <w:t xml:space="preserve">          имущества в муниципальную собственность </w:t>
      </w:r>
    </w:p>
    <w:p w:rsidR="00472899" w:rsidRDefault="00472899" w:rsidP="00472899">
      <w:pPr>
        <w:pStyle w:val="Style1"/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>муниципального образования  Мирошкинский</w:t>
      </w:r>
    </w:p>
    <w:p w:rsidR="00472899" w:rsidRDefault="00472899" w:rsidP="00472899">
      <w:pPr>
        <w:pStyle w:val="Style1"/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сельсовет Первомайского района </w:t>
      </w:r>
      <w:proofErr w:type="gramStart"/>
      <w:r>
        <w:rPr>
          <w:sz w:val="28"/>
        </w:rPr>
        <w:t>Оренбургской</w:t>
      </w:r>
      <w:proofErr w:type="gramEnd"/>
      <w:r>
        <w:rPr>
          <w:sz w:val="28"/>
        </w:rPr>
        <w:t xml:space="preserve"> </w:t>
      </w:r>
    </w:p>
    <w:p w:rsidR="00472899" w:rsidRDefault="00472899" w:rsidP="00472899">
      <w:pPr>
        <w:pStyle w:val="Style1"/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>области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 октября 2003 года № 131-ФЗ « 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Мирошкинский сельсовет</w:t>
      </w:r>
    </w:p>
    <w:p w:rsidR="00472899" w:rsidRDefault="00472899" w:rsidP="00472899">
      <w:pPr>
        <w:pStyle w:val="Style1"/>
        <w:spacing w:line="269" w:lineRule="exact"/>
        <w:jc w:val="lef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rPr>
          <w:sz w:val="28"/>
          <w:szCs w:val="28"/>
          <w:lang w:eastAsia="en-US"/>
        </w:rPr>
        <w:t xml:space="preserve"> </w:t>
      </w:r>
    </w:p>
    <w:p w:rsidR="00472899" w:rsidRDefault="00472899" w:rsidP="00472899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 Положение о порядке оформления  бесхозяйного недвижимого имущества в муниципальную собственность муниципального образования Мирошкинский сельсовет Первомайского района Оренбургской области согласно приложению.</w:t>
      </w:r>
    </w:p>
    <w:p w:rsidR="00472899" w:rsidRDefault="00472899" w:rsidP="00472899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 на информационных стендах администрации муниципального образования Мирошкинский сельсовет по адресу: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Мирошкино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улица Центральная дом  № 31, на информационном стенде сельскохозяйственного производственного кооператива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 дом    № 46, в здании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Малочаганской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ул.Мирная, дом № 5.</w:t>
      </w:r>
    </w:p>
    <w:p w:rsidR="00472899" w:rsidRDefault="00472899" w:rsidP="00472899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kstob"/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Style w:val="tekstob"/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Style w:val="tekstob"/>
          <w:rFonts w:ascii="Times New Roman" w:hAnsi="Times New Roman"/>
          <w:color w:val="000000"/>
          <w:sz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Мирошкинский сельсовет.</w:t>
      </w:r>
    </w:p>
    <w:p w:rsidR="00472899" w:rsidRDefault="00472899" w:rsidP="00472899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899" w:rsidRDefault="00472899" w:rsidP="0047289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</w:t>
      </w:r>
    </w:p>
    <w:p w:rsidR="00472899" w:rsidRDefault="00472899" w:rsidP="004728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С.Ю.Слатенков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899" w:rsidRDefault="00472899" w:rsidP="0047289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899" w:rsidRDefault="00472899" w:rsidP="00472899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Мирошкинский сельсовет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района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472899" w:rsidRDefault="00472899" w:rsidP="00472899">
      <w:pPr>
        <w:pStyle w:val="HTM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472899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/>
          <w:bCs/>
          <w:sz w:val="28"/>
          <w:szCs w:val="28"/>
        </w:rPr>
        <w:t>. № 71</w:t>
      </w:r>
    </w:p>
    <w:p w:rsidR="00472899" w:rsidRDefault="00472899" w:rsidP="00472899">
      <w:pPr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2899" w:rsidRDefault="00472899" w:rsidP="0047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оформления бесхозяйного недвижимого имущества в муниципальную собственность муниципального образования</w:t>
      </w:r>
    </w:p>
    <w:p w:rsidR="00472899" w:rsidRDefault="00472899" w:rsidP="0047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Мирошкинский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899" w:rsidRDefault="00472899" w:rsidP="0047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оформления бесхозяйного имущества в муниципальную собственность  муниципального образования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кодексом Российской Федерации, Федеральным законом  от 21.07.1997 № 122-ФЗ «О государственной регистрации прав на недвижимое имущество и сделок с ним», постановлением Правительства Российской Федерации от 17 сентября 2003 года № 580 «Об утверждении Положения о принятии на учет 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недвижимых вещей», Уставом муниципального образования 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1.2.Положение определяет порядок оформления в муниципальную собственность  муниципального образования Мирошкинский сельсовет 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бесхозяйного недвижимого имущества, расположенного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Мирошкинский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объекты недвижимого имущества, которые не имеют собственника или собственник которых неизвестен, либо если иное не предусмотрено законом,  от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Оформление документов для постановки на учет бесхозяйного недвижимого имущества, расположенного  на территории муниципального образования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 администрация муниципального образования Мирошкинский сельсовет.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документов, необходимых для постановки на учет бесхозяйных объектов недвижимого имущества.</w:t>
      </w:r>
    </w:p>
    <w:p w:rsidR="00472899" w:rsidRDefault="00472899" w:rsidP="004728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инфраструктуры, на основании заявлений юридических и физических лиц, содержащих информацию  о бесхозяйных вещах, а также заявления собственников об отказе от права собственности на объекты недвижимого имущества.  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обращений физических и юридических лиц любой формы собственности, муниципальных унитарных предприятий, учреждений, структурных подразделений администрация муниципального образования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 сведений об обнаруженных на его территории бесхозяйных объектов недвижимого имущества. </w:t>
      </w:r>
      <w:proofErr w:type="gramEnd"/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проверки поступивших сведений администрация муниципального образования Мирошкинский сельсовет запрашивает: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Документы, подтверждающие наличие собственников обнаруженных бесхозяйных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неизвестны;</w:t>
      </w:r>
      <w:proofErr w:type="gramEnd"/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отказа собственника от права собственности на недвижимое имущество -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бесхозяйного, удостоверенное нотариально;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бесхозяйное имущество, подтверждающих наличие права собственности у лица, отказавшегося от права собственности;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случае,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 в заявлении администрации муниципального образования Мирошкинский сельсовет о принятии на учет данного объекта недвижимого имущества, адресованному органу, осуществляющему государственною регистрацию прав  на недвижимое имущество и сделок с ним, должны  содержаться данные о правообладателе,  указанные в п.18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 на недвижимое имущество и сделок с ним, утвержденных постановлением Правительства Российской Федерации от 18 февраля 1998 года № 219 « Об утверждении Правил ведения Единого государственного реестра прав на недвижимое имущество и сделок с ним»:</w:t>
      </w:r>
    </w:p>
    <w:p w:rsidR="00472899" w:rsidRDefault="00472899" w:rsidP="0047289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отношении физических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реквизиты документа, удостоверяющего личность, адрес постоянного места жительства или преимущественного пребывания, и надлежащим образом заверенные копии документов в обоснование указанных сведений;</w:t>
      </w:r>
    </w:p>
    <w:p w:rsidR="00472899" w:rsidRDefault="00472899" w:rsidP="0047289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 осуществившего такую регистрацию, код причины постановки на учет, адрес (место нахождения) постоянно действующего исполнительного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отсутствия постоянно действующего исполнительного органа – иного органа или лица, имеющих право действовать от имени юридического лица без доверенности).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для жилых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отсутствие проживающих в этих жилых помещениях (акты обследования, выписки из домовой книги).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Документами, подтверждающими, что объект недвижимого имущества не имеет собственника или его собственник не известен, являются: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ним, подтверждающая, что права на объект недвижимого имущества не были в нем зарегистрированы;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документы, выданные органами учета государственного и муниципального имущества о том, что данный объект недвижимого имущества не учтен в реестре федерального имущества и муниципального имущества, выданные соответствующими государственными органами (организациями), осуществляющими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до начала деятельности учреждения юстиции по государственной регистрации прав на недвижимое имущество и сделок с ним, подтверждающие, что права на данный момент объекта недвижимого имущества не были зарегистрированы этими органами.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2.5.Если в результате проверки будет установлено, что обнаруженное бесхозяйное недвижимое имущество отвечает требованиям пункта 1.3  настоящего Положения,  администрация муниципального образования Мирошкинский сельсовет осуществляет сбор и подготовку документов для постановки на учет данного недвижимого имущества как бесхозяйного.</w:t>
      </w: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постановки на учет бесхозяйного объекта недвижимого имущества.</w:t>
      </w: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Каждый бесхозяйный объект недвижимого имущества, выявленный на территории муниципального образования Мирошкинский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принимается на учет в органе, осуществляющего государственную регистрацию прав в отношении объектов недвижимого имущества.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Для принятия на учет объектов недвижимого имущества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обращается с заявлением в орган, осуществляющий государственную регистрацию прав в отношении объектов недвижимого имущества, с приложением  документов, указанных в пункте 2.3. настоящего Положения, а также:</w:t>
      </w:r>
    </w:p>
    <w:p w:rsidR="00472899" w:rsidRDefault="00472899" w:rsidP="00472899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документы, содержащие описание объекта недвижимого имущества, в том числе техническая документация (технический паспорт, кадастровый паспорт, план и др.)</w:t>
      </w:r>
    </w:p>
    <w:p w:rsidR="00472899" w:rsidRDefault="00472899" w:rsidP="00472899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доверенность на право предоставления документов, оформленная надлежащим образом.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Сообщение о выявлении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бесхозяйного недвижимого имущества и о возможности собственников предъявить свои права на это имущество подлежит опубликованию в средствах массовой информации. </w:t>
      </w:r>
    </w:p>
    <w:p w:rsidR="00472899" w:rsidRDefault="00472899" w:rsidP="00472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снятия с учета бесхозяйных объектов недвижимого имущества оформления этих объектов в муниципальную собственность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Бесхозяйный объект недвижимого имущества снимается с учета в качестве бесхозяйного в случае государственной регистрации муниципального права собственности на данный объект либо принятия вновь этого объекта ранее отказавшимся от права собственности собственником,  либо собственником, который ранее оставался неизвестным.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одного года со дня постановки бесхозяйного недвижимого имущества на учет в органе, осуществляющем государственную регистрацию прав в отношении объектов недвижимого имущества, администрация муниципального образования Мирошкинский сельсовет может обратиться в суд с требованием о признании права муниципальной собственности за муниципальным образованием Мирошкинский сельсовет на это имущество в порядке, предусмотренном Гражданским кодексом Российской Федерации.</w:t>
      </w:r>
      <w:proofErr w:type="gramEnd"/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4.3.Право муниципальной собственности на бесхозяйное недвижимое имущество, установленное решением суда, подлежит государственной регистрации,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4.4. После принятия бесхозяйного недвижимого имущества в муниципальную собственность муниципального образования Мирошкинский сельсовет администрация  муниципального образования Мирошкинский сельсовет вносит соответствующие сведения в реестр муниципальной собственности муниципального образования.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4.5.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получения свидетельства о государственной регистрации права муниципальной собственности на недвижимое имущество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99" w:rsidRDefault="00472899" w:rsidP="0047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5.Обеспечение сохранности бесхозяйного имущества.</w:t>
      </w:r>
    </w:p>
    <w:p w:rsidR="00472899" w:rsidRDefault="00472899" w:rsidP="00472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5.1.В период,  с момента постановки бесхозяйного недвижимого имущества на учет в орган, осуществляющий государственную регистрацию права в отношении объектов недвижимого имущества, и до момента возникновения права муниципальной собственности  муниципального образования Мирошкинский  сельсовет,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меры по обеспечению сохранности такого имущества.</w:t>
      </w:r>
    </w:p>
    <w:p w:rsidR="00472899" w:rsidRDefault="00472899" w:rsidP="0047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Расходы на принятие мер по обеспечению сохранности указанного имущества предусматриваются местным бюджетом администрации муниципального образования Мирошкинский сельсовет.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2899" w:rsidRDefault="00472899" w:rsidP="00472899">
      <w:pPr>
        <w:rPr>
          <w:rFonts w:ascii="Times New Roman" w:hAnsi="Times New Roman" w:cs="Times New Roman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472899"/>
    <w:rsid w:val="003778EF"/>
    <w:rsid w:val="00472899"/>
    <w:rsid w:val="00D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7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728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kstob">
    <w:name w:val="tekstob Знак"/>
    <w:basedOn w:val="a0"/>
    <w:link w:val="tekstob0"/>
    <w:locked/>
    <w:rsid w:val="00472899"/>
    <w:rPr>
      <w:sz w:val="24"/>
      <w:szCs w:val="24"/>
    </w:rPr>
  </w:style>
  <w:style w:type="paragraph" w:customStyle="1" w:styleId="tekstob0">
    <w:name w:val="tekstob"/>
    <w:basedOn w:val="a"/>
    <w:link w:val="tekstob"/>
    <w:rsid w:val="0047289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PlusNormal">
    <w:name w:val="ConsPlusNormal"/>
    <w:rsid w:val="00472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728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2019-04-02T04:41:00Z</dcterms:created>
  <dcterms:modified xsi:type="dcterms:W3CDTF">2019-04-02T04:42:00Z</dcterms:modified>
</cp:coreProperties>
</file>