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E8" w:rsidRDefault="008251E8" w:rsidP="008251E8">
      <w:pPr>
        <w:rPr>
          <w:b/>
        </w:rPr>
      </w:pPr>
      <w:r>
        <w:rPr>
          <w:b/>
        </w:rPr>
        <w:t xml:space="preserve">         СОВЕТ ДЕПУТАТОВ</w:t>
      </w:r>
      <w:r>
        <w:rPr>
          <w:b/>
        </w:rPr>
        <w:br/>
        <w:t>МУНИЦИПАЛЬНОГО ОБРАЗОВАНИЯ</w:t>
      </w:r>
      <w:r>
        <w:rPr>
          <w:b/>
        </w:rPr>
        <w:br/>
        <w:t xml:space="preserve">   МИРОШКИНСКУИЙ СЕЛЬСОВЕТ                                                </w:t>
      </w:r>
    </w:p>
    <w:p w:rsidR="008251E8" w:rsidRDefault="008251E8" w:rsidP="008251E8">
      <w:pPr>
        <w:rPr>
          <w:b/>
        </w:rPr>
      </w:pPr>
      <w:r>
        <w:rPr>
          <w:b/>
        </w:rPr>
        <w:t xml:space="preserve">       ПЕРВОМАЙСКОГО РАЙОНА</w:t>
      </w:r>
      <w:r>
        <w:rPr>
          <w:b/>
        </w:rPr>
        <w:br/>
        <w:t xml:space="preserve">        ОРЕНБУРГСКОЙ ОБЛАСТИ</w:t>
      </w:r>
    </w:p>
    <w:p w:rsidR="008251E8" w:rsidRDefault="008251E8" w:rsidP="008251E8">
      <w:pPr>
        <w:rPr>
          <w:b/>
        </w:rPr>
      </w:pPr>
      <w:r>
        <w:t xml:space="preserve">                     </w:t>
      </w:r>
      <w:r>
        <w:rPr>
          <w:b/>
        </w:rPr>
        <w:t>второй созыв</w:t>
      </w:r>
    </w:p>
    <w:p w:rsidR="008251E8" w:rsidRDefault="008251E8" w:rsidP="008251E8">
      <w:pPr>
        <w:rPr>
          <w:b/>
        </w:rPr>
      </w:pPr>
    </w:p>
    <w:p w:rsidR="008251E8" w:rsidRDefault="008251E8" w:rsidP="008251E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РЕШЕНИЕ</w:t>
      </w:r>
    </w:p>
    <w:p w:rsidR="008D2EF5" w:rsidRDefault="008D2EF5" w:rsidP="008251E8">
      <w:pPr>
        <w:ind w:firstLine="708"/>
        <w:rPr>
          <w:b/>
          <w:sz w:val="28"/>
          <w:szCs w:val="28"/>
        </w:rPr>
      </w:pPr>
    </w:p>
    <w:p w:rsidR="008251E8" w:rsidRDefault="008251E8" w:rsidP="008251E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18.07.2013   № 103</w:t>
      </w:r>
    </w:p>
    <w:p w:rsidR="008251E8" w:rsidRDefault="008251E8" w:rsidP="008251E8">
      <w:pPr>
        <w:tabs>
          <w:tab w:val="left" w:pos="54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8251E8" w:rsidTr="008251E8">
        <w:tc>
          <w:tcPr>
            <w:tcW w:w="4608" w:type="dxa"/>
            <w:hideMark/>
          </w:tcPr>
          <w:p w:rsidR="008251E8" w:rsidRDefault="008251E8" w:rsidP="00825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осуществления муниципального 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 Мирошкинский сельсовет</w:t>
            </w:r>
          </w:p>
        </w:tc>
      </w:tr>
    </w:tbl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Мирошкинский сельсовет, в соответствии с </w:t>
      </w:r>
      <w:hyperlink r:id="rId4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законами от 08.11.2007 </w:t>
      </w:r>
      <w:hyperlink r:id="rId5" w:history="1">
        <w:r>
          <w:rPr>
            <w:rStyle w:val="a3"/>
            <w:sz w:val="28"/>
            <w:szCs w:val="28"/>
          </w:rPr>
          <w:t>N 257-ФЗ</w:t>
        </w:r>
      </w:hyperlink>
      <w:r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от 10.12.1995  № 196-ФЗ «О безопасности дорожного движения», от 06.10.2003 </w:t>
      </w:r>
      <w:hyperlink r:id="rId6" w:history="1">
        <w:r>
          <w:rPr>
            <w:rStyle w:val="a3"/>
            <w:sz w:val="28"/>
            <w:szCs w:val="28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7" w:history="1">
        <w:r>
          <w:rPr>
            <w:rStyle w:val="a3"/>
            <w:sz w:val="28"/>
            <w:szCs w:val="28"/>
          </w:rPr>
          <w:t>N 294-ФЗ</w:t>
        </w:r>
      </w:hyperlink>
      <w:r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sz w:val="28"/>
          <w:szCs w:val="28"/>
        </w:rPr>
        <w:t xml:space="preserve"> контроля (надзора) и муниципального контроля", руководствуясь </w:t>
      </w:r>
      <w:hyperlink r:id="rId8" w:history="1">
        <w:r>
          <w:rPr>
            <w:rStyle w:val="a3"/>
            <w:sz w:val="28"/>
            <w:szCs w:val="28"/>
          </w:rPr>
          <w:t>статьями 5</w:t>
        </w:r>
      </w:hyperlink>
      <w:r>
        <w:rPr>
          <w:sz w:val="28"/>
          <w:szCs w:val="28"/>
        </w:rPr>
        <w:t>, 6.1 Устава муниципального образования Мирошкинский сельсовет,  Совет депутатов муниципального образования Мирошкинский сельсовет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Мирошкинский сельсовет согласно приложения.</w:t>
      </w:r>
    </w:p>
    <w:p w:rsidR="008251E8" w:rsidRDefault="008251E8" w:rsidP="00825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обнародования  на информационных стендах:  в здании администрации муниципального 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на информационном стенде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proofErr w:type="spellStart"/>
      <w:r>
        <w:rPr>
          <w:color w:val="000000"/>
          <w:sz w:val="28"/>
          <w:szCs w:val="28"/>
        </w:rPr>
        <w:t>Малочаганской</w:t>
      </w:r>
      <w:proofErr w:type="spellEnd"/>
      <w:r>
        <w:rPr>
          <w:color w:val="000000"/>
          <w:sz w:val="28"/>
          <w:szCs w:val="28"/>
        </w:rPr>
        <w:t xml:space="preserve"> начальной школы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lastRenderedPageBreak/>
        <w:t>размещению на официальном сайте муниципального образования Первомайский район.</w:t>
      </w:r>
    </w:p>
    <w:p w:rsidR="008251E8" w:rsidRDefault="008251E8" w:rsidP="008251E8">
      <w:pPr>
        <w:jc w:val="both"/>
        <w:rPr>
          <w:rFonts w:ascii="Arial" w:hAnsi="Arial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председателей постоянных депутатских комиссий Совета депутатов муниципального образования Мирошкинский сельсовет.</w:t>
      </w: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51E8" w:rsidRDefault="008251E8" w:rsidP="008251E8">
      <w:pPr>
        <w:tabs>
          <w:tab w:val="left" w:pos="62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p w:rsidR="008251E8" w:rsidRDefault="008251E8" w:rsidP="008251E8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8251E8" w:rsidTr="008251E8">
        <w:tc>
          <w:tcPr>
            <w:tcW w:w="4243" w:type="dxa"/>
            <w:hideMark/>
          </w:tcPr>
          <w:p w:rsidR="008251E8" w:rsidRDefault="008251E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251E8" w:rsidRDefault="008251E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 Совета депутатов муниципального образования Мирошкинский сельсовет</w:t>
            </w:r>
          </w:p>
          <w:p w:rsidR="008251E8" w:rsidRDefault="008251E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18.07.2013 № 103 </w:t>
            </w:r>
          </w:p>
        </w:tc>
      </w:tr>
    </w:tbl>
    <w:p w:rsidR="008251E8" w:rsidRDefault="008251E8" w:rsidP="008251E8">
      <w:pPr>
        <w:jc w:val="center"/>
        <w:rPr>
          <w:b/>
          <w:sz w:val="28"/>
          <w:szCs w:val="28"/>
        </w:rPr>
      </w:pPr>
    </w:p>
    <w:p w:rsidR="008251E8" w:rsidRDefault="001C48EA" w:rsidP="008251E8">
      <w:pPr>
        <w:jc w:val="center"/>
        <w:rPr>
          <w:b/>
          <w:sz w:val="28"/>
          <w:szCs w:val="28"/>
        </w:rPr>
      </w:pPr>
      <w:hyperlink r:id="rId10" w:history="1">
        <w:r w:rsidR="008251E8">
          <w:rPr>
            <w:rStyle w:val="a3"/>
            <w:b/>
            <w:sz w:val="28"/>
            <w:szCs w:val="28"/>
          </w:rPr>
          <w:t>Порядок</w:t>
        </w:r>
      </w:hyperlink>
      <w:r w:rsidR="008251E8">
        <w:rPr>
          <w:b/>
          <w:sz w:val="28"/>
          <w:szCs w:val="28"/>
        </w:rPr>
        <w:t xml:space="preserve">  осуществления муниципального </w:t>
      </w:r>
      <w:proofErr w:type="gramStart"/>
      <w:r w:rsidR="008251E8">
        <w:rPr>
          <w:b/>
          <w:sz w:val="28"/>
          <w:szCs w:val="28"/>
        </w:rPr>
        <w:t>контроля за</w:t>
      </w:r>
      <w:proofErr w:type="gramEnd"/>
      <w:r w:rsidR="008251E8">
        <w:rPr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Мирошкинский сельсовет</w:t>
      </w:r>
    </w:p>
    <w:p w:rsidR="008251E8" w:rsidRDefault="008251E8" w:rsidP="008251E8">
      <w:pPr>
        <w:jc w:val="center"/>
        <w:rPr>
          <w:b/>
          <w:sz w:val="28"/>
          <w:szCs w:val="28"/>
        </w:rPr>
      </w:pPr>
    </w:p>
    <w:p w:rsidR="008251E8" w:rsidRDefault="008251E8" w:rsidP="0082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251E8" w:rsidRDefault="008251E8" w:rsidP="00825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Порядок 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Мирошкинский сельсовет (далее - Порядок) разработан в соответствии с </w:t>
      </w:r>
      <w:hyperlink r:id="rId11" w:history="1">
        <w:r>
          <w:rPr>
            <w:rStyle w:val="a3"/>
            <w:bCs/>
            <w:sz w:val="28"/>
            <w:szCs w:val="28"/>
          </w:rPr>
          <w:t>Конституцией</w:t>
        </w:r>
      </w:hyperlink>
      <w:r>
        <w:rPr>
          <w:bCs/>
          <w:sz w:val="28"/>
          <w:szCs w:val="28"/>
        </w:rPr>
        <w:t xml:space="preserve"> Российской Федерации, Федеральными законами от 08.11.2007 </w:t>
      </w:r>
      <w:hyperlink r:id="rId12" w:history="1">
        <w:r>
          <w:rPr>
            <w:rStyle w:val="a3"/>
            <w:bCs/>
            <w:sz w:val="28"/>
            <w:szCs w:val="28"/>
          </w:rPr>
          <w:t>№</w:t>
        </w:r>
      </w:hyperlink>
      <w:r>
        <w:rPr>
          <w:bCs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от 10.12.1995  № 196-ФЗ «О безопасности дорожного движения»,</w:t>
      </w:r>
      <w:r>
        <w:rPr>
          <w:bCs/>
          <w:sz w:val="28"/>
          <w:szCs w:val="28"/>
        </w:rPr>
        <w:t xml:space="preserve"> от</w:t>
      </w:r>
      <w:proofErr w:type="gramEnd"/>
      <w:r>
        <w:rPr>
          <w:bCs/>
          <w:sz w:val="28"/>
          <w:szCs w:val="28"/>
        </w:rPr>
        <w:t xml:space="preserve"> 06.10.2003 </w:t>
      </w:r>
      <w:hyperlink r:id="rId13" w:history="1">
        <w:r>
          <w:rPr>
            <w:rStyle w:val="a3"/>
            <w:bCs/>
            <w:sz w:val="28"/>
            <w:szCs w:val="28"/>
          </w:rPr>
          <w:t>N 131-ФЗ</w:t>
        </w:r>
      </w:hyperlink>
      <w:r>
        <w:rPr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14" w:history="1">
        <w:r>
          <w:rPr>
            <w:rStyle w:val="a3"/>
            <w:bCs/>
            <w:sz w:val="28"/>
            <w:szCs w:val="28"/>
          </w:rPr>
          <w:t>№</w:t>
        </w:r>
      </w:hyperlink>
      <w:r>
        <w:rPr>
          <w:bCs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>
          <w:rPr>
            <w:rStyle w:val="a3"/>
            <w:sz w:val="28"/>
            <w:szCs w:val="28"/>
          </w:rPr>
          <w:t>статьями 5</w:t>
        </w:r>
      </w:hyperlink>
      <w:r>
        <w:rPr>
          <w:sz w:val="28"/>
          <w:szCs w:val="28"/>
        </w:rPr>
        <w:t>, 6.1 Устава муниципального образования Мирошкинский сельсовет</w:t>
      </w:r>
      <w:r>
        <w:rPr>
          <w:bCs/>
          <w:sz w:val="28"/>
          <w:szCs w:val="28"/>
        </w:rPr>
        <w:t>.</w:t>
      </w:r>
    </w:p>
    <w:p w:rsidR="008251E8" w:rsidRDefault="008251E8" w:rsidP="00825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Порядок устанавливает правила осуществления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Мирошкинский сельсовет (далее - муниципальный дорожный контроль), а также определяет обязанности и ответственность должностных лиц администрации муниципального образования Мирошкинский сельсовет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8251E8" w:rsidRDefault="008251E8" w:rsidP="008251E8">
      <w:pPr>
        <w:shd w:val="clear" w:color="auto" w:fill="FFFFFF"/>
        <w:tabs>
          <w:tab w:val="left" w:pos="799"/>
        </w:tabs>
        <w:spacing w:before="374"/>
        <w:ind w:left="56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  <w:t xml:space="preserve"> Полномочия органов местного самоуправления муниципального образования Мирошкинский сельсовет по осуществлению муниципального дорожного контроля</w:t>
      </w:r>
      <w:r>
        <w:rPr>
          <w:b/>
          <w:bCs/>
          <w:color w:val="000000"/>
          <w:spacing w:val="-1"/>
          <w:sz w:val="28"/>
          <w:szCs w:val="28"/>
        </w:rPr>
        <w:t xml:space="preserve"> и объекты муниципального дорожного контроля</w:t>
      </w:r>
    </w:p>
    <w:p w:rsidR="008251E8" w:rsidRDefault="008251E8" w:rsidP="00825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К полномочиям  Совета депутатов муниципального образования Мирошкинский сельсовет относится: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осуществления муниципального дорожного контроля;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администрации при осуществлении муниципального дорожного контроля.</w:t>
      </w:r>
    </w:p>
    <w:p w:rsidR="008251E8" w:rsidRDefault="008251E8" w:rsidP="00825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К полномочиям главы муниципального образования Мирошкинский сельсовет  (далее - глава) относится: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 органами государственной власти соглашений (договоров) по вопросам осуществления муниципального дорожного контроля;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муниципального дорожного контроля.</w:t>
      </w:r>
    </w:p>
    <w:p w:rsidR="008251E8" w:rsidRDefault="008251E8" w:rsidP="00825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К полномочиям администрации относится: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дорожного контроля;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административного регламента осуществления муниципального дорожного контроля;</w:t>
      </w:r>
    </w:p>
    <w:p w:rsidR="008251E8" w:rsidRDefault="008251E8" w:rsidP="00825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Органом муниципального дорожного контроля является администрация муниципального образования Мирошкинский сельсовет.</w:t>
      </w:r>
    </w:p>
    <w:p w:rsidR="008251E8" w:rsidRDefault="008251E8" w:rsidP="00825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Объектами муниципального дорожного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являются автомобильные дороги общего и </w:t>
      </w:r>
      <w:proofErr w:type="spellStart"/>
      <w:r>
        <w:rPr>
          <w:sz w:val="28"/>
          <w:szCs w:val="28"/>
        </w:rPr>
        <w:t>необщего</w:t>
      </w:r>
      <w:proofErr w:type="spellEnd"/>
      <w:r>
        <w:rPr>
          <w:sz w:val="28"/>
          <w:szCs w:val="28"/>
        </w:rPr>
        <w:t xml:space="preserve"> пользования в границах населенных пунктов муниципального образования Мирошкинский сельсовет,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8251E8" w:rsidRDefault="008251E8" w:rsidP="008251E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2.6. Финансирование деятельности по осуществлению муниципального дорожного </w:t>
      </w:r>
      <w:proofErr w:type="gramStart"/>
      <w:r>
        <w:rPr>
          <w:color w:val="000000"/>
          <w:spacing w:val="-2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softHyphen/>
        <w:t>т</w:t>
      </w:r>
      <w:r>
        <w:rPr>
          <w:color w:val="000000"/>
          <w:spacing w:val="4"/>
          <w:sz w:val="28"/>
          <w:szCs w:val="28"/>
        </w:rPr>
        <w:t>роля  за</w:t>
      </w:r>
      <w:proofErr w:type="gramEnd"/>
      <w:r>
        <w:rPr>
          <w:color w:val="000000"/>
          <w:spacing w:val="4"/>
          <w:sz w:val="28"/>
          <w:szCs w:val="28"/>
        </w:rPr>
        <w:t xml:space="preserve"> сохранностью  автомобильных  дорог  местного  значения </w:t>
      </w:r>
      <w:r>
        <w:rPr>
          <w:bCs/>
          <w:sz w:val="28"/>
          <w:szCs w:val="28"/>
        </w:rPr>
        <w:t>в границах населенных пунктов муниципального образования Мирошкинский сельсовет</w:t>
      </w:r>
      <w:r>
        <w:rPr>
          <w:color w:val="000000"/>
          <w:spacing w:val="4"/>
          <w:sz w:val="28"/>
          <w:szCs w:val="28"/>
        </w:rPr>
        <w:t xml:space="preserve"> и  его  материально-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техническое обеспечение осуществляется за счет средств местного бюджета.</w:t>
      </w:r>
    </w:p>
    <w:p w:rsidR="008251E8" w:rsidRDefault="008251E8" w:rsidP="008251E8">
      <w:pPr>
        <w:shd w:val="clear" w:color="auto" w:fill="FFFFFF"/>
        <w:tabs>
          <w:tab w:val="left" w:pos="720"/>
        </w:tabs>
        <w:spacing w:before="259"/>
        <w:jc w:val="center"/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Формы осуществления муниципального дорожного контроля</w:t>
      </w:r>
    </w:p>
    <w:p w:rsidR="008251E8" w:rsidRDefault="008251E8" w:rsidP="008251E8">
      <w:pPr>
        <w:shd w:val="clear" w:color="auto" w:fill="FFFFFF"/>
        <w:tabs>
          <w:tab w:val="left" w:pos="943"/>
        </w:tabs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Формами муниципального дорожного контроля являются плановые и внеплановые </w:t>
      </w:r>
      <w:r>
        <w:rPr>
          <w:color w:val="000000"/>
          <w:spacing w:val="-5"/>
          <w:sz w:val="28"/>
          <w:szCs w:val="28"/>
        </w:rPr>
        <w:t>проверки.</w:t>
      </w:r>
    </w:p>
    <w:p w:rsidR="008251E8" w:rsidRDefault="008251E8" w:rsidP="008251E8">
      <w:pPr>
        <w:shd w:val="clear" w:color="auto" w:fill="FFFFFF"/>
        <w:ind w:left="7" w:right="151" w:firstLine="49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Проверки юридических лиц и индивидуальных предпринимателей осуществляются в </w:t>
      </w:r>
      <w:r>
        <w:rPr>
          <w:color w:val="000000"/>
          <w:spacing w:val="-2"/>
          <w:sz w:val="28"/>
          <w:szCs w:val="28"/>
        </w:rPr>
        <w:t>порядке, определенном Федеральным законом</w:t>
      </w:r>
      <w:r>
        <w:rPr>
          <w:bCs/>
          <w:sz w:val="28"/>
          <w:szCs w:val="28"/>
        </w:rPr>
        <w:t xml:space="preserve"> от 26.12.2008 </w:t>
      </w:r>
      <w:hyperlink r:id="rId16" w:history="1">
        <w:r>
          <w:rPr>
            <w:rStyle w:val="a3"/>
            <w:bCs/>
            <w:sz w:val="28"/>
            <w:szCs w:val="28"/>
          </w:rPr>
          <w:t>№</w:t>
        </w:r>
      </w:hyperlink>
      <w:r>
        <w:rPr>
          <w:color w:val="000000"/>
          <w:spacing w:val="-2"/>
          <w:sz w:val="28"/>
          <w:szCs w:val="28"/>
        </w:rPr>
        <w:t xml:space="preserve"> «О защите прав юридических лиц и индиви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дуальных предпринимателей при осуществлении государственного контроля (надзора) и му</w:t>
      </w:r>
      <w:r>
        <w:rPr>
          <w:color w:val="000000"/>
          <w:spacing w:val="-3"/>
          <w:sz w:val="28"/>
          <w:szCs w:val="28"/>
        </w:rPr>
        <w:softHyphen/>
        <w:t>ниципального контроля».</w:t>
      </w:r>
    </w:p>
    <w:p w:rsidR="008251E8" w:rsidRDefault="008251E8" w:rsidP="008251E8">
      <w:pPr>
        <w:shd w:val="clear" w:color="auto" w:fill="FFFFFF"/>
        <w:ind w:right="2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Плановые проверки юридических лиц, индивидуальных предпринимателей прово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дятся не чаще чем один раз в три года на основании ежегодных планов, разрабатываемых </w:t>
      </w:r>
      <w:r>
        <w:rPr>
          <w:color w:val="000000"/>
          <w:spacing w:val="-1"/>
          <w:sz w:val="28"/>
          <w:szCs w:val="28"/>
        </w:rPr>
        <w:t xml:space="preserve"> администрацией,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в соответствии с Правилами подготовки 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ганами государственного контроля (надзора) и органами муниципального контроля ежегод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ных планов проведения плановых проверок юридических лиц и индивидуальных предпри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нимателей, утвержденными Постановлением Правительства Российской Федерации от 30 </w:t>
      </w:r>
      <w:r>
        <w:rPr>
          <w:color w:val="000000"/>
          <w:sz w:val="28"/>
          <w:szCs w:val="28"/>
        </w:rPr>
        <w:t>июня 2010 года N489.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8251E8" w:rsidRDefault="008251E8" w:rsidP="008251E8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3.3. 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в органы прокуратуры.</w:t>
      </w:r>
    </w:p>
    <w:p w:rsidR="008251E8" w:rsidRDefault="008251E8" w:rsidP="008251E8">
      <w:pPr>
        <w:shd w:val="clear" w:color="auto" w:fill="FFFFFF"/>
        <w:spacing w:before="7"/>
        <w:ind w:right="22"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последующем администрация рассматривает предложения </w:t>
      </w:r>
      <w:r>
        <w:rPr>
          <w:color w:val="000000"/>
          <w:spacing w:val="-1"/>
          <w:sz w:val="28"/>
          <w:szCs w:val="28"/>
        </w:rPr>
        <w:t xml:space="preserve">органов прокуратуры и по итогам их рассмотрения направляет в органы прокуратуры в срок </w:t>
      </w:r>
      <w:r>
        <w:rPr>
          <w:color w:val="000000"/>
          <w:spacing w:val="-3"/>
          <w:sz w:val="28"/>
          <w:szCs w:val="28"/>
        </w:rPr>
        <w:t xml:space="preserve">до 1 ноября года, предшествующего году проведения плановых проверок, утвержденный </w:t>
      </w:r>
      <w:r>
        <w:rPr>
          <w:color w:val="000000"/>
          <w:spacing w:val="-2"/>
          <w:sz w:val="28"/>
          <w:szCs w:val="28"/>
        </w:rPr>
        <w:t>ежегодный план проведения плановых проверок.</w:t>
      </w:r>
    </w:p>
    <w:p w:rsidR="008251E8" w:rsidRDefault="008251E8" w:rsidP="008251E8">
      <w:pPr>
        <w:shd w:val="clear" w:color="auto" w:fill="FFFFFF"/>
        <w:ind w:left="7" w:right="1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3.4. </w:t>
      </w:r>
      <w:r>
        <w:rPr>
          <w:color w:val="000000"/>
          <w:spacing w:val="-2"/>
          <w:sz w:val="28"/>
          <w:szCs w:val="28"/>
        </w:rPr>
        <w:t>Утвержденный администрацией ежегодный план проведения плановых проверок юри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дических лиц и индивидуальных предпринимателей доводится до сведения заинтересован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ных лиц посредством его размещения на официальном сайте муниципального образования Первомайский район в </w:t>
      </w:r>
      <w:r>
        <w:rPr>
          <w:color w:val="000000"/>
          <w:spacing w:val="-2"/>
          <w:sz w:val="28"/>
          <w:szCs w:val="28"/>
        </w:rPr>
        <w:t>сети «Интернет» и подлежит официальному обнародованию.</w:t>
      </w:r>
    </w:p>
    <w:p w:rsidR="008251E8" w:rsidRDefault="008251E8" w:rsidP="008251E8">
      <w:pPr>
        <w:shd w:val="clear" w:color="auto" w:fill="FFFFFF"/>
        <w:tabs>
          <w:tab w:val="left" w:pos="929"/>
        </w:tabs>
        <w:spacing w:before="7"/>
        <w:ind w:left="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Основаниями для проведения внеплановой проверки в отношении юридического </w:t>
      </w:r>
      <w:r>
        <w:rPr>
          <w:color w:val="000000"/>
          <w:spacing w:val="3"/>
          <w:sz w:val="28"/>
          <w:szCs w:val="28"/>
        </w:rPr>
        <w:t xml:space="preserve">лица или индивидуального предпринимателя являются  положения, установленные </w:t>
      </w:r>
      <w:r>
        <w:rPr>
          <w:color w:val="000000"/>
          <w:spacing w:val="-2"/>
          <w:sz w:val="28"/>
          <w:szCs w:val="28"/>
        </w:rPr>
        <w:t xml:space="preserve">статьей 10 Федерального закона от 26.12.2008. № 294-ФЗ «О защите прав юридических лиц и </w:t>
      </w:r>
      <w:r>
        <w:rPr>
          <w:color w:val="000000"/>
          <w:spacing w:val="-1"/>
          <w:sz w:val="28"/>
          <w:szCs w:val="28"/>
        </w:rPr>
        <w:t>индивидуальных предпринимателей при осуществлении государственного контроля (надзо</w:t>
      </w:r>
      <w:r>
        <w:rPr>
          <w:color w:val="000000"/>
          <w:spacing w:val="-3"/>
          <w:sz w:val="28"/>
          <w:szCs w:val="28"/>
        </w:rPr>
        <w:t>ра) и муниципального контроля».</w:t>
      </w:r>
    </w:p>
    <w:p w:rsidR="008251E8" w:rsidRDefault="008251E8" w:rsidP="008251E8">
      <w:pPr>
        <w:shd w:val="clear" w:color="auto" w:fill="FFFFFF"/>
        <w:tabs>
          <w:tab w:val="left" w:pos="929"/>
        </w:tabs>
        <w:ind w:left="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Проверки проводятся должностным лицом или должностными лицами администра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ции в форме документарной проверки и (или) выездной проверки на основании распоряже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 главы администрации.</w:t>
      </w:r>
    </w:p>
    <w:p w:rsidR="008251E8" w:rsidRDefault="008251E8" w:rsidP="008251E8">
      <w:pPr>
        <w:shd w:val="clear" w:color="auto" w:fill="FFFFFF"/>
        <w:ind w:left="14" w:right="14" w:firstLine="49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Проверка может проводиться только должностным лицом или должностными лицами, </w:t>
      </w:r>
      <w:r>
        <w:rPr>
          <w:color w:val="000000"/>
          <w:spacing w:val="-2"/>
          <w:sz w:val="28"/>
          <w:szCs w:val="28"/>
        </w:rPr>
        <w:t>которые определены в указанном распоряжении.</w:t>
      </w:r>
    </w:p>
    <w:p w:rsidR="008251E8" w:rsidRDefault="008251E8" w:rsidP="008251E8">
      <w:pPr>
        <w:shd w:val="clear" w:color="auto" w:fill="FFFFFF"/>
        <w:tabs>
          <w:tab w:val="left" w:pos="943"/>
        </w:tabs>
        <w:ind w:left="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 результатам проверки должностными лицами  админи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страции, проводящими проверку, составляется акт проверки в двух экземплярах по типовой </w:t>
      </w:r>
      <w:r>
        <w:rPr>
          <w:color w:val="000000"/>
          <w:sz w:val="28"/>
          <w:szCs w:val="28"/>
        </w:rPr>
        <w:t>форме, установленной уполномоченным Правительством Российской Федерации федераль</w:t>
      </w:r>
      <w:r>
        <w:rPr>
          <w:color w:val="000000"/>
          <w:spacing w:val="-2"/>
          <w:sz w:val="28"/>
          <w:szCs w:val="28"/>
        </w:rPr>
        <w:t>ным органом исполнительной власти.</w:t>
      </w:r>
    </w:p>
    <w:p w:rsidR="008251E8" w:rsidRDefault="008251E8" w:rsidP="008251E8">
      <w:pPr>
        <w:shd w:val="clear" w:color="auto" w:fill="FFFFFF"/>
        <w:ind w:left="7" w:firstLine="504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К акту прилагаются (в случае их составления) схема автомобильной дороги или ее уча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стка, схема земельного участка, территории, фотоматериалы, протоколы отбора проб обсле</w:t>
      </w:r>
      <w:r>
        <w:rPr>
          <w:color w:val="000000"/>
          <w:spacing w:val="-1"/>
          <w:sz w:val="28"/>
          <w:szCs w:val="28"/>
        </w:rPr>
        <w:softHyphen/>
        <w:t>дования объектов окружающей среды, протоколы или заключения проведенных исследова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ний, испытаний и экспертиз, объяснения работников юридического лица, работников инди</w:t>
      </w:r>
      <w:r>
        <w:rPr>
          <w:color w:val="000000"/>
          <w:spacing w:val="-2"/>
          <w:sz w:val="28"/>
          <w:szCs w:val="28"/>
        </w:rPr>
        <w:softHyphen/>
        <w:t>видуального предпринимателя, на которых возлагается ответственность за нарушение обяза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тельных требований или требований, установленных муниципальными правовыми актами, </w:t>
      </w:r>
      <w:r>
        <w:rPr>
          <w:color w:val="000000"/>
          <w:sz w:val="28"/>
          <w:szCs w:val="28"/>
        </w:rPr>
        <w:t>объяснения граждан, предписания об устранении выявленных</w:t>
      </w:r>
      <w:proofErr w:type="gramEnd"/>
      <w:r>
        <w:rPr>
          <w:color w:val="000000"/>
          <w:sz w:val="28"/>
          <w:szCs w:val="28"/>
        </w:rPr>
        <w:t xml:space="preserve"> нарушений и иные связанные </w:t>
      </w:r>
      <w:r>
        <w:rPr>
          <w:color w:val="000000"/>
          <w:spacing w:val="-2"/>
          <w:sz w:val="28"/>
          <w:szCs w:val="28"/>
        </w:rPr>
        <w:t>с результатами проверки документы или их копии.</w:t>
      </w:r>
    </w:p>
    <w:p w:rsidR="008251E8" w:rsidRDefault="008251E8" w:rsidP="008251E8">
      <w:pPr>
        <w:shd w:val="clear" w:color="auto" w:fill="FFFFFF"/>
        <w:tabs>
          <w:tab w:val="left" w:pos="943"/>
        </w:tabs>
        <w:ind w:left="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конов Оренбургской области и муниципальных правовых актов  по вопросам обеспече</w:t>
      </w:r>
      <w:r>
        <w:rPr>
          <w:color w:val="000000"/>
          <w:spacing w:val="-1"/>
          <w:sz w:val="28"/>
          <w:szCs w:val="28"/>
        </w:rPr>
        <w:t>ния сохранности автомобильных дорог местного значения должностные лица  администрации, проводившие проверку, в пределах полномочий, предусмотрен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ных муниципальными правовыми актами</w:t>
      </w:r>
      <w:r>
        <w:rPr>
          <w:color w:val="000000"/>
          <w:spacing w:val="-3"/>
          <w:sz w:val="28"/>
          <w:szCs w:val="28"/>
        </w:rPr>
        <w:t>, обязаны: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1E8" w:rsidRDefault="008251E8" w:rsidP="008251E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4. Организация учета муниципального дорожного контроля</w:t>
      </w:r>
    </w:p>
    <w:p w:rsidR="008251E8" w:rsidRDefault="008251E8" w:rsidP="008251E8">
      <w:pPr>
        <w:shd w:val="clear" w:color="auto" w:fill="FFFFFF"/>
        <w:tabs>
          <w:tab w:val="left" w:pos="986"/>
        </w:tabs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Все проверки администрации в сфере муниципального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дорожного контроля фиксируются в журнале учета проверок, в котором указываются: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запись о проведенной проверке, содержащая сведения о наименовании органа 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8251E8" w:rsidRDefault="008251E8" w:rsidP="00825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8251E8" w:rsidRDefault="008251E8" w:rsidP="008251E8">
      <w:pPr>
        <w:shd w:val="clear" w:color="auto" w:fill="FFFFFF"/>
        <w:spacing w:before="281"/>
        <w:ind w:left="14" w:firstLine="518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5. </w:t>
      </w:r>
      <w:r>
        <w:rPr>
          <w:b/>
          <w:bCs/>
          <w:color w:val="000000"/>
          <w:spacing w:val="2"/>
          <w:sz w:val="28"/>
          <w:szCs w:val="28"/>
        </w:rPr>
        <w:t xml:space="preserve">Ответственность должностных </w:t>
      </w:r>
      <w:r>
        <w:rPr>
          <w:b/>
          <w:color w:val="000000"/>
          <w:spacing w:val="2"/>
          <w:sz w:val="28"/>
          <w:szCs w:val="28"/>
        </w:rPr>
        <w:t xml:space="preserve">лип, </w:t>
      </w:r>
      <w:r>
        <w:rPr>
          <w:b/>
          <w:bCs/>
          <w:color w:val="000000"/>
          <w:spacing w:val="2"/>
          <w:sz w:val="28"/>
          <w:szCs w:val="28"/>
        </w:rPr>
        <w:t>осуществляющих муниципальный дорож</w:t>
      </w:r>
      <w:r>
        <w:rPr>
          <w:b/>
          <w:bCs/>
          <w:color w:val="000000"/>
          <w:spacing w:val="2"/>
          <w:sz w:val="28"/>
          <w:szCs w:val="28"/>
        </w:rPr>
        <w:softHyphen/>
      </w:r>
      <w:r>
        <w:rPr>
          <w:b/>
          <w:bCs/>
          <w:color w:val="000000"/>
          <w:spacing w:val="-3"/>
          <w:sz w:val="28"/>
          <w:szCs w:val="28"/>
        </w:rPr>
        <w:t>ный контроль</w:t>
      </w:r>
    </w:p>
    <w:p w:rsidR="008251E8" w:rsidRDefault="008251E8" w:rsidP="008251E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5.1. Должностные лица администрации, осуществляющие муниципальный дорожный контроль в случае </w:t>
      </w:r>
      <w:r>
        <w:rPr>
          <w:color w:val="000000"/>
          <w:spacing w:val="1"/>
          <w:sz w:val="28"/>
          <w:szCs w:val="28"/>
        </w:rPr>
        <w:t>ненадлежащего исполнения функций, служебных обязанностей, совершения противоправ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ных действий (бездействий) при проведении проверки несут ответственность в соответствии </w:t>
      </w:r>
      <w:r>
        <w:rPr>
          <w:color w:val="000000"/>
          <w:spacing w:val="-2"/>
          <w:sz w:val="28"/>
          <w:szCs w:val="28"/>
        </w:rPr>
        <w:t>с законодательством Российской Федерации.</w:t>
      </w:r>
    </w:p>
    <w:p w:rsidR="008251E8" w:rsidRDefault="008251E8" w:rsidP="008251E8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before="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Действия (бездействия) должностных лиц органа муниципального дорожного кон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троля могут быть обжалованы в администрацию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и (или) судебном </w:t>
      </w:r>
      <w:proofErr w:type="gramStart"/>
      <w:r>
        <w:rPr>
          <w:color w:val="000000"/>
          <w:spacing w:val="1"/>
          <w:sz w:val="28"/>
          <w:szCs w:val="28"/>
        </w:rPr>
        <w:t>порядке</w:t>
      </w:r>
      <w:proofErr w:type="gramEnd"/>
      <w:r>
        <w:rPr>
          <w:color w:val="000000"/>
          <w:spacing w:val="1"/>
          <w:sz w:val="28"/>
          <w:szCs w:val="28"/>
        </w:rPr>
        <w:t xml:space="preserve"> в соответст</w:t>
      </w:r>
      <w:r>
        <w:rPr>
          <w:color w:val="000000"/>
          <w:spacing w:val="-2"/>
          <w:sz w:val="28"/>
          <w:szCs w:val="28"/>
        </w:rPr>
        <w:t>вии с законодательством Российской Федерации.</w:t>
      </w:r>
    </w:p>
    <w:p w:rsidR="008251E8" w:rsidRDefault="008251E8" w:rsidP="008251E8"/>
    <w:p w:rsidR="008251E8" w:rsidRDefault="008251E8" w:rsidP="008251E8"/>
    <w:p w:rsidR="008251E8" w:rsidRDefault="008251E8" w:rsidP="008251E8"/>
    <w:p w:rsidR="008251E8" w:rsidRDefault="008251E8" w:rsidP="008251E8"/>
    <w:p w:rsidR="008251E8" w:rsidRDefault="008251E8" w:rsidP="008251E8"/>
    <w:p w:rsidR="008251E8" w:rsidRDefault="008251E8" w:rsidP="008251E8"/>
    <w:p w:rsidR="008251E8" w:rsidRDefault="008251E8" w:rsidP="008251E8"/>
    <w:sectPr w:rsidR="008251E8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8251E8"/>
    <w:rsid w:val="001C48EA"/>
    <w:rsid w:val="003778EF"/>
    <w:rsid w:val="008251E8"/>
    <w:rsid w:val="008D2EF5"/>
    <w:rsid w:val="00E7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1E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251E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251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8443AEC004CF5791CCFC3AD3948A421189F28CAC6263DFCE3B2E65008R5W3F" TargetMode="External"/><Relationship Id="rId13" Type="http://schemas.openxmlformats.org/officeDocument/2006/relationships/hyperlink" Target="consultantplus://offline/ref=D22385717C61FA8D2B4C6F5E8D81F8C6D1F28A7BA04B939C11211F35D4o0z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9DF92E5A48F0A2223AC506303795403BE45946F67D1F999AF26215F3R2W8F" TargetMode="External"/><Relationship Id="rId12" Type="http://schemas.openxmlformats.org/officeDocument/2006/relationships/hyperlink" Target="consultantplus://offline/ref=D22385717C61FA8D2B4C6F5E8D81F8C6D1F58F7BA543939C11211F35D40088E8AA70E074o3z3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2385717C61FA8D2B4C6F5E8D81F8C6D1F5897BA045939C11211F35D4o0z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DF92E5A48F0A2223AC506303795403BE35A46F6731F999AF26215F32812C86F859F677FRFW2F" TargetMode="External"/><Relationship Id="rId11" Type="http://schemas.openxmlformats.org/officeDocument/2006/relationships/hyperlink" Target="consultantplus://offline/ref=D22385717C61FA8D2B4C6F5E8D81F8C6D2FE8979AB15C49E407411o3z0F" TargetMode="External"/><Relationship Id="rId5" Type="http://schemas.openxmlformats.org/officeDocument/2006/relationships/hyperlink" Target="consultantplus://offline/ref=F09DF92E5A48F0A2223AC506303795403BE45F46F37B1F999AF26215F32812C86F859F61R7W9F" TargetMode="External"/><Relationship Id="rId15" Type="http://schemas.openxmlformats.org/officeDocument/2006/relationships/hyperlink" Target="consultantplus://offline/ref=F09DF92E5A48F0A2223ADB0B265BC8443AEC004CF5791CCFC3AD3948A421189F28CAC6263DFCE3B2E65008R5W3F" TargetMode="External"/><Relationship Id="rId10" Type="http://schemas.openxmlformats.org/officeDocument/2006/relationships/hyperlink" Target="consultantplus://offline/ref=75F0C3B977DD9122FE2EC5B3BDA7C9311732136995512CB762B143A5B74F3DC1F0D0AAAE086C8AE3D8CE97h8c7F" TargetMode="External"/><Relationship Id="rId4" Type="http://schemas.openxmlformats.org/officeDocument/2006/relationships/hyperlink" Target="consultantplus://offline/ref=F09DF92E5A48F0A2223AC5063037954038EF5944FD2D489BCBA76CR1W0F" TargetMode="External"/><Relationship Id="rId9" Type="http://schemas.openxmlformats.org/officeDocument/2006/relationships/hyperlink" Target="consultantplus://offline/ref=75F0C3B977DD9122FE2EC5B3BDA7C9311732136995512CB762B143A5B74F3DC1F0D0AAAE086C8AE3D8CE97h8c7F" TargetMode="External"/><Relationship Id="rId14" Type="http://schemas.openxmlformats.org/officeDocument/2006/relationships/hyperlink" Target="consultantplus://offline/ref=D22385717C61FA8D2B4C6F5E8D81F8C6D1F5897BA045939C11211F35D4o0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2019-03-31T08:01:00Z</dcterms:created>
  <dcterms:modified xsi:type="dcterms:W3CDTF">2019-03-31T08:03:00Z</dcterms:modified>
</cp:coreProperties>
</file>