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11" w:rsidRDefault="00CF1E11" w:rsidP="00CF1E11">
      <w:pPr>
        <w:rPr>
          <w:b/>
          <w:lang w:eastAsia="en-US"/>
        </w:rPr>
      </w:pPr>
      <w:r>
        <w:rPr>
          <w:lang w:eastAsia="en-US"/>
        </w:rPr>
        <w:t xml:space="preserve">               </w:t>
      </w:r>
      <w:r>
        <w:rPr>
          <w:b/>
          <w:lang w:eastAsia="en-US"/>
        </w:rPr>
        <w:t>СОВЕТ ДЕПУТАТОВ</w:t>
      </w:r>
    </w:p>
    <w:p w:rsidR="00CF1E11" w:rsidRDefault="00CF1E11" w:rsidP="00CF1E11">
      <w:pPr>
        <w:rPr>
          <w:b/>
          <w:lang w:eastAsia="en-US"/>
        </w:rPr>
      </w:pPr>
      <w:r>
        <w:rPr>
          <w:b/>
          <w:lang w:eastAsia="en-US"/>
        </w:rPr>
        <w:t>МУНИЦИПАЛЬНОГО ОБРАЗОВАНИЯ</w:t>
      </w:r>
    </w:p>
    <w:p w:rsidR="00CF1E11" w:rsidRDefault="00CF1E11" w:rsidP="00CF1E11">
      <w:pPr>
        <w:rPr>
          <w:b/>
          <w:lang w:eastAsia="en-US"/>
        </w:rPr>
      </w:pPr>
      <w:r>
        <w:rPr>
          <w:b/>
          <w:lang w:eastAsia="en-US"/>
        </w:rPr>
        <w:t xml:space="preserve">     МИРОШКИНСКИЙ СЕЛЬСОВЕТ </w:t>
      </w:r>
    </w:p>
    <w:p w:rsidR="00CF1E11" w:rsidRDefault="00CF1E11" w:rsidP="00CF1E11">
      <w:pPr>
        <w:rPr>
          <w:b/>
          <w:lang w:eastAsia="en-US"/>
        </w:rPr>
      </w:pPr>
      <w:r>
        <w:rPr>
          <w:b/>
          <w:lang w:eastAsia="en-US"/>
        </w:rPr>
        <w:t xml:space="preserve">       ПЕРВОМАЙСКОГО РАЙОНА </w:t>
      </w:r>
      <w:r>
        <w:rPr>
          <w:b/>
          <w:lang w:eastAsia="en-US"/>
        </w:rPr>
        <w:br/>
        <w:t xml:space="preserve">        ОРЕНБУРГСКОЙ ОБЛАСТИ  </w:t>
      </w:r>
    </w:p>
    <w:p w:rsidR="00CF1E11" w:rsidRDefault="00CF1E11" w:rsidP="00CF1E11">
      <w:pPr>
        <w:rPr>
          <w:b/>
          <w:lang w:eastAsia="en-US"/>
        </w:rPr>
      </w:pPr>
      <w:r>
        <w:rPr>
          <w:b/>
          <w:lang w:eastAsia="en-US"/>
        </w:rPr>
        <w:t xml:space="preserve">                  третий созыв    </w:t>
      </w:r>
    </w:p>
    <w:p w:rsidR="00CF1E11" w:rsidRDefault="00CF1E11" w:rsidP="00CF1E11">
      <w:pPr>
        <w:rPr>
          <w:b/>
          <w:lang w:eastAsia="en-US"/>
        </w:rPr>
      </w:pPr>
    </w:p>
    <w:p w:rsidR="00CF1E11" w:rsidRDefault="00CF1E11" w:rsidP="00CF1E11">
      <w:pPr>
        <w:rPr>
          <w:b/>
          <w:lang w:eastAsia="en-US"/>
        </w:rPr>
      </w:pPr>
      <w:r>
        <w:rPr>
          <w:b/>
          <w:lang w:eastAsia="en-US"/>
        </w:rPr>
        <w:t xml:space="preserve">                     РЕШЕНИЕ                   </w:t>
      </w:r>
    </w:p>
    <w:p w:rsidR="00CF1E11" w:rsidRDefault="00CF1E11" w:rsidP="00CF1E11">
      <w:pPr>
        <w:pStyle w:val="a5"/>
        <w:spacing w:line="276" w:lineRule="auto"/>
        <w:rPr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  <w:lang w:eastAsia="en-US"/>
        </w:rPr>
        <w:t xml:space="preserve">            08.08.2019   № 167</w:t>
      </w:r>
    </w:p>
    <w:p w:rsidR="00CF1E11" w:rsidRDefault="00CF1E11" w:rsidP="00CF1E11">
      <w:pPr>
        <w:tabs>
          <w:tab w:val="left" w:pos="3794"/>
        </w:tabs>
        <w:rPr>
          <w:color w:val="FF0000"/>
        </w:rPr>
      </w:pPr>
    </w:p>
    <w:p w:rsidR="00CF1E11" w:rsidRDefault="00CF1E11" w:rsidP="00CF1E11">
      <w:pPr>
        <w:rPr>
          <w:color w:val="FF0000"/>
        </w:rPr>
      </w:pPr>
    </w:p>
    <w:p w:rsidR="00CF1E11" w:rsidRDefault="00CF1E11" w:rsidP="00CF1E1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муниципальной казне </w:t>
      </w:r>
    </w:p>
    <w:p w:rsidR="00917DC4" w:rsidRDefault="00CF1E11" w:rsidP="00CF1E11">
      <w:pPr>
        <w:rPr>
          <w:sz w:val="28"/>
          <w:szCs w:val="28"/>
        </w:rPr>
      </w:pPr>
      <w:r>
        <w:rPr>
          <w:sz w:val="28"/>
          <w:szCs w:val="28"/>
        </w:rPr>
        <w:t>муниципал</w:t>
      </w:r>
      <w:bookmarkStart w:id="0" w:name="_GoBack"/>
      <w:bookmarkEnd w:id="0"/>
      <w:r>
        <w:rPr>
          <w:sz w:val="28"/>
          <w:szCs w:val="28"/>
        </w:rPr>
        <w:t xml:space="preserve">ьного образования  </w:t>
      </w:r>
      <w:r w:rsidR="00917DC4">
        <w:rPr>
          <w:sz w:val="28"/>
          <w:szCs w:val="28"/>
        </w:rPr>
        <w:t xml:space="preserve">Мирошкинский </w:t>
      </w:r>
      <w:r>
        <w:rPr>
          <w:sz w:val="28"/>
          <w:szCs w:val="28"/>
        </w:rPr>
        <w:t xml:space="preserve">сельсовет </w:t>
      </w:r>
    </w:p>
    <w:p w:rsidR="00CF1E11" w:rsidRDefault="00CF1E11" w:rsidP="00CF1E11">
      <w:pPr>
        <w:rPr>
          <w:sz w:val="28"/>
          <w:szCs w:val="28"/>
        </w:rPr>
      </w:pPr>
      <w:r>
        <w:rPr>
          <w:sz w:val="28"/>
          <w:szCs w:val="28"/>
        </w:rPr>
        <w:t>Первомайского района Оренбургской области</w:t>
      </w:r>
    </w:p>
    <w:p w:rsidR="00CF1E11" w:rsidRDefault="00CF1E11" w:rsidP="00CF1E11">
      <w:pPr>
        <w:rPr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9716"/>
      </w:tblGrid>
      <w:tr w:rsidR="00CF1E11" w:rsidTr="00CF1E11">
        <w:tc>
          <w:tcPr>
            <w:tcW w:w="9716" w:type="dxa"/>
            <w:hideMark/>
          </w:tcPr>
          <w:p w:rsidR="00CF1E11" w:rsidRDefault="00CF1E11">
            <w:pPr>
              <w:spacing w:line="276" w:lineRule="auto"/>
              <w:ind w:firstLine="8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Конституцией Российской Федерации,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</w:t>
            </w:r>
          </w:p>
          <w:p w:rsidR="00CF1E11" w:rsidRDefault="00CF1E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 Е Ш И Л:</w:t>
            </w:r>
          </w:p>
        </w:tc>
      </w:tr>
      <w:tr w:rsidR="00CF1E11" w:rsidTr="00CF1E11">
        <w:tc>
          <w:tcPr>
            <w:tcW w:w="9716" w:type="dxa"/>
            <w:hideMark/>
          </w:tcPr>
          <w:p w:rsidR="00CF1E11" w:rsidRDefault="00CF1E11">
            <w:pPr>
              <w:numPr>
                <w:ilvl w:val="0"/>
                <w:numId w:val="2"/>
              </w:numPr>
              <w:tabs>
                <w:tab w:val="num" w:pos="0"/>
                <w:tab w:val="num" w:pos="252"/>
              </w:tabs>
              <w:spacing w:line="276" w:lineRule="auto"/>
              <w:ind w:left="0" w:firstLine="5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Утвердить Положение о муниципальной казне муниципального образования Мирошкинский сельсовет Первомайского района Оренбургской области согласно приложению к настоящему решению.</w:t>
            </w:r>
          </w:p>
          <w:p w:rsidR="00CF1E11" w:rsidRDefault="00CF1E11">
            <w:pPr>
              <w:numPr>
                <w:ilvl w:val="0"/>
                <w:numId w:val="2"/>
              </w:numPr>
              <w:tabs>
                <w:tab w:val="num" w:pos="0"/>
                <w:tab w:val="num" w:pos="252"/>
              </w:tabs>
              <w:spacing w:line="276" w:lineRule="auto"/>
              <w:ind w:left="0" w:firstLine="5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Признать утратившим силу решение Совета депутатов муниципального образования Мирошкинский сельсовет Первомайского района Оренбургской области от 10.04.2006 № 19 «Об утверждении Положения «О муниципальной казне муниципального образования Мирошкинский сельсовет». </w:t>
            </w:r>
          </w:p>
          <w:p w:rsidR="00CF1E11" w:rsidRDefault="00CF1E11">
            <w:pPr>
              <w:numPr>
                <w:ilvl w:val="0"/>
                <w:numId w:val="2"/>
              </w:numPr>
              <w:tabs>
                <w:tab w:val="num" w:pos="0"/>
                <w:tab w:val="num" w:pos="252"/>
              </w:tabs>
              <w:spacing w:line="276" w:lineRule="auto"/>
              <w:ind w:left="0" w:firstLine="5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Настоящее решение вступает в силу после его  обнародования в установленном порядке в соответствии с действующим законодательством и подлежит размещению на  официальном сайте муниципального образования Мирошкинский сельсовет Первомайского района Оренбургской области в сети «Интернет.</w:t>
            </w:r>
          </w:p>
          <w:p w:rsidR="00CF1E11" w:rsidRDefault="00CF1E11">
            <w:pPr>
              <w:pStyle w:val="af0"/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0" w:firstLine="5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      </w:r>
          </w:p>
        </w:tc>
      </w:tr>
      <w:tr w:rsidR="00CF1E11" w:rsidTr="00CF1E11">
        <w:tc>
          <w:tcPr>
            <w:tcW w:w="9716" w:type="dxa"/>
          </w:tcPr>
          <w:p w:rsidR="00CF1E11" w:rsidRDefault="00CF1E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1E11" w:rsidTr="00CF1E11">
        <w:tc>
          <w:tcPr>
            <w:tcW w:w="9716" w:type="dxa"/>
            <w:hideMark/>
          </w:tcPr>
          <w:p w:rsidR="00CF1E11" w:rsidRDefault="00CF1E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CF1E11" w:rsidRDefault="00CF1E11">
            <w:pPr>
              <w:tabs>
                <w:tab w:val="left" w:pos="723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Мирошкинский  сельсовет</w:t>
            </w:r>
            <w:r>
              <w:rPr>
                <w:sz w:val="28"/>
                <w:szCs w:val="28"/>
                <w:lang w:eastAsia="en-US"/>
              </w:rPr>
              <w:tab/>
              <w:t xml:space="preserve">        О.Г.Луконина</w:t>
            </w:r>
          </w:p>
        </w:tc>
      </w:tr>
    </w:tbl>
    <w:p w:rsidR="00CF1E11" w:rsidRDefault="00CF1E11" w:rsidP="00CF1E11">
      <w:pPr>
        <w:tabs>
          <w:tab w:val="right" w:pos="93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</w:p>
    <w:p w:rsidR="00CF1E11" w:rsidRDefault="00CF1E11" w:rsidP="00CF1E1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CF1E11" w:rsidRDefault="00CF1E11" w:rsidP="00CF1E1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CF1E11" w:rsidRDefault="00CF1E11" w:rsidP="00CF1E1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</w:p>
    <w:p w:rsidR="00CF1E11" w:rsidRDefault="00CF1E11" w:rsidP="00CF1E1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Мирошкинский сельсовет</w:t>
      </w:r>
    </w:p>
    <w:p w:rsidR="00CF1E11" w:rsidRDefault="00CF1E11" w:rsidP="00CF1E1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Первомайского района </w:t>
      </w:r>
    </w:p>
    <w:p w:rsidR="00CF1E11" w:rsidRDefault="00CF1E11" w:rsidP="00CF1E1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CF1E11" w:rsidRDefault="00CF1E11" w:rsidP="00CF1E1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08.08.2019 №167</w:t>
      </w:r>
    </w:p>
    <w:p w:rsidR="00CF1E11" w:rsidRDefault="00CF1E11" w:rsidP="00CF1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F1E11" w:rsidRDefault="00CF1E11" w:rsidP="00CF1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F1E11" w:rsidRDefault="00CF1E11" w:rsidP="00CF1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муниципальной казне муниципального образования Мирошкинский сельсовет Первомайского района Оренбургской области</w:t>
      </w:r>
    </w:p>
    <w:p w:rsidR="00CF1E11" w:rsidRDefault="00CF1E11" w:rsidP="00CF1E11">
      <w:pPr>
        <w:rPr>
          <w:sz w:val="28"/>
          <w:szCs w:val="28"/>
        </w:rPr>
      </w:pPr>
    </w:p>
    <w:p w:rsidR="00CF1E11" w:rsidRDefault="00CF1E11" w:rsidP="00CF1E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"/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</w:t>
      </w:r>
      <w:r>
        <w:rPr>
          <w:bCs/>
          <w:sz w:val="28"/>
          <w:szCs w:val="28"/>
        </w:rPr>
        <w:t xml:space="preserve"> муниципальной казне муниципального образования Мирошкинский сельсовет Первомайского района Оренбургской области</w:t>
      </w:r>
      <w:r>
        <w:rPr>
          <w:sz w:val="28"/>
          <w:szCs w:val="28"/>
        </w:rPr>
        <w:t xml:space="preserve"> (далее – Положение) разработано в соответствии с </w:t>
      </w:r>
      <w:hyperlink r:id="rId5" w:history="1">
        <w:r>
          <w:rPr>
            <w:rStyle w:val="af1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6" w:history="1">
        <w:r>
          <w:rPr>
            <w:rStyle w:val="af1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7" w:history="1">
        <w:r>
          <w:rPr>
            <w:rStyle w:val="af1"/>
            <w:sz w:val="28"/>
            <w:szCs w:val="28"/>
          </w:rPr>
          <w:t>Налоговым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f1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 от 6 октября 2003 г.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1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декабря 2011 г. № 402-ФЗ «О бухгалтерском учете», </w:t>
      </w:r>
      <w:hyperlink r:id="rId10" w:history="1">
        <w:r>
          <w:rPr>
            <w:rStyle w:val="af1"/>
            <w:sz w:val="28"/>
            <w:szCs w:val="28"/>
          </w:rPr>
          <w:t>Инструкцией</w:t>
        </w:r>
      </w:hyperlink>
      <w:r>
        <w:rPr>
          <w:sz w:val="28"/>
          <w:szCs w:val="28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1" w:history="1">
        <w:r>
          <w:rPr>
            <w:rStyle w:val="af1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финансов Российской Федерации от 1 декабря 2010 г.                    № 157н</w:t>
      </w:r>
      <w:bookmarkStart w:id="2" w:name="sub_1112"/>
      <w:r>
        <w:rPr>
          <w:sz w:val="28"/>
          <w:szCs w:val="28"/>
        </w:rPr>
        <w:t>.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Настоящее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казны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3" w:name="sub_1113"/>
      <w:bookmarkEnd w:id="2"/>
      <w:r>
        <w:rPr>
          <w:sz w:val="28"/>
          <w:szCs w:val="28"/>
        </w:rPr>
        <w:tab/>
        <w:t xml:space="preserve">1.3. Муниципальную казну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(далее – муниципальная казна) составляют средства местного бюджета и иное муниципальное имущество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>, не закрепленное за муниципальными предприятиями, учреждениями и организациями.</w:t>
      </w:r>
    </w:p>
    <w:bookmarkEnd w:id="3"/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не регулирует порядок учета, распоряжения и использования средств местного бюджета, входящих в состав муниципальной казны.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4" w:name="sub_1114"/>
      <w:r>
        <w:rPr>
          <w:sz w:val="28"/>
          <w:szCs w:val="28"/>
        </w:rPr>
        <w:tab/>
        <w:t>1.4. Основными целями и задачами формирования муниципальной казны являются:</w:t>
      </w:r>
    </w:p>
    <w:bookmarkEnd w:id="4"/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финансово-экономической основы деятельности органов местного самоуправления муниципального образования Мирошкинский сельсовет П</w:t>
      </w:r>
      <w:r>
        <w:rPr>
          <w:bCs/>
          <w:sz w:val="28"/>
          <w:szCs w:val="28"/>
        </w:rPr>
        <w:t>ервомайского района Оренбургской области</w:t>
      </w:r>
      <w:r>
        <w:rPr>
          <w:sz w:val="28"/>
          <w:szCs w:val="28"/>
        </w:rPr>
        <w:t xml:space="preserve"> для решения вопросов местного значения;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доходов местного бюджета от использования объектов в составе имущества муниципальной казны;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и создание условий для предпринимательской деятельности;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полного и непрерывного пообъектного учета и движения объектов в составе имущества муниципальной казны;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использованием и сохранностью объектов в составе имущества муниципальной казны.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5" w:name="sub_1115"/>
      <w:r>
        <w:rPr>
          <w:sz w:val="28"/>
          <w:szCs w:val="28"/>
        </w:rPr>
        <w:tab/>
        <w:t>1.5. Направлениями использования объектов в составе имущества муниципальной казны являются:</w:t>
      </w:r>
    </w:p>
    <w:bookmarkEnd w:id="5"/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передача в аренду;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передача в безвозмездное пользование;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передача в доверительное управление;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передача на хранение;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передача по концессионному соглашению;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передача в залог;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Управление и распоряжение имуществом, составляющим  муниципальную казну, от имени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осуществляет администрация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>.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Порядок распоряжения и использования объектов, находящихся в составе муниципальной казны, регулируется действующим законодательством Российской Федерации, Оренбургской области и муниципальными правовыми актами органов местного самоуправления муниципального образования Мирошкинский сельсовет Первомайского района Оренбургской области.</w:t>
      </w:r>
    </w:p>
    <w:p w:rsidR="00CF1E11" w:rsidRDefault="00CF1E11" w:rsidP="00CF1E11">
      <w:pPr>
        <w:jc w:val="both"/>
        <w:rPr>
          <w:sz w:val="28"/>
          <w:szCs w:val="28"/>
        </w:rPr>
      </w:pPr>
    </w:p>
    <w:p w:rsidR="00CF1E11" w:rsidRDefault="00CF1E11" w:rsidP="00CF1E1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12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Формирование муниципальной казны</w:t>
      </w:r>
    </w:p>
    <w:bookmarkEnd w:id="6"/>
    <w:p w:rsidR="00CF1E11" w:rsidRDefault="00CF1E11" w:rsidP="00CF1E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состав муниципальной казны включается имущество, находящееся в собственности муниципального образования Мирошкинский сельсовет Первомайского района Оренбургской области:</w:t>
      </w:r>
    </w:p>
    <w:p w:rsidR="00CF1E11" w:rsidRDefault="00CF1E11" w:rsidP="00CF1E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нежилое недвижимое имущество;</w:t>
      </w:r>
    </w:p>
    <w:p w:rsidR="00CF1E11" w:rsidRDefault="00CF1E11" w:rsidP="00CF1E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недвижимое имущество, составляющее жилищный  фонд;</w:t>
      </w:r>
    </w:p>
    <w:p w:rsidR="00CF1E11" w:rsidRDefault="00CF1E11" w:rsidP="00CF1E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земельные участки;</w:t>
      </w:r>
    </w:p>
    <w:p w:rsidR="00CF1E11" w:rsidRDefault="00CF1E11" w:rsidP="00CF1E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инженерные системы и коммуникации;</w:t>
      </w:r>
    </w:p>
    <w:p w:rsidR="00CF1E11" w:rsidRDefault="00CF1E11" w:rsidP="00CF1E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объекты электросетевого хозяйства;</w:t>
      </w:r>
    </w:p>
    <w:p w:rsidR="00CF1E11" w:rsidRDefault="00CF1E11" w:rsidP="00CF1E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движимое имущество;</w:t>
      </w:r>
    </w:p>
    <w:p w:rsidR="00CF1E11" w:rsidRDefault="00CF1E11" w:rsidP="00CF1E1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средства местного бюджета.</w:t>
      </w:r>
      <w:bookmarkStart w:id="7" w:name="sub_1222"/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Источниками формирования муниципальной казны является имущество:</w:t>
      </w:r>
    </w:p>
    <w:bookmarkEnd w:id="7"/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безвозмездно передаваемое в собственность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безвозмездно передаваемое в собственность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вновь созданное за счет средств местного бюджета;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признанное собственностью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 по решению суда;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которое прекращены вещные права муниципальных предприятий и учреждений муниципального образования Мирошкинский сельсовет Первомайского района Оренбургской области;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выявленное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принимаемое в собственность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 на основании гражданско-правовых сделок и по иным основаниям, предусмотренным действующим законодательством.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8" w:name="sub_1223"/>
      <w:r>
        <w:rPr>
          <w:sz w:val="28"/>
          <w:szCs w:val="28"/>
        </w:rPr>
        <w:tab/>
        <w:t>2.3. Включение объектов в состав имущества муниципальной казны осуществляется на основании</w:t>
      </w:r>
      <w:bookmarkEnd w:id="8"/>
      <w:r>
        <w:rPr>
          <w:sz w:val="28"/>
          <w:szCs w:val="28"/>
        </w:rPr>
        <w:t xml:space="preserve"> постановления администрации  муниципального образования Мирошкинский сельсовет Первомайского района Оренбургской области в случаях возникновения на имущество права собственности муниципального образования Мирошкинский сельсовет Первомайского района Оренбургской области, возникшего в соответствии с действующим законодательством.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9" w:name="sub_1224"/>
      <w:r>
        <w:rPr>
          <w:sz w:val="28"/>
          <w:szCs w:val="28"/>
        </w:rPr>
        <w:tab/>
        <w:t>2.4. Имущество подлежит включению в состав муниципальной казны в случаях:</w:t>
      </w:r>
    </w:p>
    <w:bookmarkEnd w:id="9"/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передачи по гражданско-правовым сделкам;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выявления в ходе инвентаризации объектов в составе имущества муниципальной казны и проведенной технической инвентаризации объектов недвижимого имущества в составе муниципальной казны.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10" w:name="sub_1225"/>
      <w:r>
        <w:rPr>
          <w:sz w:val="28"/>
          <w:szCs w:val="28"/>
        </w:rPr>
        <w:tab/>
        <w:t>2.5. Внесение изменений в сведения об объектах в составе имущества муниципальной казны осуществляется в случаях:</w:t>
      </w:r>
    </w:p>
    <w:bookmarkEnd w:id="10"/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переоценки объектов в составе имущества муниципальной казны в соответствии с действующим законодательством;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технической инвентаризации объектов в составе недвижимого имущества муниципальной казны.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11" w:name="sub_1226"/>
      <w:r>
        <w:rPr>
          <w:sz w:val="28"/>
          <w:szCs w:val="28"/>
        </w:rPr>
        <w:tab/>
        <w:t>2.6. Внесение изменений в сведения об объектах в составе имущества муниципальной казны осуществляется на основании постановления администрации муниципального образования Мирошкинский сельсовет Первомайского района Оренбургской области.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12" w:name="sub_1227"/>
      <w:bookmarkEnd w:id="11"/>
      <w:r>
        <w:rPr>
          <w:sz w:val="28"/>
          <w:szCs w:val="28"/>
        </w:rPr>
        <w:tab/>
        <w:t>2.7. Исключение объектов из состава имущества муниципальной казны осуществляется в случаях:</w:t>
      </w:r>
    </w:p>
    <w:bookmarkEnd w:id="12"/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безвозмездной передачи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отчуждения имущества в порядке, предусмотренном </w:t>
      </w:r>
      <w:hyperlink r:id="rId12" w:history="1">
        <w:r>
          <w:rPr>
            <w:rStyle w:val="af1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 приватизации;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отчуждения имущества по гражданско-правовым сделкам;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судебных решений;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списания имущества;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закрепления имущества за муниципальными предприятиями и учреждениями;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13" w:name="sub_1228"/>
      <w:r>
        <w:rPr>
          <w:sz w:val="28"/>
          <w:szCs w:val="28"/>
        </w:rPr>
        <w:tab/>
        <w:t xml:space="preserve">2.8. Исключение объектов из состава имущества муниципальной казны осуществляется на основании </w:t>
      </w:r>
      <w:bookmarkEnd w:id="13"/>
      <w:r>
        <w:rPr>
          <w:sz w:val="28"/>
          <w:szCs w:val="28"/>
        </w:rPr>
        <w:t>постановления администрации муниципального образования Мирошкинский сельсовет Первомайского района Оренбургской области.</w:t>
      </w:r>
    </w:p>
    <w:p w:rsidR="00CF1E11" w:rsidRDefault="00CF1E11" w:rsidP="00CF1E11">
      <w:pPr>
        <w:jc w:val="both"/>
        <w:rPr>
          <w:sz w:val="28"/>
          <w:szCs w:val="28"/>
        </w:rPr>
      </w:pPr>
    </w:p>
    <w:p w:rsidR="00CF1E11" w:rsidRDefault="00CF1E11" w:rsidP="00CF1E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3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 Учет объектов в составе имущества муниципальной казны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15" w:name="sub_1331"/>
      <w:bookmarkEnd w:id="14"/>
      <w:r>
        <w:rPr>
          <w:sz w:val="28"/>
          <w:szCs w:val="28"/>
        </w:rPr>
        <w:tab/>
        <w:t>3.1. Учет объектов в составе имущества муниципальной казны осуществляется администрацией муниципального образования Мирошкинский сельсовет Первомайского района Оренбургской области в Реестре муниципального имущества муниципального образования Мирошкинский сельсовет Первомайского района Оренбургской области.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Объекты имущества, находящиеся в составе муниципальной казны, отражаются в перечне объектов муниципальной казны в бюджетном учете в соответствии с действующим законодательством.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16" w:name="sub_1332"/>
      <w:bookmarkEnd w:id="15"/>
      <w:r>
        <w:rPr>
          <w:sz w:val="28"/>
          <w:szCs w:val="28"/>
        </w:rPr>
        <w:tab/>
      </w:r>
    </w:p>
    <w:p w:rsidR="00CF1E11" w:rsidRDefault="00CF1E11" w:rsidP="00CF1E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400"/>
      <w:bookmarkEnd w:id="1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 Заключительные положения</w:t>
      </w:r>
      <w:bookmarkEnd w:id="17"/>
    </w:p>
    <w:p w:rsidR="00CF1E11" w:rsidRDefault="00CF1E11" w:rsidP="00CF1E11">
      <w:pPr>
        <w:jc w:val="both"/>
        <w:rPr>
          <w:sz w:val="28"/>
          <w:szCs w:val="28"/>
        </w:rPr>
      </w:pPr>
      <w:bookmarkStart w:id="18" w:name="sub_1441"/>
      <w:r>
        <w:rPr>
          <w:sz w:val="28"/>
          <w:szCs w:val="28"/>
        </w:rPr>
        <w:tab/>
        <w:t xml:space="preserve">4.1. Контроль за сохранностью, целевым использованием и техническим состоянием объектов в составе имущества муниципальной казны обеспечивает администрация муниципального образования Мирошкинский сельсовет Первомайского района Оренбургской области. 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19" w:name="sub_1442"/>
      <w:bookmarkEnd w:id="18"/>
      <w:r>
        <w:rPr>
          <w:sz w:val="28"/>
          <w:szCs w:val="28"/>
        </w:rPr>
        <w:tab/>
        <w:t xml:space="preserve">4.2. На срок передачи объектов в составе имущества муниципальной казны по договорам передачи объектов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 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Контроль за сохранностью и целевым использованием имущества, включенного в муниципальную казну,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муниципального образования Мирошкинский сельсовет Первомайского района Оренбургской области в соответствии с действующим законодательством Российской Федерации и по условиям заключенных договоров.</w:t>
      </w:r>
    </w:p>
    <w:p w:rsidR="00CF1E11" w:rsidRDefault="00CF1E11" w:rsidP="00CF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В ходе контроля администрация муниципального образования Мирошкинский сельсовет Первомайского района Оренбургской области по мере необходимости осуществляет проверки состояния переданного в пользование имущества и соблюдения условий договоров о передаче имущества.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20" w:name="sub_1443"/>
      <w:bookmarkEnd w:id="19"/>
      <w:r>
        <w:rPr>
          <w:sz w:val="28"/>
          <w:szCs w:val="28"/>
        </w:rPr>
        <w:tab/>
        <w:t>4.5. В период, когда объекты в составе имущества муниципальной казны не обременены договорными обязательствами, риски их случайной гибели или случайного повреждения несет муниципальное образование Мирошкинский сельсовет Первомайского района Оренбургской области.</w:t>
      </w:r>
    </w:p>
    <w:p w:rsidR="00CF1E11" w:rsidRDefault="00CF1E11" w:rsidP="00CF1E11">
      <w:pPr>
        <w:jc w:val="both"/>
        <w:rPr>
          <w:sz w:val="28"/>
          <w:szCs w:val="28"/>
        </w:rPr>
      </w:pPr>
      <w:bookmarkStart w:id="21" w:name="sub_1444"/>
      <w:bookmarkEnd w:id="20"/>
      <w:r>
        <w:rPr>
          <w:sz w:val="28"/>
          <w:szCs w:val="28"/>
        </w:rPr>
        <w:tab/>
        <w:t>4.6. В период, когда объекты в составе имущества муниципальной казны не обременены договорными обязательствами, финансирование мероприятий по контролю за сохранностью и техническим состоянием объектов в составе имущества муниципальной казны осуществляется за счет средств местного бюджета</w:t>
      </w:r>
      <w:bookmarkEnd w:id="21"/>
    </w:p>
    <w:p w:rsidR="00CF1E11" w:rsidRDefault="00CF1E11" w:rsidP="00CF1E11">
      <w:pPr>
        <w:rPr>
          <w:sz w:val="28"/>
          <w:szCs w:val="28"/>
        </w:rPr>
      </w:pPr>
    </w:p>
    <w:p w:rsidR="00CF1E11" w:rsidRDefault="00CF1E11" w:rsidP="00CF1E11">
      <w:pPr>
        <w:rPr>
          <w:sz w:val="28"/>
          <w:szCs w:val="28"/>
        </w:rPr>
      </w:pPr>
    </w:p>
    <w:p w:rsidR="00CF1E11" w:rsidRDefault="00CF1E11" w:rsidP="00CF1E11">
      <w:pPr>
        <w:rPr>
          <w:sz w:val="28"/>
          <w:szCs w:val="28"/>
        </w:rPr>
      </w:pPr>
    </w:p>
    <w:p w:rsidR="00CF1E11" w:rsidRDefault="00CF1E11" w:rsidP="00CF1E11">
      <w:pPr>
        <w:rPr>
          <w:sz w:val="28"/>
          <w:szCs w:val="28"/>
        </w:rPr>
      </w:pPr>
    </w:p>
    <w:p w:rsidR="00CF1E11" w:rsidRDefault="00CF1E11" w:rsidP="00CF1E11">
      <w:pPr>
        <w:rPr>
          <w:sz w:val="28"/>
          <w:szCs w:val="28"/>
        </w:rPr>
      </w:pPr>
    </w:p>
    <w:sectPr w:rsidR="00CF1E11" w:rsidSect="00FA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B450E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264808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2E49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5C71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09E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86CD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F29F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7622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FED0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F1E11"/>
    <w:rsid w:val="00284F88"/>
    <w:rsid w:val="008C0162"/>
    <w:rsid w:val="00917DC4"/>
    <w:rsid w:val="00BE5E77"/>
    <w:rsid w:val="00CF1E11"/>
    <w:rsid w:val="00FA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E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E1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E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E1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F1E1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CF1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1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F1E11"/>
    <w:pPr>
      <w:tabs>
        <w:tab w:val="left" w:pos="7420"/>
        <w:tab w:val="right" w:pos="9355"/>
      </w:tabs>
      <w:jc w:val="right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semiHidden/>
    <w:rsid w:val="00CF1E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1E1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1E11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1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CF1E11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CF1E1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CF1E11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CF1E1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garantF1://12025505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80849.0" TargetMode="External"/><Relationship Id="rId5" Type="http://schemas.openxmlformats.org/officeDocument/2006/relationships/hyperlink" Target="garantF1://10064072.215" TargetMode="External"/><Relationship Id="rId10" Type="http://schemas.openxmlformats.org/officeDocument/2006/relationships/hyperlink" Target="garantF1://12080849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3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7</cp:revision>
  <dcterms:created xsi:type="dcterms:W3CDTF">2019-08-26T04:08:00Z</dcterms:created>
  <dcterms:modified xsi:type="dcterms:W3CDTF">2019-08-26T04:57:00Z</dcterms:modified>
</cp:coreProperties>
</file>